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DC80" w14:textId="77777777" w:rsidR="00B91322" w:rsidRPr="00220C67" w:rsidRDefault="0077357C" w:rsidP="00657905">
      <w:pPr>
        <w:pStyle w:val="Heading1"/>
        <w:keepNext w:val="0"/>
        <w:tabs>
          <w:tab w:val="clear" w:pos="7182"/>
          <w:tab w:val="left" w:pos="6480"/>
        </w:tabs>
        <w:ind w:left="6494"/>
        <w:rPr>
          <w:b/>
          <w:sz w:val="20"/>
        </w:rPr>
      </w:pPr>
      <w:r w:rsidRPr="00220C67">
        <w:rPr>
          <w:b/>
          <w:sz w:val="20"/>
        </w:rPr>
        <w:t xml:space="preserve">Doc. No. </w:t>
      </w:r>
      <w:r w:rsidR="00B91322" w:rsidRPr="00220C67">
        <w:rPr>
          <w:b/>
          <w:sz w:val="20"/>
        </w:rPr>
        <w:t xml:space="preserve"> U-</w:t>
      </w:r>
      <w:bookmarkStart w:id="0" w:name="Text1"/>
      <w:r w:rsidR="00657905" w:rsidRPr="00220C67">
        <w:rPr>
          <w:b/>
          <w:sz w:val="20"/>
        </w:rPr>
        <w:fldChar w:fldCharType="begin">
          <w:ffData>
            <w:name w:val="Text1"/>
            <w:enabled/>
            <w:calcOnExit w:val="0"/>
            <w:helpText w:type="text" w:val="Enter the document number"/>
            <w:statusText w:type="text" w:val="Enter the document number"/>
            <w:textInput/>
          </w:ffData>
        </w:fldChar>
      </w:r>
      <w:r w:rsidR="00657905" w:rsidRPr="00220C67">
        <w:rPr>
          <w:b/>
          <w:sz w:val="20"/>
        </w:rPr>
        <w:instrText xml:space="preserve"> FORMTEXT </w:instrText>
      </w:r>
      <w:r w:rsidR="006E1DBE" w:rsidRPr="00220C67">
        <w:rPr>
          <w:b/>
          <w:sz w:val="20"/>
        </w:rPr>
      </w:r>
      <w:r w:rsidR="00657905" w:rsidRPr="00220C67">
        <w:rPr>
          <w:b/>
          <w:sz w:val="20"/>
        </w:rPr>
        <w:fldChar w:fldCharType="separate"/>
      </w:r>
      <w:r w:rsidR="00657905" w:rsidRPr="00220C67">
        <w:rPr>
          <w:b/>
          <w:noProof/>
          <w:sz w:val="20"/>
        </w:rPr>
        <w:t> </w:t>
      </w:r>
      <w:r w:rsidR="00657905" w:rsidRPr="00220C67">
        <w:rPr>
          <w:b/>
          <w:noProof/>
          <w:sz w:val="20"/>
        </w:rPr>
        <w:t> </w:t>
      </w:r>
      <w:r w:rsidR="00657905" w:rsidRPr="00220C67">
        <w:rPr>
          <w:b/>
          <w:noProof/>
          <w:sz w:val="20"/>
        </w:rPr>
        <w:t> </w:t>
      </w:r>
      <w:r w:rsidR="00657905" w:rsidRPr="00220C67">
        <w:rPr>
          <w:b/>
          <w:noProof/>
          <w:sz w:val="20"/>
        </w:rPr>
        <w:t> </w:t>
      </w:r>
      <w:r w:rsidR="00657905" w:rsidRPr="00220C67">
        <w:rPr>
          <w:b/>
          <w:noProof/>
          <w:sz w:val="20"/>
        </w:rPr>
        <w:t> </w:t>
      </w:r>
      <w:r w:rsidR="00657905" w:rsidRPr="00220C67">
        <w:rPr>
          <w:b/>
          <w:sz w:val="20"/>
        </w:rPr>
        <w:fldChar w:fldCharType="end"/>
      </w:r>
      <w:bookmarkEnd w:id="0"/>
    </w:p>
    <w:p w14:paraId="3FF521F8" w14:textId="65610678" w:rsidR="00B91322" w:rsidRPr="00150F5A" w:rsidRDefault="00A013B9" w:rsidP="00B91322">
      <w:pPr>
        <w:tabs>
          <w:tab w:val="left" w:pos="540"/>
        </w:tabs>
        <w:jc w:val="center"/>
        <w:rPr>
          <w:sz w:val="22"/>
          <w:szCs w:val="22"/>
        </w:rPr>
      </w:pPr>
      <w:r w:rsidRPr="00150F5A">
        <w:rPr>
          <w:b/>
          <w:noProof/>
          <w:sz w:val="22"/>
          <w:szCs w:val="22"/>
        </w:rPr>
        <w:drawing>
          <wp:inline distT="0" distB="0" distL="0" distR="0" wp14:anchorId="604278B3" wp14:editId="718A6567">
            <wp:extent cx="2333625" cy="323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323850"/>
                    </a:xfrm>
                    <a:prstGeom prst="rect">
                      <a:avLst/>
                    </a:prstGeom>
                    <a:noFill/>
                    <a:ln>
                      <a:noFill/>
                    </a:ln>
                  </pic:spPr>
                </pic:pic>
              </a:graphicData>
            </a:graphic>
          </wp:inline>
        </w:drawing>
      </w:r>
    </w:p>
    <w:p w14:paraId="3A251085" w14:textId="77777777" w:rsidR="00A139D2" w:rsidRPr="00220C67" w:rsidRDefault="002B691E">
      <w:pPr>
        <w:pStyle w:val="Title"/>
        <w:rPr>
          <w:szCs w:val="24"/>
        </w:rPr>
      </w:pPr>
      <w:r w:rsidRPr="00220C67">
        <w:rPr>
          <w:szCs w:val="24"/>
        </w:rPr>
        <w:t xml:space="preserve">UMD </w:t>
      </w:r>
      <w:r w:rsidR="00337C1C" w:rsidRPr="00220C67">
        <w:rPr>
          <w:szCs w:val="24"/>
        </w:rPr>
        <w:t>Senior Renter</w:t>
      </w:r>
      <w:r w:rsidR="00A139D2" w:rsidRPr="00220C67">
        <w:rPr>
          <w:szCs w:val="24"/>
        </w:rPr>
        <w:t xml:space="preserve"> Housing Agreement</w:t>
      </w:r>
    </w:p>
    <w:p w14:paraId="3AF78799" w14:textId="77777777" w:rsidR="00A139D2" w:rsidRPr="001301B8" w:rsidRDefault="00A139D2"/>
    <w:p w14:paraId="4519C4C9" w14:textId="77777777" w:rsidR="00C32DBE" w:rsidRPr="001301B8" w:rsidRDefault="00A139D2">
      <w:pPr>
        <w:jc w:val="both"/>
      </w:pPr>
      <w:r w:rsidRPr="001301B8">
        <w:tab/>
      </w:r>
      <w:r w:rsidRPr="001301B8">
        <w:rPr>
          <w:b/>
        </w:rPr>
        <w:t xml:space="preserve">THIS AGREEMENT </w:t>
      </w:r>
      <w:r w:rsidRPr="001301B8">
        <w:t xml:space="preserve">is entered into effective as of </w:t>
      </w:r>
      <w:bookmarkStart w:id="1" w:name="Text2"/>
      <w:r w:rsidR="00657905" w:rsidRPr="001301B8">
        <w:fldChar w:fldCharType="begin">
          <w:ffData>
            <w:name w:val="Text2"/>
            <w:enabled/>
            <w:calcOnExit w:val="0"/>
            <w:helpText w:type="text" w:val="Enter the date the agreement becomes effective (i.e. March 1, 2009)"/>
            <w:statusText w:type="text" w:val="Enter the date the agreement becomes effective (i.e. March 1, 2009)"/>
            <w:textInput/>
          </w:ffData>
        </w:fldChar>
      </w:r>
      <w:r w:rsidR="00657905" w:rsidRPr="001301B8">
        <w:instrText xml:space="preserve"> FORMTEXT </w:instrText>
      </w:r>
      <w:r w:rsidR="00657905" w:rsidRPr="001301B8">
        <w:fldChar w:fldCharType="separate"/>
      </w:r>
      <w:r w:rsidR="00657905" w:rsidRPr="001301B8">
        <w:rPr>
          <w:noProof/>
        </w:rPr>
        <w:t> </w:t>
      </w:r>
      <w:r w:rsidR="00657905" w:rsidRPr="001301B8">
        <w:rPr>
          <w:noProof/>
        </w:rPr>
        <w:t> </w:t>
      </w:r>
      <w:r w:rsidR="00657905" w:rsidRPr="001301B8">
        <w:rPr>
          <w:noProof/>
        </w:rPr>
        <w:t> </w:t>
      </w:r>
      <w:r w:rsidR="00657905" w:rsidRPr="001301B8">
        <w:rPr>
          <w:noProof/>
        </w:rPr>
        <w:t> </w:t>
      </w:r>
      <w:r w:rsidR="00657905" w:rsidRPr="001301B8">
        <w:rPr>
          <w:noProof/>
        </w:rPr>
        <w:t> </w:t>
      </w:r>
      <w:r w:rsidR="00657905" w:rsidRPr="001301B8">
        <w:fldChar w:fldCharType="end"/>
      </w:r>
      <w:bookmarkEnd w:id="1"/>
      <w:r w:rsidRPr="001301B8">
        <w:t xml:space="preserve"> by and between Regents of the University of Minnesota (the </w:t>
      </w:r>
      <w:r w:rsidR="001301B8">
        <w:t>“</w:t>
      </w:r>
      <w:r w:rsidRPr="00345C0F">
        <w:rPr>
          <w:b/>
        </w:rPr>
        <w:t>University</w:t>
      </w:r>
      <w:r w:rsidR="001301B8">
        <w:t>”</w:t>
      </w:r>
      <w:r w:rsidRPr="001301B8">
        <w:t xml:space="preserve">), a Minnesota constitutional corporation, </w:t>
      </w:r>
      <w:bookmarkStart w:id="2" w:name="Text3"/>
      <w:r w:rsidR="004B052E">
        <w:t xml:space="preserve">and </w:t>
      </w:r>
      <w:bookmarkEnd w:id="2"/>
      <w:r w:rsidR="004B052E">
        <w:fldChar w:fldCharType="begin">
          <w:ffData>
            <w:name w:val=""/>
            <w:enabled/>
            <w:calcOnExit w:val="0"/>
            <w:helpText w:type="text" w:val="Enter the name of the Resident"/>
            <w:statusText w:type="text" w:val="Enter the name of the Resident"/>
            <w:textInput/>
          </w:ffData>
        </w:fldChar>
      </w:r>
      <w:r w:rsidR="004B052E">
        <w:instrText xml:space="preserve"> FORMTEXT </w:instrText>
      </w:r>
      <w:r w:rsidR="004B052E">
        <w:fldChar w:fldCharType="separate"/>
      </w:r>
      <w:r w:rsidR="004B052E">
        <w:rPr>
          <w:noProof/>
        </w:rPr>
        <w:t> </w:t>
      </w:r>
      <w:r w:rsidR="004B052E">
        <w:rPr>
          <w:noProof/>
        </w:rPr>
        <w:t> </w:t>
      </w:r>
      <w:r w:rsidR="004B052E">
        <w:rPr>
          <w:noProof/>
        </w:rPr>
        <w:t> </w:t>
      </w:r>
      <w:r w:rsidR="004B052E">
        <w:rPr>
          <w:noProof/>
        </w:rPr>
        <w:t> </w:t>
      </w:r>
      <w:r w:rsidR="004B052E">
        <w:rPr>
          <w:noProof/>
        </w:rPr>
        <w:t> </w:t>
      </w:r>
      <w:r w:rsidR="004B052E">
        <w:fldChar w:fldCharType="end"/>
      </w:r>
      <w:r w:rsidRPr="001301B8">
        <w:t xml:space="preserve"> (the “</w:t>
      </w:r>
      <w:r w:rsidR="002B691E" w:rsidRPr="00345C0F">
        <w:rPr>
          <w:b/>
        </w:rPr>
        <w:t>Resident</w:t>
      </w:r>
      <w:r w:rsidR="002B691E" w:rsidRPr="001301B8">
        <w:t>”)</w:t>
      </w:r>
      <w:r w:rsidR="001301B8" w:rsidRPr="001301B8">
        <w:rPr>
          <w:color w:val="000000"/>
        </w:rPr>
        <w:t>.</w:t>
      </w:r>
    </w:p>
    <w:p w14:paraId="089F2272" w14:textId="77777777" w:rsidR="00C32DBE" w:rsidRPr="001301B8" w:rsidRDefault="00C32DBE">
      <w:pPr>
        <w:jc w:val="both"/>
      </w:pPr>
    </w:p>
    <w:p w14:paraId="5BF93792" w14:textId="77777777" w:rsidR="00C32DBE" w:rsidRPr="00657905" w:rsidRDefault="00A139D2" w:rsidP="00C32DBE">
      <w:pPr>
        <w:jc w:val="both"/>
      </w:pPr>
      <w:r w:rsidRPr="00657905">
        <w:rPr>
          <w:b/>
          <w:bCs/>
        </w:rPr>
        <w:t>1.</w:t>
      </w:r>
      <w:r w:rsidRPr="00657905">
        <w:rPr>
          <w:b/>
          <w:bCs/>
        </w:rPr>
        <w:tab/>
        <w:t>Use.</w:t>
      </w:r>
      <w:r w:rsidR="001301B8">
        <w:rPr>
          <w:b/>
          <w:bCs/>
        </w:rPr>
        <w:t xml:space="preserve"> </w:t>
      </w:r>
      <w:r w:rsidRPr="00657905">
        <w:t xml:space="preserve">University grants </w:t>
      </w:r>
      <w:r w:rsidR="002B691E" w:rsidRPr="00657905">
        <w:t>Resident</w:t>
      </w:r>
      <w:r w:rsidRPr="00657905">
        <w:t xml:space="preserve"> the right to occupy the premises described as Rooms </w:t>
      </w:r>
      <w:bookmarkStart w:id="3" w:name="Text7"/>
      <w:r w:rsidR="001301B8">
        <w:fldChar w:fldCharType="begin">
          <w:ffData>
            <w:name w:val="Text7"/>
            <w:enabled/>
            <w:calcOnExit w:val="0"/>
            <w:helpText w:type="text" w:val="Enter the names/numbers of the Rooms Resident will be occupying"/>
            <w:statusText w:type="text" w:val="Enter the names/numbers of the Rooms Resident will be occupying"/>
            <w:textInput/>
          </w:ffData>
        </w:fldChar>
      </w:r>
      <w:r w:rsidR="001301B8">
        <w:instrText xml:space="preserve"> FORMTEXT </w:instrText>
      </w:r>
      <w:r w:rsidR="001301B8">
        <w:fldChar w:fldCharType="separate"/>
      </w:r>
      <w:r w:rsidR="001301B8">
        <w:rPr>
          <w:noProof/>
        </w:rPr>
        <w:t> </w:t>
      </w:r>
      <w:r w:rsidR="001301B8">
        <w:rPr>
          <w:noProof/>
        </w:rPr>
        <w:t> </w:t>
      </w:r>
      <w:r w:rsidR="001301B8">
        <w:rPr>
          <w:noProof/>
        </w:rPr>
        <w:t> </w:t>
      </w:r>
      <w:r w:rsidR="001301B8">
        <w:rPr>
          <w:noProof/>
        </w:rPr>
        <w:t> </w:t>
      </w:r>
      <w:r w:rsidR="001301B8">
        <w:rPr>
          <w:noProof/>
        </w:rPr>
        <w:t> </w:t>
      </w:r>
      <w:r w:rsidR="001301B8">
        <w:fldChar w:fldCharType="end"/>
      </w:r>
      <w:bookmarkEnd w:id="3"/>
      <w:r w:rsidRPr="00657905">
        <w:t xml:space="preserve"> </w:t>
      </w:r>
      <w:r w:rsidR="00337C1C" w:rsidRPr="00657905">
        <w:t xml:space="preserve">in </w:t>
      </w:r>
      <w:bookmarkStart w:id="4" w:name="Text8"/>
      <w:r w:rsidR="001301B8">
        <w:fldChar w:fldCharType="begin">
          <w:ffData>
            <w:name w:val="Text8"/>
            <w:enabled/>
            <w:calcOnExit w:val="0"/>
            <w:helpText w:type="text" w:val="Enter the name of the building where the rooms are located"/>
            <w:statusText w:type="text" w:val="Enter the name of the building where the rooms are located"/>
            <w:textInput/>
          </w:ffData>
        </w:fldChar>
      </w:r>
      <w:r w:rsidR="001301B8">
        <w:instrText xml:space="preserve"> FORMTEXT </w:instrText>
      </w:r>
      <w:r w:rsidR="001301B8">
        <w:fldChar w:fldCharType="separate"/>
      </w:r>
      <w:r w:rsidR="001301B8">
        <w:rPr>
          <w:noProof/>
        </w:rPr>
        <w:t> </w:t>
      </w:r>
      <w:r w:rsidR="001301B8">
        <w:rPr>
          <w:noProof/>
        </w:rPr>
        <w:t> </w:t>
      </w:r>
      <w:r w:rsidR="001301B8">
        <w:rPr>
          <w:noProof/>
        </w:rPr>
        <w:t> </w:t>
      </w:r>
      <w:r w:rsidR="001301B8">
        <w:rPr>
          <w:noProof/>
        </w:rPr>
        <w:t> </w:t>
      </w:r>
      <w:r w:rsidR="001301B8">
        <w:rPr>
          <w:noProof/>
        </w:rPr>
        <w:t> </w:t>
      </w:r>
      <w:r w:rsidR="001301B8">
        <w:fldChar w:fldCharType="end"/>
      </w:r>
      <w:bookmarkEnd w:id="4"/>
      <w:r w:rsidR="00337C1C" w:rsidRPr="00657905">
        <w:t xml:space="preserve">, a housing facility </w:t>
      </w:r>
      <w:r w:rsidRPr="00657905">
        <w:t xml:space="preserve">located on the UMD Campus in </w:t>
      </w:r>
      <w:smartTag w:uri="urn:schemas-microsoft-com:office:smarttags" w:element="place">
        <w:smartTag w:uri="urn:schemas-microsoft-com:office:smarttags" w:element="City">
          <w:r w:rsidRPr="00657905">
            <w:t>Duluth</w:t>
          </w:r>
        </w:smartTag>
        <w:r w:rsidRPr="00657905">
          <w:t xml:space="preserve">, </w:t>
        </w:r>
        <w:smartTag w:uri="urn:schemas-microsoft-com:office:smarttags" w:element="State">
          <w:r w:rsidRPr="00657905">
            <w:t>Minnesota</w:t>
          </w:r>
        </w:smartTag>
      </w:smartTag>
      <w:r w:rsidRPr="00657905">
        <w:t xml:space="preserve"> (the “</w:t>
      </w:r>
      <w:r w:rsidRPr="00345C0F">
        <w:rPr>
          <w:b/>
        </w:rPr>
        <w:t>Premises</w:t>
      </w:r>
      <w:r w:rsidRPr="00345C0F">
        <w:t>”)</w:t>
      </w:r>
      <w:r w:rsidRPr="00657905">
        <w:t xml:space="preserve">. </w:t>
      </w:r>
      <w:r w:rsidR="00C32DBE" w:rsidRPr="00657905">
        <w:t xml:space="preserve">Additional persons occupying the Premises, if any, are </w:t>
      </w:r>
      <w:r w:rsidR="008C21DF" w:rsidRPr="00657905">
        <w:t xml:space="preserve">as follows: </w:t>
      </w:r>
      <w:bookmarkStart w:id="5" w:name="Text9"/>
      <w:r w:rsidR="001301B8">
        <w:fldChar w:fldCharType="begin">
          <w:ffData>
            <w:name w:val="Text9"/>
            <w:enabled/>
            <w:calcOnExit w:val="0"/>
            <w:helpText w:type="text" w:val="Enter the name of any additional people occupying the residence (if none, enter &quot;NONE&quot;)"/>
            <w:statusText w:type="text" w:val="Enter the name of any additional people occupying the residence (if none, enter &quot;NONE&quot;)"/>
            <w:textInput/>
          </w:ffData>
        </w:fldChar>
      </w:r>
      <w:r w:rsidR="001301B8">
        <w:instrText xml:space="preserve"> FORMTEXT </w:instrText>
      </w:r>
      <w:r w:rsidR="001301B8">
        <w:fldChar w:fldCharType="separate"/>
      </w:r>
      <w:r w:rsidR="001301B8">
        <w:rPr>
          <w:noProof/>
        </w:rPr>
        <w:t> </w:t>
      </w:r>
      <w:r w:rsidR="001301B8">
        <w:rPr>
          <w:noProof/>
        </w:rPr>
        <w:t> </w:t>
      </w:r>
      <w:r w:rsidR="001301B8">
        <w:rPr>
          <w:noProof/>
        </w:rPr>
        <w:t> </w:t>
      </w:r>
      <w:r w:rsidR="001301B8">
        <w:rPr>
          <w:noProof/>
        </w:rPr>
        <w:t> </w:t>
      </w:r>
      <w:r w:rsidR="001301B8">
        <w:rPr>
          <w:noProof/>
        </w:rPr>
        <w:t> </w:t>
      </w:r>
      <w:r w:rsidR="001301B8">
        <w:fldChar w:fldCharType="end"/>
      </w:r>
      <w:bookmarkEnd w:id="5"/>
      <w:r w:rsidR="008C21DF" w:rsidRPr="00657905">
        <w:t>.</w:t>
      </w:r>
      <w:r w:rsidR="00C32DBE" w:rsidRPr="00657905">
        <w:t xml:space="preserve"> A maximum of </w:t>
      </w:r>
      <w:r w:rsidR="008C21DF" w:rsidRPr="00657905">
        <w:t>four (4)</w:t>
      </w:r>
      <w:r w:rsidR="00C32DBE" w:rsidRPr="00657905">
        <w:t xml:space="preserve"> persons may occupy the Premises described in this Agreement. </w:t>
      </w:r>
      <w:r w:rsidR="00C32DBE" w:rsidRPr="00657905">
        <w:rPr>
          <w:bCs/>
        </w:rPr>
        <w:t xml:space="preserve">If any persons occupying the Premises are minors, </w:t>
      </w:r>
      <w:r w:rsidR="00C32DBE" w:rsidRPr="00657905">
        <w:t>Resident will be responsible for supervising those minors while on the Premises.</w:t>
      </w:r>
    </w:p>
    <w:p w14:paraId="02D5B2CF" w14:textId="77777777" w:rsidR="00C32DBE" w:rsidRPr="00657905" w:rsidRDefault="00C32DBE">
      <w:pPr>
        <w:jc w:val="both"/>
      </w:pPr>
    </w:p>
    <w:p w14:paraId="5B396FB6" w14:textId="77777777" w:rsidR="00A139D2" w:rsidRPr="00657905" w:rsidRDefault="001301B8">
      <w:pPr>
        <w:jc w:val="both"/>
      </w:pPr>
      <w:r>
        <w:tab/>
        <w:t>1.1</w:t>
      </w:r>
      <w:r>
        <w:tab/>
      </w:r>
      <w:r w:rsidR="00A139D2" w:rsidRPr="00657905">
        <w:t xml:space="preserve">University, in its sole discretion, reserves the right to substitute the Premises with comparable rooms in another </w:t>
      </w:r>
      <w:r w:rsidR="007077FD" w:rsidRPr="00657905">
        <w:t>housing facility on</w:t>
      </w:r>
      <w:r w:rsidR="00A139D2" w:rsidRPr="00657905">
        <w:t xml:space="preserve"> the UMD Campus</w:t>
      </w:r>
      <w:r w:rsidR="008C21DF" w:rsidRPr="00657905">
        <w:t>.</w:t>
      </w:r>
    </w:p>
    <w:p w14:paraId="457F8205" w14:textId="77777777" w:rsidR="008C21DF" w:rsidRPr="00657905" w:rsidRDefault="008C21DF">
      <w:pPr>
        <w:jc w:val="both"/>
      </w:pPr>
    </w:p>
    <w:p w14:paraId="47ABCFAF" w14:textId="77777777" w:rsidR="008C21DF" w:rsidRPr="00657905" w:rsidRDefault="001301B8" w:rsidP="008C21D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1.2</w:t>
      </w:r>
      <w:r>
        <w:tab/>
      </w:r>
      <w:r w:rsidR="00414277" w:rsidRPr="00657905">
        <w:t>Resident will occupy the Premises according to the terms of this Agreement, all University policies, ru</w:t>
      </w:r>
      <w:r w:rsidR="008C21DF" w:rsidRPr="00657905">
        <w:t>les and regulations (including prohibitions on pets, s</w:t>
      </w:r>
      <w:r w:rsidR="00414277" w:rsidRPr="00657905">
        <w:t xml:space="preserve">moking, alcohol, gambling and firearms) and all applicable federal, state and local laws, ordinances, rules and regulations. </w:t>
      </w:r>
      <w:r w:rsidR="008C21DF" w:rsidRPr="00657905">
        <w:t>Resident will not assign its rights under this Agreement, nor permit persons named in Section 1 to occupy the Premises without University's prior written consent, which consent University may grant or withhold in its sole discretion.</w:t>
      </w:r>
    </w:p>
    <w:p w14:paraId="254B4C8F" w14:textId="77777777" w:rsidR="008C21DF" w:rsidRPr="00657905" w:rsidRDefault="008C21DF" w:rsidP="005F10C0">
      <w:pPr>
        <w:jc w:val="both"/>
        <w:rPr>
          <w:b/>
          <w:bCs/>
        </w:rPr>
      </w:pPr>
    </w:p>
    <w:p w14:paraId="54C4D793" w14:textId="77777777" w:rsidR="00427EE4" w:rsidRPr="00657905" w:rsidRDefault="00A139D2" w:rsidP="005F10C0">
      <w:pPr>
        <w:jc w:val="both"/>
      </w:pPr>
      <w:r w:rsidRPr="00657905">
        <w:rPr>
          <w:b/>
          <w:bCs/>
        </w:rPr>
        <w:t>2.</w:t>
      </w:r>
      <w:r w:rsidRPr="00657905">
        <w:rPr>
          <w:b/>
          <w:bCs/>
        </w:rPr>
        <w:tab/>
        <w:t>Term.</w:t>
      </w:r>
      <w:r w:rsidR="005F10C0" w:rsidRPr="00657905">
        <w:t xml:space="preserve"> </w:t>
      </w:r>
      <w:r w:rsidR="002B691E" w:rsidRPr="00657905">
        <w:t>Resident</w:t>
      </w:r>
      <w:r w:rsidRPr="00657905">
        <w:t xml:space="preserve"> </w:t>
      </w:r>
      <w:r w:rsidR="008C21DF" w:rsidRPr="00657905">
        <w:t>and t</w:t>
      </w:r>
      <w:r w:rsidR="00C86B45" w:rsidRPr="00657905">
        <w:t>hose persons named in Section 1</w:t>
      </w:r>
      <w:r w:rsidR="008C21DF" w:rsidRPr="00657905">
        <w:t xml:space="preserve"> </w:t>
      </w:r>
      <w:r w:rsidRPr="00657905">
        <w:t xml:space="preserve">will occupy the Premises </w:t>
      </w:r>
      <w:r w:rsidR="008C21DF" w:rsidRPr="00657905">
        <w:t xml:space="preserve">from </w:t>
      </w:r>
      <w:bookmarkStart w:id="6" w:name="Text10"/>
      <w:r w:rsidR="00B20A81">
        <w:fldChar w:fldCharType="begin">
          <w:ffData>
            <w:name w:val="Text10"/>
            <w:enabled/>
            <w:calcOnExit w:val="0"/>
            <w:helpText w:type="text" w:val="Enter the date when Resident will begin occupying the Premises (ex. June 1, 2009)"/>
            <w:statusText w:type="text" w:val="Enter the date when Resident will begin occupying the Premises (ex. June 1, 2009)"/>
            <w:textInput/>
          </w:ffData>
        </w:fldChar>
      </w:r>
      <w:r w:rsidR="00B20A81">
        <w:instrText xml:space="preserve"> FORMTEXT </w:instrText>
      </w:r>
      <w:r w:rsidR="00B20A81">
        <w:fldChar w:fldCharType="separate"/>
      </w:r>
      <w:r w:rsidR="00B20A81">
        <w:rPr>
          <w:noProof/>
        </w:rPr>
        <w:t> </w:t>
      </w:r>
      <w:r w:rsidR="00B20A81">
        <w:rPr>
          <w:noProof/>
        </w:rPr>
        <w:t> </w:t>
      </w:r>
      <w:r w:rsidR="00B20A81">
        <w:rPr>
          <w:noProof/>
        </w:rPr>
        <w:t> </w:t>
      </w:r>
      <w:r w:rsidR="00B20A81">
        <w:rPr>
          <w:noProof/>
        </w:rPr>
        <w:t> </w:t>
      </w:r>
      <w:r w:rsidR="00B20A81">
        <w:rPr>
          <w:noProof/>
        </w:rPr>
        <w:t> </w:t>
      </w:r>
      <w:r w:rsidR="00B20A81">
        <w:fldChar w:fldCharType="end"/>
      </w:r>
      <w:bookmarkEnd w:id="6"/>
      <w:r w:rsidR="008C21DF" w:rsidRPr="00657905">
        <w:t xml:space="preserve"> through </w:t>
      </w:r>
      <w:bookmarkStart w:id="7" w:name="Text11"/>
      <w:r w:rsidR="00B20A81">
        <w:fldChar w:fldCharType="begin">
          <w:ffData>
            <w:name w:val="Text11"/>
            <w:enabled/>
            <w:calcOnExit w:val="0"/>
            <w:helpText w:type="text" w:val="Enter the date when Resident will stop occupying the Premises (ex. June 15, 2009)"/>
            <w:statusText w:type="text" w:val="Enter the date when Resident will stop occupying the Premises (ex. June 15, 2009)"/>
            <w:textInput/>
          </w:ffData>
        </w:fldChar>
      </w:r>
      <w:r w:rsidR="00B20A81">
        <w:instrText xml:space="preserve"> FORMTEXT </w:instrText>
      </w:r>
      <w:r w:rsidR="00B20A81">
        <w:fldChar w:fldCharType="separate"/>
      </w:r>
      <w:r w:rsidR="00B20A81">
        <w:rPr>
          <w:noProof/>
        </w:rPr>
        <w:t> </w:t>
      </w:r>
      <w:r w:rsidR="00B20A81">
        <w:rPr>
          <w:noProof/>
        </w:rPr>
        <w:t> </w:t>
      </w:r>
      <w:r w:rsidR="00B20A81">
        <w:rPr>
          <w:noProof/>
        </w:rPr>
        <w:t> </w:t>
      </w:r>
      <w:r w:rsidR="00B20A81">
        <w:rPr>
          <w:noProof/>
        </w:rPr>
        <w:t> </w:t>
      </w:r>
      <w:r w:rsidR="00B20A81">
        <w:rPr>
          <w:noProof/>
        </w:rPr>
        <w:t> </w:t>
      </w:r>
      <w:r w:rsidR="00B20A81">
        <w:fldChar w:fldCharType="end"/>
      </w:r>
      <w:bookmarkEnd w:id="7"/>
      <w:r w:rsidR="008C21DF" w:rsidRPr="00657905">
        <w:t xml:space="preserve"> </w:t>
      </w:r>
      <w:r w:rsidRPr="00657905">
        <w:t>(referred to in this Agreement as the</w:t>
      </w:r>
      <w:r w:rsidR="00B20A81">
        <w:t xml:space="preserve"> “</w:t>
      </w:r>
      <w:r w:rsidRPr="000C7E45">
        <w:rPr>
          <w:b/>
        </w:rPr>
        <w:t>Term</w:t>
      </w:r>
      <w:r w:rsidR="00B20A81">
        <w:t>”</w:t>
      </w:r>
      <w:r w:rsidRPr="00657905">
        <w:t>)</w:t>
      </w:r>
      <w:r w:rsidR="008C21DF" w:rsidRPr="00657905">
        <w:t>.</w:t>
      </w:r>
    </w:p>
    <w:p w14:paraId="1E8F0323" w14:textId="77777777" w:rsidR="008C21DF" w:rsidRPr="00657905" w:rsidRDefault="008C21DF" w:rsidP="005F10C0">
      <w:pPr>
        <w:jc w:val="both"/>
        <w:rPr>
          <w:b/>
          <w:bCs/>
        </w:rPr>
      </w:pPr>
    </w:p>
    <w:p w14:paraId="6F781C4B" w14:textId="77777777" w:rsidR="005F10C0" w:rsidRPr="00657905" w:rsidRDefault="00337C1C" w:rsidP="00FF594B">
      <w:pPr>
        <w:jc w:val="both"/>
      </w:pPr>
      <w:r w:rsidRPr="00657905">
        <w:rPr>
          <w:b/>
        </w:rPr>
        <w:t>3.</w:t>
      </w:r>
      <w:r w:rsidRPr="00657905">
        <w:tab/>
      </w:r>
      <w:r w:rsidR="00FF594B">
        <w:rPr>
          <w:b/>
        </w:rPr>
        <w:t>R</w:t>
      </w:r>
      <w:r w:rsidR="005F10C0" w:rsidRPr="00657905">
        <w:rPr>
          <w:b/>
          <w:bCs/>
        </w:rPr>
        <w:t>ental Payment</w:t>
      </w:r>
      <w:r w:rsidR="00A139D2" w:rsidRPr="00657905">
        <w:rPr>
          <w:b/>
          <w:bCs/>
        </w:rPr>
        <w:t>.</w:t>
      </w:r>
      <w:r w:rsidR="00A139D2" w:rsidRPr="00657905">
        <w:t xml:space="preserve"> </w:t>
      </w:r>
      <w:r w:rsidR="002B691E" w:rsidRPr="00657905">
        <w:t>Resident</w:t>
      </w:r>
      <w:r w:rsidR="00A139D2" w:rsidRPr="00657905">
        <w:t xml:space="preserve"> </w:t>
      </w:r>
      <w:r w:rsidR="00C32DBE" w:rsidRPr="00657905">
        <w:t>will</w:t>
      </w:r>
      <w:r w:rsidR="00A139D2" w:rsidRPr="00657905">
        <w:t xml:space="preserve"> pay to University as payment for its use of the Premises </w:t>
      </w:r>
      <w:r w:rsidR="005F10C0" w:rsidRPr="00657905">
        <w:t xml:space="preserve">during the </w:t>
      </w:r>
      <w:r w:rsidRPr="00657905">
        <w:t xml:space="preserve">Term </w:t>
      </w:r>
      <w:r w:rsidR="00A139D2" w:rsidRPr="00657905">
        <w:t>the sum of $</w:t>
      </w:r>
      <w:bookmarkStart w:id="8" w:name="Text17"/>
      <w:r w:rsidR="00B20A81">
        <w:fldChar w:fldCharType="begin">
          <w:ffData>
            <w:name w:val="Text17"/>
            <w:enabled/>
            <w:calcOnExit w:val="0"/>
            <w:helpText w:type="text" w:val="Enter the numerical rendering of the dollar amount of the dining card (ex. 145.00)"/>
            <w:statusText w:type="text" w:val="Enter the numerical rendering of the dollar amount of the dining card (ex. 145.00)"/>
            <w:textInput/>
          </w:ffData>
        </w:fldChar>
      </w:r>
      <w:r w:rsidR="00B20A81">
        <w:instrText xml:space="preserve"> FORMTEXT </w:instrText>
      </w:r>
      <w:r w:rsidR="00B20A81">
        <w:fldChar w:fldCharType="separate"/>
      </w:r>
      <w:r w:rsidR="00B20A81">
        <w:rPr>
          <w:noProof/>
        </w:rPr>
        <w:t> </w:t>
      </w:r>
      <w:r w:rsidR="00B20A81">
        <w:rPr>
          <w:noProof/>
        </w:rPr>
        <w:t> </w:t>
      </w:r>
      <w:r w:rsidR="00B20A81">
        <w:rPr>
          <w:noProof/>
        </w:rPr>
        <w:t> </w:t>
      </w:r>
      <w:r w:rsidR="00B20A81">
        <w:rPr>
          <w:noProof/>
        </w:rPr>
        <w:t> </w:t>
      </w:r>
      <w:r w:rsidR="00B20A81">
        <w:rPr>
          <w:noProof/>
        </w:rPr>
        <w:t> </w:t>
      </w:r>
      <w:r w:rsidR="00B20A81">
        <w:fldChar w:fldCharType="end"/>
      </w:r>
      <w:bookmarkEnd w:id="8"/>
      <w:r w:rsidR="00A139D2" w:rsidRPr="00657905">
        <w:t xml:space="preserve"> (the “</w:t>
      </w:r>
      <w:r w:rsidR="005F10C0" w:rsidRPr="000C7E45">
        <w:rPr>
          <w:b/>
        </w:rPr>
        <w:t>Rental Payment</w:t>
      </w:r>
      <w:r w:rsidR="00A139D2" w:rsidRPr="00657905">
        <w:t xml:space="preserve">”). </w:t>
      </w:r>
      <w:r w:rsidR="00C86B45" w:rsidRPr="00657905">
        <w:t xml:space="preserve">Resident will submit </w:t>
      </w:r>
      <w:r w:rsidRPr="00657905">
        <w:t xml:space="preserve">the </w:t>
      </w:r>
      <w:r w:rsidR="00C86B45" w:rsidRPr="00657905">
        <w:t>R</w:t>
      </w:r>
      <w:r w:rsidR="005F10C0" w:rsidRPr="00657905">
        <w:t xml:space="preserve">ental </w:t>
      </w:r>
      <w:r w:rsidR="00C86B45" w:rsidRPr="00657905">
        <w:t>P</w:t>
      </w:r>
      <w:r w:rsidR="005F10C0" w:rsidRPr="00657905">
        <w:t xml:space="preserve">ayment </w:t>
      </w:r>
      <w:r w:rsidR="008C21DF" w:rsidRPr="00657905">
        <w:t xml:space="preserve">to the Summer Housing Office, 189 </w:t>
      </w:r>
      <w:smartTag w:uri="urn:schemas-microsoft-com:office:smarttags" w:element="place">
        <w:r w:rsidR="008C21DF" w:rsidRPr="00657905">
          <w:t>Lake Superior</w:t>
        </w:r>
      </w:smartTag>
      <w:r w:rsidR="008C21DF" w:rsidRPr="00657905">
        <w:t xml:space="preserve"> Hall</w:t>
      </w:r>
      <w:r w:rsidR="005F10C0" w:rsidRPr="00657905">
        <w:t xml:space="preserve">. The Rental Payment is due at check-in. Failure to make payment when due will result in the termination of this Agreement. A </w:t>
      </w:r>
      <w:proofErr w:type="gramStart"/>
      <w:r w:rsidR="001F2098">
        <w:t>15</w:t>
      </w:r>
      <w:r w:rsidR="00DF31EE" w:rsidRPr="00657905">
        <w:t xml:space="preserve"> </w:t>
      </w:r>
      <w:r w:rsidR="005F10C0" w:rsidRPr="00657905">
        <w:t>day</w:t>
      </w:r>
      <w:proofErr w:type="gramEnd"/>
      <w:r w:rsidR="005F10C0" w:rsidRPr="00657905">
        <w:t xml:space="preserve"> written </w:t>
      </w:r>
      <w:r w:rsidR="00DF31EE" w:rsidRPr="00657905">
        <w:t>notification of changes in arrival or departure dates</w:t>
      </w:r>
      <w:r w:rsidR="005F10C0" w:rsidRPr="00657905">
        <w:t xml:space="preserve"> is required to </w:t>
      </w:r>
      <w:r w:rsidR="00DF31EE" w:rsidRPr="00657905">
        <w:t>avoid charges for dates on which Resident is not occupying the Premises.</w:t>
      </w:r>
    </w:p>
    <w:p w14:paraId="6DE26D7E" w14:textId="77777777" w:rsidR="0054258D" w:rsidRPr="00657905" w:rsidRDefault="0054258D" w:rsidP="005F10C0">
      <w:pPr>
        <w:jc w:val="both"/>
      </w:pPr>
    </w:p>
    <w:p w14:paraId="4C26578E" w14:textId="09FF53AF" w:rsidR="00A139D2" w:rsidRPr="00657905" w:rsidRDefault="00A013B9">
      <w:pPr>
        <w:jc w:val="both"/>
      </w:pPr>
      <w:r>
        <w:rPr>
          <w:b/>
          <w:bCs/>
        </w:rPr>
        <w:t>4</w:t>
      </w:r>
      <w:r w:rsidR="00A139D2" w:rsidRPr="00657905">
        <w:rPr>
          <w:b/>
          <w:bCs/>
        </w:rPr>
        <w:t>.</w:t>
      </w:r>
      <w:r w:rsidR="00A139D2" w:rsidRPr="00657905">
        <w:rPr>
          <w:b/>
          <w:bCs/>
        </w:rPr>
        <w:tab/>
        <w:t xml:space="preserve">Summer Resident Handbook. </w:t>
      </w:r>
      <w:r w:rsidR="002B691E" w:rsidRPr="00657905">
        <w:t>Resident</w:t>
      </w:r>
      <w:r w:rsidR="00A139D2" w:rsidRPr="00657905">
        <w:t xml:space="preserve"> agrees to comply with all procedures, rules and regulations in the UMD Summer Resident Handbook (the </w:t>
      </w:r>
      <w:r w:rsidR="00B20A81">
        <w:t>“</w:t>
      </w:r>
      <w:r w:rsidR="00A139D2" w:rsidRPr="000C7E45">
        <w:rPr>
          <w:b/>
        </w:rPr>
        <w:t>Handbook</w:t>
      </w:r>
      <w:r w:rsidR="00B20A81">
        <w:t>”</w:t>
      </w:r>
      <w:r w:rsidR="00A139D2" w:rsidRPr="00657905">
        <w:t>)</w:t>
      </w:r>
      <w:r w:rsidR="002E6F80">
        <w:t xml:space="preserve"> accessible at </w:t>
      </w:r>
      <w:hyperlink r:id="rId7" w:history="1">
        <w:r w:rsidR="002E6F80" w:rsidRPr="00E06FA4">
          <w:rPr>
            <w:rStyle w:val="Hyperlink"/>
          </w:rPr>
          <w:t>www.d.umn.edu/housing</w:t>
        </w:r>
      </w:hyperlink>
      <w:r w:rsidR="00A139D2" w:rsidRPr="00657905">
        <w:t xml:space="preserve">. University reserves the right to amend the Handbook at any time, provided that no such amendment </w:t>
      </w:r>
      <w:r w:rsidR="00C32DBE" w:rsidRPr="00657905">
        <w:t>will</w:t>
      </w:r>
      <w:r w:rsidR="00A139D2" w:rsidRPr="00657905">
        <w:t xml:space="preserve"> affect </w:t>
      </w:r>
      <w:r w:rsidR="002B691E" w:rsidRPr="00657905">
        <w:t>Resident</w:t>
      </w:r>
      <w:r w:rsidR="00A139D2" w:rsidRPr="00657905">
        <w:t>‘s rights under this Agreement.</w:t>
      </w:r>
    </w:p>
    <w:p w14:paraId="75F9D29A" w14:textId="77777777" w:rsidR="00A139D2" w:rsidRPr="00657905" w:rsidRDefault="00A139D2" w:rsidP="00B20A81">
      <w:pPr>
        <w:jc w:val="both"/>
      </w:pPr>
    </w:p>
    <w:p w14:paraId="0C114CFE" w14:textId="03A7A4DA" w:rsidR="00A139D2" w:rsidRPr="00657905" w:rsidRDefault="00A013B9">
      <w:pPr>
        <w:pStyle w:val="BodyTextIndent2"/>
        <w:ind w:left="0" w:firstLine="0"/>
      </w:pPr>
      <w:r>
        <w:rPr>
          <w:b/>
          <w:bCs/>
        </w:rPr>
        <w:t>5</w:t>
      </w:r>
      <w:r w:rsidR="00A139D2" w:rsidRPr="00657905">
        <w:rPr>
          <w:b/>
          <w:bCs/>
        </w:rPr>
        <w:t>.</w:t>
      </w:r>
      <w:r w:rsidR="00A139D2" w:rsidRPr="00657905">
        <w:rPr>
          <w:b/>
          <w:bCs/>
        </w:rPr>
        <w:tab/>
        <w:t>Right of Entry.</w:t>
      </w:r>
      <w:r w:rsidR="00A139D2" w:rsidRPr="00657905">
        <w:t xml:space="preserve"> University </w:t>
      </w:r>
      <w:r w:rsidR="00C32DBE" w:rsidRPr="00657905">
        <w:t>will</w:t>
      </w:r>
      <w:r w:rsidR="00A139D2" w:rsidRPr="00657905">
        <w:t xml:space="preserve"> have the right upon reasonable notice to enter the Premises during all business hours (except in emergency situations when entry </w:t>
      </w:r>
      <w:r w:rsidR="00C32DBE" w:rsidRPr="00657905">
        <w:t>will</w:t>
      </w:r>
      <w:r w:rsidR="00A139D2" w:rsidRPr="00657905">
        <w:t xml:space="preserve"> be immediate) for the purposes of (i) making repairs, renovations, additions or alterations, (ii) ensuring health, fire and safety regulations are observed, (iii) as a part of check in/check out procedures, or (iv) </w:t>
      </w:r>
      <w:r w:rsidR="00427EE4" w:rsidRPr="00657905">
        <w:t>at the request of Resident.</w:t>
      </w:r>
    </w:p>
    <w:p w14:paraId="0EC3673F" w14:textId="77777777" w:rsidR="00A139D2" w:rsidRPr="00657905" w:rsidRDefault="00A139D2">
      <w:pPr>
        <w:jc w:val="both"/>
      </w:pPr>
    </w:p>
    <w:p w14:paraId="795C8D7C" w14:textId="331BDB3F" w:rsidR="00A139D2" w:rsidRPr="00657905" w:rsidRDefault="00A013B9">
      <w:pPr>
        <w:jc w:val="both"/>
      </w:pPr>
      <w:r>
        <w:rPr>
          <w:b/>
        </w:rPr>
        <w:t>6</w:t>
      </w:r>
      <w:r w:rsidR="00A139D2" w:rsidRPr="00657905">
        <w:rPr>
          <w:b/>
        </w:rPr>
        <w:t>.</w:t>
      </w:r>
      <w:r w:rsidR="00A139D2" w:rsidRPr="00657905">
        <w:tab/>
      </w:r>
      <w:r w:rsidR="00A139D2" w:rsidRPr="00657905">
        <w:rPr>
          <w:b/>
        </w:rPr>
        <w:t>Personal Property</w:t>
      </w:r>
      <w:r w:rsidR="00A139D2" w:rsidRPr="00657905">
        <w:rPr>
          <w:b/>
          <w:bCs/>
        </w:rPr>
        <w:t>.</w:t>
      </w:r>
      <w:r w:rsidR="00A139D2" w:rsidRPr="00657905">
        <w:t xml:space="preserve"> </w:t>
      </w:r>
      <w:r w:rsidR="002B691E" w:rsidRPr="00657905">
        <w:t>Resident</w:t>
      </w:r>
      <w:r w:rsidR="00A139D2" w:rsidRPr="00657905">
        <w:t xml:space="preserve"> is responsible for loss of or damage to any personal property of </w:t>
      </w:r>
      <w:r w:rsidR="002B691E" w:rsidRPr="00657905">
        <w:t>Resident</w:t>
      </w:r>
      <w:r w:rsidR="00A139D2" w:rsidRPr="00657905">
        <w:t xml:space="preserve">, its </w:t>
      </w:r>
      <w:r w:rsidR="00414277" w:rsidRPr="00657905">
        <w:t xml:space="preserve">family members, guests or visitors </w:t>
      </w:r>
      <w:r w:rsidR="00A139D2" w:rsidRPr="00657905">
        <w:t xml:space="preserve">located within the Premises or otherwise on University property, before, during or after the </w:t>
      </w:r>
      <w:r w:rsidR="000C7E45">
        <w:t>T</w:t>
      </w:r>
      <w:r w:rsidR="00A139D2" w:rsidRPr="00657905">
        <w:t>erm of this Agreement.</w:t>
      </w:r>
    </w:p>
    <w:p w14:paraId="6EACD7B0" w14:textId="77777777" w:rsidR="00A139D2" w:rsidRPr="00657905" w:rsidRDefault="00A139D2">
      <w:pPr>
        <w:jc w:val="both"/>
      </w:pPr>
    </w:p>
    <w:p w14:paraId="77DB6EB3" w14:textId="56CE919F" w:rsidR="00414277" w:rsidRPr="00657905" w:rsidRDefault="00A013B9" w:rsidP="00414277">
      <w:pPr>
        <w:jc w:val="both"/>
      </w:pPr>
      <w:r>
        <w:rPr>
          <w:b/>
        </w:rPr>
        <w:t>7</w:t>
      </w:r>
      <w:r w:rsidR="00A139D2" w:rsidRPr="00657905">
        <w:rPr>
          <w:b/>
        </w:rPr>
        <w:t>.</w:t>
      </w:r>
      <w:r w:rsidR="00A139D2" w:rsidRPr="00657905">
        <w:tab/>
      </w:r>
      <w:r w:rsidR="00A139D2" w:rsidRPr="00657905">
        <w:rPr>
          <w:b/>
        </w:rPr>
        <w:t>Indemnification</w:t>
      </w:r>
      <w:r w:rsidR="00A139D2" w:rsidRPr="00657905">
        <w:rPr>
          <w:b/>
          <w:bCs/>
        </w:rPr>
        <w:t>.</w:t>
      </w:r>
      <w:r w:rsidR="00A139D2" w:rsidRPr="00657905">
        <w:t xml:space="preserve"> </w:t>
      </w:r>
      <w:r w:rsidR="00414277" w:rsidRPr="00657905">
        <w:t>Resident agrees to defend, hold harmless, indemnify and release University from and against any and all liabilities, losses, costs and damages, including property damage, personal and bodily injury, damage or loss to or caused by Resident</w:t>
      </w:r>
      <w:r w:rsidR="0054258D" w:rsidRPr="00657905">
        <w:t xml:space="preserve">, </w:t>
      </w:r>
      <w:r w:rsidR="005E006D">
        <w:t>Resident’s</w:t>
      </w:r>
      <w:r w:rsidR="00414277" w:rsidRPr="00657905">
        <w:t xml:space="preserve"> family, </w:t>
      </w:r>
      <w:r w:rsidR="0054258D" w:rsidRPr="00657905">
        <w:t xml:space="preserve">other occupants, </w:t>
      </w:r>
      <w:r w:rsidR="00414277" w:rsidRPr="00657905">
        <w:t>guests or visitors damage to any property of said persons in or about the Residence from any cause whatsoever.</w:t>
      </w:r>
    </w:p>
    <w:p w14:paraId="3832BB4B" w14:textId="77777777" w:rsidR="00414277" w:rsidRPr="00657905" w:rsidRDefault="00414277" w:rsidP="00414277">
      <w:pPr>
        <w:jc w:val="both"/>
        <w:rPr>
          <w:b/>
          <w:bCs/>
        </w:rPr>
      </w:pPr>
    </w:p>
    <w:p w14:paraId="0D48063D" w14:textId="43EB3A64" w:rsidR="00A139D2" w:rsidRPr="00657905" w:rsidRDefault="00A013B9">
      <w:pPr>
        <w:jc w:val="both"/>
      </w:pPr>
      <w:r>
        <w:rPr>
          <w:b/>
        </w:rPr>
        <w:t>8</w:t>
      </w:r>
      <w:r w:rsidR="00A139D2" w:rsidRPr="00657905">
        <w:rPr>
          <w:b/>
        </w:rPr>
        <w:t>.</w:t>
      </w:r>
      <w:r w:rsidR="00A139D2" w:rsidRPr="00657905">
        <w:tab/>
      </w:r>
      <w:r w:rsidR="00A139D2" w:rsidRPr="00657905">
        <w:rPr>
          <w:b/>
        </w:rPr>
        <w:t>Notices.</w:t>
      </w:r>
      <w:r w:rsidR="00A139D2" w:rsidRPr="00657905">
        <w:t xml:space="preserve"> All notices required by this Agreement </w:t>
      </w:r>
      <w:r w:rsidR="00C32DBE" w:rsidRPr="00657905">
        <w:t>will</w:t>
      </w:r>
      <w:r w:rsidR="00A139D2" w:rsidRPr="00657905">
        <w:t xml:space="preserve"> be in writing and </w:t>
      </w:r>
      <w:r w:rsidR="00C32DBE" w:rsidRPr="00657905">
        <w:t>will</w:t>
      </w:r>
      <w:r w:rsidR="00A139D2" w:rsidRPr="00657905">
        <w:t xml:space="preserve"> be delivered personally or by certified mail, return receipt requested, to University at UMD Summer Housing Office, 189 Lake Superior Hall, and to </w:t>
      </w:r>
      <w:r w:rsidR="002B691E" w:rsidRPr="00657905">
        <w:t>Resident</w:t>
      </w:r>
      <w:r w:rsidR="00A139D2" w:rsidRPr="00657905">
        <w:t xml:space="preserve"> at </w:t>
      </w:r>
      <w:bookmarkStart w:id="9" w:name="Text18"/>
      <w:r w:rsidR="007D2C5F">
        <w:fldChar w:fldCharType="begin">
          <w:ffData>
            <w:name w:val="Text18"/>
            <w:enabled/>
            <w:calcOnExit w:val="0"/>
            <w:helpText w:type="text" w:val="Enter the street address, city, state and zip code where Resident's notices should be sent"/>
            <w:statusText w:type="text" w:val="Enter the street address, city, state and zip code where Resident's notices should be sent"/>
            <w:textInput/>
          </w:ffData>
        </w:fldChar>
      </w:r>
      <w:r w:rsidR="007D2C5F">
        <w:instrText xml:space="preserve"> FORMTEXT </w:instrText>
      </w:r>
      <w:r w:rsidR="007D2C5F">
        <w:fldChar w:fldCharType="separate"/>
      </w:r>
      <w:r w:rsidR="007D2C5F">
        <w:rPr>
          <w:noProof/>
        </w:rPr>
        <w:t> </w:t>
      </w:r>
      <w:r w:rsidR="007D2C5F">
        <w:rPr>
          <w:noProof/>
        </w:rPr>
        <w:t> </w:t>
      </w:r>
      <w:r w:rsidR="007D2C5F">
        <w:rPr>
          <w:noProof/>
        </w:rPr>
        <w:t> </w:t>
      </w:r>
      <w:r w:rsidR="007D2C5F">
        <w:rPr>
          <w:noProof/>
        </w:rPr>
        <w:t> </w:t>
      </w:r>
      <w:r w:rsidR="007D2C5F">
        <w:rPr>
          <w:noProof/>
        </w:rPr>
        <w:t> </w:t>
      </w:r>
      <w:r w:rsidR="007D2C5F">
        <w:fldChar w:fldCharType="end"/>
      </w:r>
      <w:bookmarkEnd w:id="9"/>
      <w:r w:rsidR="00A139D2" w:rsidRPr="00657905">
        <w:t>.</w:t>
      </w:r>
    </w:p>
    <w:p w14:paraId="1F240B68" w14:textId="77777777" w:rsidR="00A139D2" w:rsidRPr="00657905" w:rsidRDefault="00A139D2">
      <w:pPr>
        <w:pStyle w:val="Footer"/>
        <w:tabs>
          <w:tab w:val="clear" w:pos="4320"/>
          <w:tab w:val="clear" w:pos="8640"/>
        </w:tabs>
        <w:jc w:val="both"/>
        <w:rPr>
          <w:rFonts w:ascii="Times New Roman" w:hAnsi="Times New Roman"/>
          <w:b/>
          <w:szCs w:val="24"/>
        </w:rPr>
      </w:pPr>
    </w:p>
    <w:p w14:paraId="44D665EE" w14:textId="57CD1E6F" w:rsidR="00DF31EE" w:rsidRPr="00657905" w:rsidRDefault="00A013B9" w:rsidP="00DF31EE">
      <w:pPr>
        <w:jc w:val="both"/>
      </w:pPr>
      <w:r>
        <w:rPr>
          <w:b/>
          <w:bCs/>
        </w:rPr>
        <w:t>9</w:t>
      </w:r>
      <w:r w:rsidR="00DF31EE" w:rsidRPr="00657905">
        <w:rPr>
          <w:b/>
          <w:bCs/>
        </w:rPr>
        <w:t>.</w:t>
      </w:r>
      <w:r w:rsidR="00DF31EE" w:rsidRPr="00657905">
        <w:rPr>
          <w:b/>
          <w:bCs/>
        </w:rPr>
        <w:tab/>
        <w:t>Violations.</w:t>
      </w:r>
      <w:r w:rsidR="00DF31EE" w:rsidRPr="00657905">
        <w:t xml:space="preserve"> If </w:t>
      </w:r>
      <w:r w:rsidR="00114646" w:rsidRPr="00657905">
        <w:t xml:space="preserve">Resident, </w:t>
      </w:r>
      <w:r w:rsidR="007077FD" w:rsidRPr="00657905">
        <w:t xml:space="preserve">including the </w:t>
      </w:r>
      <w:r w:rsidR="00150F5A" w:rsidRPr="00657905">
        <w:t>person</w:t>
      </w:r>
      <w:r w:rsidR="007077FD" w:rsidRPr="00657905">
        <w:t>s</w:t>
      </w:r>
      <w:r w:rsidR="00114646" w:rsidRPr="00657905">
        <w:t xml:space="preserve"> </w:t>
      </w:r>
      <w:r w:rsidR="007077FD" w:rsidRPr="00657905">
        <w:t>named in Section 1 above and</w:t>
      </w:r>
      <w:r w:rsidR="00114646" w:rsidRPr="00657905">
        <w:t xml:space="preserve"> Resident’s guests or visitors</w:t>
      </w:r>
      <w:r w:rsidR="007077FD" w:rsidRPr="00657905">
        <w:t xml:space="preserve">, </w:t>
      </w:r>
      <w:r w:rsidR="00DF31EE" w:rsidRPr="00657905">
        <w:t>violates any term</w:t>
      </w:r>
      <w:r w:rsidR="007077FD" w:rsidRPr="00657905">
        <w:t xml:space="preserve"> of</w:t>
      </w:r>
      <w:r w:rsidR="00DF31EE" w:rsidRPr="00657905">
        <w:t xml:space="preserve"> this Agreement, the UMD Summer Resident Handbook or any </w:t>
      </w:r>
      <w:r w:rsidR="00114646" w:rsidRPr="00657905">
        <w:t xml:space="preserve">University </w:t>
      </w:r>
      <w:r w:rsidR="00DF31EE" w:rsidRPr="00657905">
        <w:t xml:space="preserve">policy, rule or regulation, University may terminate this Agreement and </w:t>
      </w:r>
      <w:r w:rsidR="00C32DBE" w:rsidRPr="00657905">
        <w:t xml:space="preserve">Resident </w:t>
      </w:r>
      <w:r w:rsidR="00DF31EE" w:rsidRPr="00657905">
        <w:t xml:space="preserve">will be required to vacate the </w:t>
      </w:r>
      <w:r w:rsidR="00114646" w:rsidRPr="00657905">
        <w:t xml:space="preserve">Premises </w:t>
      </w:r>
      <w:r w:rsidR="00DF31EE" w:rsidRPr="00657905">
        <w:t>immediately.</w:t>
      </w:r>
    </w:p>
    <w:p w14:paraId="70112A6F" w14:textId="77777777" w:rsidR="00DF31EE" w:rsidRPr="00657905" w:rsidRDefault="00DF31EE" w:rsidP="00DF31EE">
      <w:pPr>
        <w:jc w:val="both"/>
      </w:pPr>
    </w:p>
    <w:p w14:paraId="5D95CF65" w14:textId="15BCFE6F" w:rsidR="00A139D2" w:rsidRDefault="00DF31EE">
      <w:pPr>
        <w:jc w:val="both"/>
      </w:pPr>
      <w:r w:rsidRPr="00657905">
        <w:rPr>
          <w:b/>
        </w:rPr>
        <w:t>1</w:t>
      </w:r>
      <w:r w:rsidR="00A013B9">
        <w:rPr>
          <w:b/>
        </w:rPr>
        <w:t>0</w:t>
      </w:r>
      <w:r w:rsidR="00A139D2" w:rsidRPr="00657905">
        <w:rPr>
          <w:b/>
        </w:rPr>
        <w:t>.</w:t>
      </w:r>
      <w:r w:rsidR="00A139D2" w:rsidRPr="00657905">
        <w:tab/>
      </w:r>
      <w:r w:rsidR="00A139D2" w:rsidRPr="00657905">
        <w:rPr>
          <w:b/>
        </w:rPr>
        <w:t>Force Majeure.</w:t>
      </w:r>
      <w:r w:rsidR="00A139D2" w:rsidRPr="00657905">
        <w:t xml:space="preserve"> No party to this Agreement </w:t>
      </w:r>
      <w:r w:rsidR="00C32DBE" w:rsidRPr="00657905">
        <w:t>will</w:t>
      </w:r>
      <w:r w:rsidR="00A139D2" w:rsidRPr="00657905">
        <w:t xml:space="preserve"> be responsible for any delays or failure to perform any obligation under this Agreement due to acts of God, strikes or other disturbances, including, without limitation, war, terrorist acts, insurrection, embargoes, governmental restrictions, acts of governments or governmental authorities, and any other cause beyond the control of such party.</w:t>
      </w:r>
    </w:p>
    <w:p w14:paraId="57424542" w14:textId="77777777" w:rsidR="000C7E45" w:rsidRDefault="000C7E45" w:rsidP="00345C0F">
      <w:pPr>
        <w:ind w:firstLine="720"/>
        <w:jc w:val="both"/>
      </w:pPr>
    </w:p>
    <w:p w14:paraId="2467E093" w14:textId="6B9CCAA8" w:rsidR="00345C0F" w:rsidRDefault="00345C0F" w:rsidP="000C7E45">
      <w:pPr>
        <w:jc w:val="both"/>
      </w:pPr>
      <w:r w:rsidRPr="00345C0F">
        <w:rPr>
          <w:b/>
        </w:rPr>
        <w:t>1</w:t>
      </w:r>
      <w:r w:rsidR="00A013B9">
        <w:rPr>
          <w:b/>
        </w:rPr>
        <w:t>1</w:t>
      </w:r>
      <w:r w:rsidRPr="00345C0F">
        <w:rPr>
          <w:b/>
        </w:rPr>
        <w:t>.</w:t>
      </w:r>
      <w:r w:rsidRPr="00345C0F">
        <w:rPr>
          <w:b/>
        </w:rPr>
        <w:tab/>
        <w:t xml:space="preserve">Permission for Photos.  </w:t>
      </w:r>
      <w:r>
        <w:t xml:space="preserve">Resident hereby authorizes University and its agents to record photographs or other portraits or likenesses of me on videotape, audiotape, film, photograph or any other medium </w:t>
      </w:r>
      <w:r w:rsidR="000C7E45">
        <w:t>(collectively, “</w:t>
      </w:r>
      <w:r w:rsidR="000C7E45">
        <w:rPr>
          <w:b/>
        </w:rPr>
        <w:t>photo</w:t>
      </w:r>
      <w:r w:rsidR="000C7E45" w:rsidRPr="000C7E45">
        <w:rPr>
          <w:b/>
        </w:rPr>
        <w:t>s</w:t>
      </w:r>
      <w:r w:rsidR="000C7E45">
        <w:t xml:space="preserve">”) </w:t>
      </w:r>
      <w:r>
        <w:t xml:space="preserve">and to use, reproduce, modify, distribute, and publicly exhibit such </w:t>
      </w:r>
      <w:r w:rsidR="000C7E45">
        <w:t>photos</w:t>
      </w:r>
      <w:r>
        <w:t xml:space="preserve">, in whole or in part, without restrictions or limitation for any purpose that the University deems appropriate. Resident acknowledges that their participation in such </w:t>
      </w:r>
      <w:r w:rsidR="000C7E45">
        <w:t>photos</w:t>
      </w:r>
      <w:r>
        <w:t xml:space="preserve"> is voluntary</w:t>
      </w:r>
      <w:r w:rsidR="000C7E45">
        <w:t xml:space="preserve">, </w:t>
      </w:r>
      <w:r>
        <w:t>that Resident will receive no financial compensation for such participation</w:t>
      </w:r>
      <w:r w:rsidR="000C7E45">
        <w:t xml:space="preserve">, and that all such photos will be the sole property of University.  </w:t>
      </w:r>
      <w:r w:rsidR="000C7E45">
        <w:rPr>
          <w:color w:val="000000"/>
        </w:rPr>
        <w:t>Resident hereby releases</w:t>
      </w:r>
      <w:r>
        <w:t xml:space="preserve"> the University, its successors and assigns, agents, from any liability by virtue of any blurring, distortion, alteration, optical illusion, or use in composite form, whether intentional or otherwise, that may occur or be produced in the recording process, or any unintentional misspellings or inaccuracies and waive any right that </w:t>
      </w:r>
      <w:r w:rsidR="000C7E45">
        <w:t>Resident</w:t>
      </w:r>
      <w:r>
        <w:t xml:space="preserve"> may have to inspect or approve the finished </w:t>
      </w:r>
      <w:r w:rsidR="000C7E45">
        <w:t>photos</w:t>
      </w:r>
      <w:r>
        <w:t>.</w:t>
      </w:r>
    </w:p>
    <w:p w14:paraId="401F3AF3" w14:textId="77777777" w:rsidR="00345C0F" w:rsidRDefault="00345C0F" w:rsidP="00345C0F">
      <w:pPr>
        <w:jc w:val="both"/>
      </w:pPr>
    </w:p>
    <w:p w14:paraId="09254410" w14:textId="77777777" w:rsidR="00345C0F" w:rsidRDefault="00345C0F" w:rsidP="00345C0F"/>
    <w:p w14:paraId="75B0CDBC" w14:textId="77777777" w:rsidR="00345C0F" w:rsidRPr="00345C0F" w:rsidRDefault="00345C0F">
      <w:pPr>
        <w:jc w:val="both"/>
      </w:pPr>
    </w:p>
    <w:p w14:paraId="1AD1A0C8" w14:textId="77777777" w:rsidR="00A139D2" w:rsidRDefault="00A139D2">
      <w:pPr>
        <w:jc w:val="both"/>
      </w:pPr>
    </w:p>
    <w:p w14:paraId="7711D951" w14:textId="77777777" w:rsidR="001F2098" w:rsidRPr="00657905" w:rsidRDefault="001F2098">
      <w:pPr>
        <w:jc w:val="both"/>
      </w:pPr>
    </w:p>
    <w:p w14:paraId="02CAEF44" w14:textId="77777777" w:rsidR="00A139D2" w:rsidRPr="00657905" w:rsidRDefault="00A139D2" w:rsidP="007D2C5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57905">
        <w:lastRenderedPageBreak/>
        <w:tab/>
      </w:r>
      <w:r w:rsidRPr="00657905">
        <w:rPr>
          <w:b/>
          <w:bCs/>
        </w:rPr>
        <w:t>IN WITNESS WHEREOF</w:t>
      </w:r>
      <w:r w:rsidRPr="00657905">
        <w:t xml:space="preserve">, University and </w:t>
      </w:r>
      <w:r w:rsidR="002B691E" w:rsidRPr="00657905">
        <w:t>Resident</w:t>
      </w:r>
      <w:r w:rsidRPr="00657905">
        <w:t xml:space="preserve"> have executed this Agreement as of the date set forth above.</w:t>
      </w:r>
    </w:p>
    <w:p w14:paraId="3E49BA7A" w14:textId="77777777" w:rsidR="00A139D2" w:rsidRPr="00657905" w:rsidRDefault="00A139D2" w:rsidP="007D2C5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tbl>
      <w:tblPr>
        <w:tblW w:w="0" w:type="auto"/>
        <w:tblLook w:val="04A0" w:firstRow="1" w:lastRow="0" w:firstColumn="1" w:lastColumn="0" w:noHBand="0" w:noVBand="1"/>
      </w:tblPr>
      <w:tblGrid>
        <w:gridCol w:w="4680"/>
        <w:gridCol w:w="4680"/>
      </w:tblGrid>
      <w:tr w:rsidR="005E006D" w:rsidRPr="0007409C" w14:paraId="35296BBB" w14:textId="77777777" w:rsidTr="005E006D">
        <w:trPr>
          <w:cantSplit/>
        </w:trPr>
        <w:tc>
          <w:tcPr>
            <w:tcW w:w="4788" w:type="dxa"/>
            <w:shd w:val="clear" w:color="auto" w:fill="auto"/>
          </w:tcPr>
          <w:p w14:paraId="2D83ABB2" w14:textId="77777777" w:rsidR="005E006D" w:rsidRPr="005E006D" w:rsidRDefault="005E006D" w:rsidP="00227431">
            <w:pPr>
              <w:rPr>
                <w:rFonts w:eastAsia="Calibri"/>
                <w:b/>
              </w:rPr>
            </w:pPr>
            <w:r w:rsidRPr="005E006D">
              <w:rPr>
                <w:rFonts w:eastAsia="Calibri"/>
                <w:b/>
              </w:rPr>
              <w:t>Regents of the University of Minnesota</w:t>
            </w:r>
          </w:p>
          <w:p w14:paraId="2F5EA02F" w14:textId="77777777" w:rsidR="005E006D" w:rsidRPr="005E006D" w:rsidRDefault="005E006D" w:rsidP="00227431">
            <w:pPr>
              <w:rPr>
                <w:rFonts w:eastAsia="Calibri"/>
              </w:rPr>
            </w:pPr>
          </w:p>
          <w:p w14:paraId="5C3400B7" w14:textId="77777777" w:rsidR="005E006D" w:rsidRPr="005E006D" w:rsidRDefault="005E006D" w:rsidP="00227431">
            <w:pPr>
              <w:rPr>
                <w:rFonts w:eastAsia="Calibri"/>
              </w:rPr>
            </w:pPr>
          </w:p>
          <w:p w14:paraId="520C5DEC" w14:textId="77777777" w:rsidR="005E006D" w:rsidRPr="005E006D" w:rsidRDefault="005E006D" w:rsidP="00227431">
            <w:pPr>
              <w:rPr>
                <w:rFonts w:eastAsia="Calibri"/>
              </w:rPr>
            </w:pPr>
          </w:p>
          <w:p w14:paraId="3F7C00B9" w14:textId="77777777" w:rsidR="005E006D" w:rsidRPr="005E006D" w:rsidRDefault="005E006D" w:rsidP="005E006D">
            <w:pPr>
              <w:tabs>
                <w:tab w:val="left" w:pos="4500"/>
              </w:tabs>
              <w:rPr>
                <w:rFonts w:eastAsia="Calibri"/>
              </w:rPr>
            </w:pPr>
            <w:r w:rsidRPr="005E006D">
              <w:rPr>
                <w:rFonts w:eastAsia="Calibri"/>
              </w:rPr>
              <w:t xml:space="preserve">By:  </w:t>
            </w:r>
            <w:r w:rsidRPr="005E006D">
              <w:rPr>
                <w:rFonts w:eastAsia="Calibri"/>
                <w:u w:val="single"/>
              </w:rPr>
              <w:tab/>
            </w:r>
          </w:p>
          <w:p w14:paraId="133498D2" w14:textId="77777777" w:rsidR="005E006D" w:rsidRPr="005E006D" w:rsidRDefault="005E006D" w:rsidP="005E006D">
            <w:pPr>
              <w:tabs>
                <w:tab w:val="left" w:pos="720"/>
                <w:tab w:val="left" w:pos="4500"/>
              </w:tabs>
              <w:rPr>
                <w:rFonts w:eastAsia="Calibri"/>
                <w:color w:val="000000"/>
              </w:rPr>
            </w:pPr>
            <w:r w:rsidRPr="005E006D">
              <w:rPr>
                <w:rFonts w:eastAsia="Calibri"/>
              </w:rPr>
              <w:t>Name:</w:t>
            </w:r>
            <w:r w:rsidRPr="005E006D">
              <w:rPr>
                <w:rFonts w:eastAsia="Calibri"/>
              </w:rPr>
              <w:tab/>
            </w:r>
            <w:r w:rsidRPr="005E006D">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E006D">
              <w:rPr>
                <w:rFonts w:eastAsia="Calibri"/>
                <w:color w:val="000000"/>
              </w:rPr>
              <w:instrText xml:space="preserve"> FORMTEXT </w:instrText>
            </w:r>
            <w:r w:rsidRPr="005E006D">
              <w:rPr>
                <w:rFonts w:eastAsia="Calibri"/>
                <w:color w:val="000000"/>
              </w:rPr>
            </w:r>
            <w:r w:rsidRPr="005E006D">
              <w:rPr>
                <w:rFonts w:eastAsia="Calibri"/>
                <w:color w:val="000000"/>
              </w:rPr>
              <w:fldChar w:fldCharType="separate"/>
            </w:r>
            <w:r w:rsidRPr="005E006D">
              <w:rPr>
                <w:rFonts w:eastAsia="Calibri"/>
                <w:noProof/>
                <w:color w:val="000000"/>
              </w:rPr>
              <w:t> </w:t>
            </w:r>
            <w:r w:rsidRPr="005E006D">
              <w:rPr>
                <w:rFonts w:eastAsia="Calibri"/>
                <w:noProof/>
                <w:color w:val="000000"/>
              </w:rPr>
              <w:t> </w:t>
            </w:r>
            <w:r w:rsidRPr="005E006D">
              <w:rPr>
                <w:rFonts w:eastAsia="Calibri"/>
                <w:noProof/>
                <w:color w:val="000000"/>
              </w:rPr>
              <w:t> </w:t>
            </w:r>
            <w:r w:rsidRPr="005E006D">
              <w:rPr>
                <w:rFonts w:eastAsia="Calibri"/>
                <w:noProof/>
                <w:color w:val="000000"/>
              </w:rPr>
              <w:t> </w:t>
            </w:r>
            <w:r w:rsidRPr="005E006D">
              <w:rPr>
                <w:rFonts w:eastAsia="Calibri"/>
                <w:noProof/>
                <w:color w:val="000000"/>
              </w:rPr>
              <w:t> </w:t>
            </w:r>
            <w:r w:rsidRPr="005E006D">
              <w:rPr>
                <w:rFonts w:eastAsia="Calibri"/>
                <w:color w:val="000000"/>
              </w:rPr>
              <w:fldChar w:fldCharType="end"/>
            </w:r>
          </w:p>
          <w:p w14:paraId="63D75B12" w14:textId="77777777" w:rsidR="005E006D" w:rsidRPr="005E006D" w:rsidRDefault="005E006D" w:rsidP="005E006D">
            <w:pPr>
              <w:tabs>
                <w:tab w:val="left" w:pos="720"/>
                <w:tab w:val="left" w:pos="4500"/>
              </w:tabs>
              <w:ind w:left="720" w:hanging="720"/>
              <w:rPr>
                <w:rFonts w:eastAsia="Calibri"/>
                <w:color w:val="000000"/>
              </w:rPr>
            </w:pPr>
            <w:r w:rsidRPr="005E006D">
              <w:rPr>
                <w:rFonts w:eastAsia="Calibri"/>
                <w:color w:val="000000"/>
              </w:rPr>
              <w:t>Title:</w:t>
            </w:r>
            <w:r w:rsidRPr="005E006D">
              <w:rPr>
                <w:rFonts w:eastAsia="Calibri"/>
                <w:color w:val="000000"/>
              </w:rPr>
              <w:tab/>
            </w:r>
            <w:r w:rsidRPr="005E006D">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E006D">
              <w:rPr>
                <w:rFonts w:eastAsia="Calibri"/>
                <w:color w:val="000000"/>
              </w:rPr>
              <w:instrText xml:space="preserve"> FORMTEXT </w:instrText>
            </w:r>
            <w:r w:rsidRPr="005E006D">
              <w:rPr>
                <w:rFonts w:eastAsia="Calibri"/>
                <w:color w:val="000000"/>
              </w:rPr>
            </w:r>
            <w:r w:rsidRPr="005E006D">
              <w:rPr>
                <w:rFonts w:eastAsia="Calibri"/>
                <w:color w:val="000000"/>
              </w:rPr>
              <w:fldChar w:fldCharType="separate"/>
            </w:r>
            <w:r w:rsidRPr="005E006D">
              <w:rPr>
                <w:rFonts w:eastAsia="Calibri"/>
                <w:noProof/>
                <w:color w:val="000000"/>
              </w:rPr>
              <w:t> </w:t>
            </w:r>
            <w:r w:rsidRPr="005E006D">
              <w:rPr>
                <w:rFonts w:eastAsia="Calibri"/>
                <w:noProof/>
                <w:color w:val="000000"/>
              </w:rPr>
              <w:t> </w:t>
            </w:r>
            <w:r w:rsidRPr="005E006D">
              <w:rPr>
                <w:rFonts w:eastAsia="Calibri"/>
                <w:noProof/>
                <w:color w:val="000000"/>
              </w:rPr>
              <w:t> </w:t>
            </w:r>
            <w:r w:rsidRPr="005E006D">
              <w:rPr>
                <w:rFonts w:eastAsia="Calibri"/>
                <w:noProof/>
                <w:color w:val="000000"/>
              </w:rPr>
              <w:t> </w:t>
            </w:r>
            <w:r w:rsidRPr="005E006D">
              <w:rPr>
                <w:rFonts w:eastAsia="Calibri"/>
                <w:noProof/>
                <w:color w:val="000000"/>
              </w:rPr>
              <w:t> </w:t>
            </w:r>
            <w:r w:rsidRPr="005E006D">
              <w:rPr>
                <w:rFonts w:eastAsia="Calibri"/>
                <w:color w:val="000000"/>
              </w:rPr>
              <w:fldChar w:fldCharType="end"/>
            </w:r>
          </w:p>
          <w:p w14:paraId="57CDB6E0" w14:textId="77777777" w:rsidR="005E006D" w:rsidRPr="005E006D" w:rsidRDefault="005E006D" w:rsidP="005E006D">
            <w:pPr>
              <w:tabs>
                <w:tab w:val="left" w:pos="3600"/>
              </w:tabs>
              <w:rPr>
                <w:rFonts w:eastAsia="Calibri"/>
                <w:color w:val="000000"/>
                <w:u w:val="single"/>
              </w:rPr>
            </w:pPr>
            <w:r w:rsidRPr="005E006D">
              <w:rPr>
                <w:rFonts w:eastAsia="Calibri"/>
                <w:color w:val="000000"/>
              </w:rPr>
              <w:t xml:space="preserve">Date:  </w:t>
            </w:r>
            <w:r w:rsidRPr="005E006D">
              <w:rPr>
                <w:rFonts w:eastAsia="Calibri"/>
                <w:color w:val="000000"/>
                <w:u w:val="single"/>
              </w:rPr>
              <w:tab/>
            </w:r>
          </w:p>
          <w:p w14:paraId="09ED9A73" w14:textId="77777777" w:rsidR="005E006D" w:rsidRPr="005E006D" w:rsidRDefault="005E006D" w:rsidP="005E006D">
            <w:pPr>
              <w:tabs>
                <w:tab w:val="left" w:pos="4500"/>
              </w:tabs>
              <w:rPr>
                <w:rFonts w:eastAsia="Calibri"/>
              </w:rPr>
            </w:pPr>
          </w:p>
        </w:tc>
        <w:tc>
          <w:tcPr>
            <w:tcW w:w="4788" w:type="dxa"/>
            <w:shd w:val="clear" w:color="auto" w:fill="auto"/>
          </w:tcPr>
          <w:p w14:paraId="7B4AF6E7" w14:textId="77777777" w:rsidR="005E006D" w:rsidRPr="005E006D" w:rsidRDefault="005E006D" w:rsidP="00227431">
            <w:pPr>
              <w:rPr>
                <w:rFonts w:eastAsia="Calibri"/>
                <w:b/>
                <w:color w:val="000000"/>
              </w:rPr>
            </w:pPr>
            <w:r w:rsidRPr="005E006D">
              <w:rPr>
                <w:rFonts w:eastAsia="Calibri"/>
                <w:b/>
                <w:color w:val="000000"/>
              </w:rPr>
              <w:t>Resident</w:t>
            </w:r>
          </w:p>
          <w:p w14:paraId="05EF06EA" w14:textId="77777777" w:rsidR="005E006D" w:rsidRPr="005E006D" w:rsidRDefault="005E006D" w:rsidP="00227431">
            <w:pPr>
              <w:rPr>
                <w:rFonts w:eastAsia="Calibri"/>
              </w:rPr>
            </w:pPr>
          </w:p>
          <w:p w14:paraId="3DE8F063" w14:textId="77777777" w:rsidR="005E006D" w:rsidRPr="005E006D" w:rsidRDefault="005E006D" w:rsidP="00227431">
            <w:pPr>
              <w:rPr>
                <w:rFonts w:eastAsia="Calibri"/>
              </w:rPr>
            </w:pPr>
          </w:p>
          <w:p w14:paraId="2C5AD457" w14:textId="77777777" w:rsidR="005E006D" w:rsidRPr="005E006D" w:rsidRDefault="005E006D" w:rsidP="00227431">
            <w:pPr>
              <w:rPr>
                <w:rFonts w:eastAsia="Calibri"/>
              </w:rPr>
            </w:pPr>
          </w:p>
          <w:p w14:paraId="3390E74C" w14:textId="77777777" w:rsidR="005E006D" w:rsidRPr="005E006D" w:rsidRDefault="005E006D" w:rsidP="005E006D">
            <w:pPr>
              <w:tabs>
                <w:tab w:val="left" w:pos="4500"/>
              </w:tabs>
              <w:rPr>
                <w:rFonts w:eastAsia="Calibri"/>
              </w:rPr>
            </w:pPr>
            <w:r w:rsidRPr="005E006D">
              <w:rPr>
                <w:rFonts w:eastAsia="Calibri"/>
              </w:rPr>
              <w:t xml:space="preserve">By:  </w:t>
            </w:r>
            <w:r w:rsidRPr="005E006D">
              <w:rPr>
                <w:rFonts w:eastAsia="Calibri"/>
                <w:u w:val="single"/>
              </w:rPr>
              <w:tab/>
            </w:r>
          </w:p>
          <w:p w14:paraId="59061258" w14:textId="77777777" w:rsidR="005E006D" w:rsidRPr="005E006D" w:rsidRDefault="005E006D" w:rsidP="005E006D">
            <w:pPr>
              <w:tabs>
                <w:tab w:val="left" w:pos="720"/>
                <w:tab w:val="left" w:pos="4500"/>
              </w:tabs>
              <w:rPr>
                <w:rFonts w:eastAsia="Calibri"/>
                <w:color w:val="000000"/>
              </w:rPr>
            </w:pPr>
            <w:r w:rsidRPr="005E006D">
              <w:rPr>
                <w:rFonts w:eastAsia="Calibri"/>
              </w:rPr>
              <w:t>Name:</w:t>
            </w:r>
            <w:r w:rsidRPr="005E006D">
              <w:rPr>
                <w:rFonts w:eastAsia="Calibri"/>
              </w:rPr>
              <w:tab/>
            </w:r>
            <w:r w:rsidRPr="005E006D">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E006D">
              <w:rPr>
                <w:rFonts w:eastAsia="Calibri"/>
                <w:color w:val="000000"/>
              </w:rPr>
              <w:instrText xml:space="preserve"> FORMTEXT </w:instrText>
            </w:r>
            <w:r w:rsidRPr="005E006D">
              <w:rPr>
                <w:rFonts w:eastAsia="Calibri"/>
                <w:color w:val="000000"/>
              </w:rPr>
            </w:r>
            <w:r w:rsidRPr="005E006D">
              <w:rPr>
                <w:rFonts w:eastAsia="Calibri"/>
                <w:color w:val="000000"/>
              </w:rPr>
              <w:fldChar w:fldCharType="separate"/>
            </w:r>
            <w:r w:rsidRPr="005E006D">
              <w:rPr>
                <w:rFonts w:eastAsia="Calibri"/>
                <w:noProof/>
                <w:color w:val="000000"/>
              </w:rPr>
              <w:t> </w:t>
            </w:r>
            <w:r w:rsidRPr="005E006D">
              <w:rPr>
                <w:rFonts w:eastAsia="Calibri"/>
                <w:noProof/>
                <w:color w:val="000000"/>
              </w:rPr>
              <w:t> </w:t>
            </w:r>
            <w:r w:rsidRPr="005E006D">
              <w:rPr>
                <w:rFonts w:eastAsia="Calibri"/>
                <w:noProof/>
                <w:color w:val="000000"/>
              </w:rPr>
              <w:t> </w:t>
            </w:r>
            <w:r w:rsidRPr="005E006D">
              <w:rPr>
                <w:rFonts w:eastAsia="Calibri"/>
                <w:noProof/>
                <w:color w:val="000000"/>
              </w:rPr>
              <w:t> </w:t>
            </w:r>
            <w:r w:rsidRPr="005E006D">
              <w:rPr>
                <w:rFonts w:eastAsia="Calibri"/>
                <w:noProof/>
                <w:color w:val="000000"/>
              </w:rPr>
              <w:t> </w:t>
            </w:r>
            <w:r w:rsidRPr="005E006D">
              <w:rPr>
                <w:rFonts w:eastAsia="Calibri"/>
                <w:color w:val="000000"/>
              </w:rPr>
              <w:fldChar w:fldCharType="end"/>
            </w:r>
          </w:p>
          <w:p w14:paraId="58FA9B99" w14:textId="77777777" w:rsidR="005E006D" w:rsidRPr="005E006D" w:rsidRDefault="005E006D" w:rsidP="005E006D">
            <w:pPr>
              <w:tabs>
                <w:tab w:val="left" w:pos="3600"/>
              </w:tabs>
              <w:rPr>
                <w:rFonts w:eastAsia="Calibri"/>
                <w:color w:val="000000"/>
                <w:u w:val="single"/>
              </w:rPr>
            </w:pPr>
            <w:r w:rsidRPr="005E006D">
              <w:rPr>
                <w:rFonts w:eastAsia="Calibri"/>
                <w:color w:val="000000"/>
              </w:rPr>
              <w:t xml:space="preserve">Date:  </w:t>
            </w:r>
            <w:r w:rsidRPr="005E006D">
              <w:rPr>
                <w:rFonts w:eastAsia="Calibri"/>
                <w:color w:val="000000"/>
                <w:u w:val="single"/>
              </w:rPr>
              <w:tab/>
            </w:r>
          </w:p>
          <w:p w14:paraId="2130306C" w14:textId="77777777" w:rsidR="005E006D" w:rsidRPr="005E006D" w:rsidRDefault="005E006D" w:rsidP="00227431">
            <w:pPr>
              <w:rPr>
                <w:rFonts w:eastAsia="Calibri"/>
              </w:rPr>
            </w:pPr>
          </w:p>
          <w:p w14:paraId="50BE7208" w14:textId="77777777" w:rsidR="005E006D" w:rsidRPr="005E006D" w:rsidRDefault="005E006D" w:rsidP="00227431">
            <w:pPr>
              <w:rPr>
                <w:rFonts w:eastAsia="Calibri"/>
              </w:rPr>
            </w:pPr>
          </w:p>
        </w:tc>
      </w:tr>
    </w:tbl>
    <w:p w14:paraId="1116C213" w14:textId="77777777" w:rsidR="002E6F80" w:rsidRDefault="002E6F80"/>
    <w:p w14:paraId="311FFDEA" w14:textId="77777777" w:rsidR="00114646" w:rsidRPr="00657905" w:rsidRDefault="00114646" w:rsidP="002E6F80">
      <w:pPr>
        <w:jc w:val="center"/>
        <w:rPr>
          <w:b/>
        </w:rPr>
      </w:pPr>
    </w:p>
    <w:sectPr w:rsidR="00114646" w:rsidRPr="00657905" w:rsidSect="005E00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3A5B" w14:textId="77777777" w:rsidR="00275D17" w:rsidRDefault="00275D17">
      <w:r>
        <w:separator/>
      </w:r>
    </w:p>
  </w:endnote>
  <w:endnote w:type="continuationSeparator" w:id="0">
    <w:p w14:paraId="79F27681" w14:textId="77777777" w:rsidR="00275D17" w:rsidRDefault="0027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C103" w14:textId="77777777" w:rsidR="00A013B9" w:rsidRDefault="00A01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8C46" w14:textId="77777777" w:rsidR="002E6F80" w:rsidRPr="00657905" w:rsidRDefault="002E6F80" w:rsidP="002E6F80">
    <w:pPr>
      <w:pStyle w:val="Footer"/>
      <w:jc w:val="both"/>
      <w:rPr>
        <w:rStyle w:val="PageNumber"/>
        <w:rFonts w:ascii="Times New Roman" w:hAnsi="Times New Roman"/>
        <w:sz w:val="16"/>
        <w:szCs w:val="16"/>
      </w:rPr>
    </w:pPr>
    <w:r w:rsidRPr="00657905">
      <w:rPr>
        <w:rStyle w:val="PageNumber"/>
        <w:rFonts w:ascii="Times New Roman" w:hAnsi="Times New Roman"/>
        <w:sz w:val="16"/>
        <w:szCs w:val="16"/>
      </w:rPr>
      <w:t>FORM: OGC-SC665</w:t>
    </w:r>
  </w:p>
  <w:p w14:paraId="68CE1C43" w14:textId="5F169BF6" w:rsidR="002E6F80" w:rsidRPr="00657905" w:rsidRDefault="002E6F80" w:rsidP="002E6F80">
    <w:pPr>
      <w:pStyle w:val="Footer"/>
      <w:jc w:val="both"/>
      <w:rPr>
        <w:rStyle w:val="PageNumber"/>
        <w:rFonts w:ascii="Times New Roman" w:hAnsi="Times New Roman"/>
        <w:sz w:val="16"/>
        <w:szCs w:val="16"/>
      </w:rPr>
    </w:pPr>
    <w:r w:rsidRPr="00657905">
      <w:rPr>
        <w:rStyle w:val="PageNumber"/>
        <w:rFonts w:ascii="Times New Roman" w:hAnsi="Times New Roman"/>
        <w:sz w:val="16"/>
        <w:szCs w:val="16"/>
      </w:rPr>
      <w:t>Form Date: 01.19.</w:t>
    </w:r>
    <w:r w:rsidR="00A013B9">
      <w:rPr>
        <w:rStyle w:val="PageNumber"/>
        <w:rFonts w:ascii="Times New Roman" w:hAnsi="Times New Roman"/>
        <w:sz w:val="16"/>
        <w:szCs w:val="16"/>
      </w:rPr>
      <w:t>20</w:t>
    </w:r>
    <w:r w:rsidRPr="00657905">
      <w:rPr>
        <w:rStyle w:val="PageNumber"/>
        <w:rFonts w:ascii="Times New Roman" w:hAnsi="Times New Roman"/>
        <w:sz w:val="16"/>
        <w:szCs w:val="16"/>
      </w:rPr>
      <w:t>07</w:t>
    </w:r>
  </w:p>
  <w:p w14:paraId="461F3771" w14:textId="46C2090F" w:rsidR="002E6F80" w:rsidRPr="00657905" w:rsidRDefault="002E6F80" w:rsidP="002E6F80">
    <w:pPr>
      <w:pStyle w:val="Footer"/>
      <w:jc w:val="both"/>
      <w:rPr>
        <w:rStyle w:val="PageNumber"/>
        <w:rFonts w:ascii="Times New Roman" w:hAnsi="Times New Roman"/>
        <w:sz w:val="16"/>
        <w:szCs w:val="16"/>
      </w:rPr>
    </w:pPr>
    <w:r>
      <w:rPr>
        <w:rStyle w:val="PageNumber"/>
        <w:rFonts w:ascii="Times New Roman" w:hAnsi="Times New Roman"/>
        <w:sz w:val="16"/>
        <w:szCs w:val="16"/>
      </w:rPr>
      <w:t xml:space="preserve">Revision Date: </w:t>
    </w:r>
    <w:r w:rsidR="00A013B9">
      <w:rPr>
        <w:rStyle w:val="PageNumber"/>
        <w:rFonts w:ascii="Times New Roman" w:hAnsi="Times New Roman"/>
        <w:sz w:val="16"/>
        <w:szCs w:val="16"/>
      </w:rPr>
      <w:t>12.12.2023</w:t>
    </w:r>
  </w:p>
  <w:p w14:paraId="369EC29E" w14:textId="77777777" w:rsidR="002E6F80" w:rsidRDefault="005E006D" w:rsidP="005E006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AA90" w14:textId="77777777" w:rsidR="004B052E" w:rsidRPr="00657905" w:rsidRDefault="004B052E" w:rsidP="007D2C5F">
    <w:pPr>
      <w:pStyle w:val="Footer"/>
      <w:jc w:val="both"/>
      <w:rPr>
        <w:rStyle w:val="PageNumber"/>
        <w:rFonts w:ascii="Times New Roman" w:hAnsi="Times New Roman"/>
        <w:sz w:val="10"/>
        <w:szCs w:val="10"/>
      </w:rPr>
    </w:pPr>
  </w:p>
  <w:p w14:paraId="40604DAC" w14:textId="77777777" w:rsidR="004B052E" w:rsidRPr="00657905" w:rsidRDefault="004B052E" w:rsidP="007D2C5F">
    <w:pPr>
      <w:pStyle w:val="Footer"/>
      <w:jc w:val="both"/>
      <w:rPr>
        <w:rStyle w:val="PageNumber"/>
        <w:rFonts w:ascii="Times New Roman" w:hAnsi="Times New Roman"/>
        <w:sz w:val="16"/>
        <w:szCs w:val="16"/>
      </w:rPr>
    </w:pPr>
    <w:r w:rsidRPr="00657905">
      <w:rPr>
        <w:rStyle w:val="PageNumber"/>
        <w:rFonts w:ascii="Times New Roman" w:hAnsi="Times New Roman"/>
        <w:sz w:val="16"/>
        <w:szCs w:val="16"/>
      </w:rPr>
      <w:t>FORM: OGC-SC665</w:t>
    </w:r>
  </w:p>
  <w:p w14:paraId="4990A6F6" w14:textId="179F8564" w:rsidR="004B052E" w:rsidRPr="00657905" w:rsidRDefault="004B052E" w:rsidP="007D2C5F">
    <w:pPr>
      <w:pStyle w:val="Footer"/>
      <w:jc w:val="both"/>
      <w:rPr>
        <w:rStyle w:val="PageNumber"/>
        <w:rFonts w:ascii="Times New Roman" w:hAnsi="Times New Roman"/>
        <w:sz w:val="16"/>
        <w:szCs w:val="16"/>
      </w:rPr>
    </w:pPr>
    <w:r w:rsidRPr="00657905">
      <w:rPr>
        <w:rStyle w:val="PageNumber"/>
        <w:rFonts w:ascii="Times New Roman" w:hAnsi="Times New Roman"/>
        <w:sz w:val="16"/>
        <w:szCs w:val="16"/>
      </w:rPr>
      <w:t>Form Date: 01.19.</w:t>
    </w:r>
    <w:r w:rsidR="00A013B9">
      <w:rPr>
        <w:rStyle w:val="PageNumber"/>
        <w:rFonts w:ascii="Times New Roman" w:hAnsi="Times New Roman"/>
        <w:sz w:val="16"/>
        <w:szCs w:val="16"/>
      </w:rPr>
      <w:t>20</w:t>
    </w:r>
    <w:r w:rsidRPr="00657905">
      <w:rPr>
        <w:rStyle w:val="PageNumber"/>
        <w:rFonts w:ascii="Times New Roman" w:hAnsi="Times New Roman"/>
        <w:sz w:val="16"/>
        <w:szCs w:val="16"/>
      </w:rPr>
      <w:t>07</w:t>
    </w:r>
  </w:p>
  <w:p w14:paraId="4D61FF49" w14:textId="14EAED53" w:rsidR="004B052E" w:rsidRDefault="004B052E" w:rsidP="007D2C5F">
    <w:pPr>
      <w:pStyle w:val="Footer"/>
      <w:jc w:val="both"/>
      <w:rPr>
        <w:rStyle w:val="PageNumber"/>
        <w:rFonts w:ascii="Times New Roman" w:hAnsi="Times New Roman"/>
        <w:sz w:val="16"/>
        <w:szCs w:val="16"/>
      </w:rPr>
    </w:pPr>
    <w:r>
      <w:rPr>
        <w:rStyle w:val="PageNumber"/>
        <w:rFonts w:ascii="Times New Roman" w:hAnsi="Times New Roman"/>
        <w:sz w:val="16"/>
        <w:szCs w:val="16"/>
      </w:rPr>
      <w:t xml:space="preserve">Revision Date: </w:t>
    </w:r>
    <w:r w:rsidR="00A013B9">
      <w:rPr>
        <w:rStyle w:val="PageNumber"/>
        <w:rFonts w:ascii="Times New Roman" w:hAnsi="Times New Roman"/>
        <w:sz w:val="16"/>
        <w:szCs w:val="16"/>
      </w:rPr>
      <w:t>12.12.2023</w:t>
    </w:r>
  </w:p>
  <w:p w14:paraId="438B7E25" w14:textId="77777777" w:rsidR="005E006D" w:rsidRPr="005E006D" w:rsidRDefault="005E006D" w:rsidP="005E006D">
    <w:pPr>
      <w:pStyle w:val="Footer"/>
      <w:jc w:val="center"/>
      <w:rPr>
        <w:rStyle w:val="PageNumber"/>
        <w:rFonts w:ascii="Times New Roman" w:hAnsi="Times New Roman"/>
        <w:szCs w:val="24"/>
      </w:rPr>
    </w:pPr>
    <w:r w:rsidRPr="005E006D">
      <w:rPr>
        <w:rStyle w:val="PageNumber"/>
        <w:rFonts w:ascii="Times New Roman" w:hAnsi="Times New Roman"/>
        <w:szCs w:val="24"/>
      </w:rPr>
      <w:fldChar w:fldCharType="begin"/>
    </w:r>
    <w:r w:rsidRPr="005E006D">
      <w:rPr>
        <w:rStyle w:val="PageNumber"/>
        <w:rFonts w:ascii="Times New Roman" w:hAnsi="Times New Roman"/>
        <w:szCs w:val="24"/>
      </w:rPr>
      <w:instrText xml:space="preserve"> PAGE   \* MERGEFORMAT </w:instrText>
    </w:r>
    <w:r w:rsidRPr="005E006D">
      <w:rPr>
        <w:rStyle w:val="PageNumber"/>
        <w:rFonts w:ascii="Times New Roman" w:hAnsi="Times New Roman"/>
        <w:szCs w:val="24"/>
      </w:rPr>
      <w:fldChar w:fldCharType="separate"/>
    </w:r>
    <w:r>
      <w:rPr>
        <w:rStyle w:val="PageNumber"/>
        <w:rFonts w:ascii="Times New Roman" w:hAnsi="Times New Roman"/>
        <w:noProof/>
        <w:szCs w:val="24"/>
      </w:rPr>
      <w:t>1</w:t>
    </w:r>
    <w:r w:rsidRPr="005E006D">
      <w:rPr>
        <w:rStyle w:val="PageNumber"/>
        <w:rFonts w:ascii="Times New Roman" w:hAnsi="Times New Roman"/>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C823" w14:textId="77777777" w:rsidR="00275D17" w:rsidRDefault="00275D17">
      <w:r>
        <w:separator/>
      </w:r>
    </w:p>
  </w:footnote>
  <w:footnote w:type="continuationSeparator" w:id="0">
    <w:p w14:paraId="0AB277AB" w14:textId="77777777" w:rsidR="00275D17" w:rsidRDefault="0027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B1EE" w14:textId="77777777" w:rsidR="00A013B9" w:rsidRDefault="00A01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81CB" w14:textId="77777777" w:rsidR="00A013B9" w:rsidRDefault="00A01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A6C0" w14:textId="7C2B9CB3" w:rsidR="005E006D" w:rsidRDefault="00A013B9" w:rsidP="005E006D">
    <w:pPr>
      <w:pStyle w:val="Header"/>
      <w:jc w:val="center"/>
    </w:pPr>
    <w:r w:rsidRPr="00F21FDB">
      <w:rPr>
        <w:noProof/>
      </w:rPr>
      <w:drawing>
        <wp:inline distT="0" distB="0" distL="0" distR="0" wp14:anchorId="53C24E4B" wp14:editId="5C427266">
          <wp:extent cx="6381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U6oUCsYtZ80a0200wndUsbtphb8DrpGj0/vc+SGbDdfP6b94U6/vVuM1TbhqiK6EmioggiY/cVAhkxJWQuJ/Q==" w:salt="7gDo4fvAQNnk0xN/0WFf2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08"/>
    <w:rsid w:val="00074A9B"/>
    <w:rsid w:val="00094E91"/>
    <w:rsid w:val="000A1451"/>
    <w:rsid w:val="000C6D26"/>
    <w:rsid w:val="000C7E45"/>
    <w:rsid w:val="000D621D"/>
    <w:rsid w:val="001010A8"/>
    <w:rsid w:val="00114646"/>
    <w:rsid w:val="001301B8"/>
    <w:rsid w:val="0014254D"/>
    <w:rsid w:val="00150F5A"/>
    <w:rsid w:val="00184F5E"/>
    <w:rsid w:val="001C12B2"/>
    <w:rsid w:val="001D7FE8"/>
    <w:rsid w:val="001F2098"/>
    <w:rsid w:val="001F3B9F"/>
    <w:rsid w:val="00220C67"/>
    <w:rsid w:val="00227431"/>
    <w:rsid w:val="002416ED"/>
    <w:rsid w:val="00266C82"/>
    <w:rsid w:val="00275D17"/>
    <w:rsid w:val="002762B6"/>
    <w:rsid w:val="002B691E"/>
    <w:rsid w:val="002E6F80"/>
    <w:rsid w:val="002F3877"/>
    <w:rsid w:val="00320DB4"/>
    <w:rsid w:val="00337C1C"/>
    <w:rsid w:val="00345C0F"/>
    <w:rsid w:val="003579AC"/>
    <w:rsid w:val="003646EF"/>
    <w:rsid w:val="00374A7D"/>
    <w:rsid w:val="003C19AE"/>
    <w:rsid w:val="003D7833"/>
    <w:rsid w:val="00414277"/>
    <w:rsid w:val="00427EE4"/>
    <w:rsid w:val="004640DF"/>
    <w:rsid w:val="004B052E"/>
    <w:rsid w:val="004E067F"/>
    <w:rsid w:val="0054258D"/>
    <w:rsid w:val="00554331"/>
    <w:rsid w:val="005630D9"/>
    <w:rsid w:val="005E006D"/>
    <w:rsid w:val="005F10C0"/>
    <w:rsid w:val="00657905"/>
    <w:rsid w:val="006A1BDF"/>
    <w:rsid w:val="006E1DBE"/>
    <w:rsid w:val="007077FD"/>
    <w:rsid w:val="00722202"/>
    <w:rsid w:val="00727125"/>
    <w:rsid w:val="00753384"/>
    <w:rsid w:val="0077357C"/>
    <w:rsid w:val="0079034E"/>
    <w:rsid w:val="007D157D"/>
    <w:rsid w:val="007D2C5F"/>
    <w:rsid w:val="00821C23"/>
    <w:rsid w:val="00883EDF"/>
    <w:rsid w:val="00890282"/>
    <w:rsid w:val="00892209"/>
    <w:rsid w:val="008B22B7"/>
    <w:rsid w:val="008C21DF"/>
    <w:rsid w:val="00973657"/>
    <w:rsid w:val="00A013B9"/>
    <w:rsid w:val="00A139D2"/>
    <w:rsid w:val="00AF4FBF"/>
    <w:rsid w:val="00B20A81"/>
    <w:rsid w:val="00B91322"/>
    <w:rsid w:val="00BA759D"/>
    <w:rsid w:val="00BC2F3E"/>
    <w:rsid w:val="00C32DBE"/>
    <w:rsid w:val="00C64CB4"/>
    <w:rsid w:val="00C86B45"/>
    <w:rsid w:val="00C94BCB"/>
    <w:rsid w:val="00CA2D28"/>
    <w:rsid w:val="00CC0203"/>
    <w:rsid w:val="00CE151C"/>
    <w:rsid w:val="00D01764"/>
    <w:rsid w:val="00D30ADF"/>
    <w:rsid w:val="00D67C08"/>
    <w:rsid w:val="00D92D2F"/>
    <w:rsid w:val="00DC11F9"/>
    <w:rsid w:val="00DF31EE"/>
    <w:rsid w:val="00E34AD4"/>
    <w:rsid w:val="00E4618A"/>
    <w:rsid w:val="00EB4F83"/>
    <w:rsid w:val="00F4215D"/>
    <w:rsid w:val="00FC020B"/>
    <w:rsid w:val="00FC2C69"/>
    <w:rsid w:val="00FE0FB1"/>
    <w:rsid w:val="00FF3377"/>
    <w:rsid w:val="00FF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4650D77"/>
  <w15:chartTrackingRefBased/>
  <w15:docId w15:val="{8AAFD2F4-0BC9-48B5-80F6-EF023A0B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91322"/>
    <w:pPr>
      <w:keepNext/>
      <w:tabs>
        <w:tab w:val="left" w:pos="7182"/>
      </w:tabs>
      <w:jc w:val="right"/>
      <w:outlineLvl w:val="0"/>
    </w:pPr>
    <w:rPr>
      <w:bCs/>
      <w:szCs w:val="20"/>
    </w:rPr>
  </w:style>
  <w:style w:type="paragraph" w:styleId="Heading3">
    <w:name w:val="heading 3"/>
    <w:basedOn w:val="Normal"/>
    <w:next w:val="Normal"/>
    <w:qFormat/>
    <w:rsid w:val="0065790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right="27"/>
      <w:jc w:val="center"/>
    </w:pPr>
    <w:rPr>
      <w:b/>
      <w:szCs w:val="20"/>
    </w:rPr>
  </w:style>
  <w:style w:type="paragraph" w:styleId="BodyTextIndent">
    <w:name w:val="Body Text Indent"/>
    <w:basedOn w:val="Normal"/>
    <w:pPr>
      <w:ind w:left="1440" w:hanging="720"/>
      <w:jc w:val="both"/>
    </w:pPr>
  </w:style>
  <w:style w:type="paragraph" w:styleId="Footer">
    <w:name w:val="footer"/>
    <w:basedOn w:val="Normal"/>
    <w:link w:val="FooterChar"/>
    <w:uiPriority w:val="99"/>
    <w:pPr>
      <w:tabs>
        <w:tab w:val="center" w:pos="4320"/>
        <w:tab w:val="right" w:pos="8640"/>
      </w:tabs>
    </w:pPr>
    <w:rPr>
      <w:rFonts w:ascii="Book Antiqua" w:hAnsi="Book Antiqua"/>
      <w:szCs w:val="20"/>
    </w:rPr>
  </w:style>
  <w:style w:type="paragraph" w:styleId="Header">
    <w:name w:val="header"/>
    <w:basedOn w:val="Normal"/>
    <w:pPr>
      <w:tabs>
        <w:tab w:val="center" w:pos="4320"/>
        <w:tab w:val="right" w:pos="8640"/>
      </w:tabs>
    </w:pPr>
  </w:style>
  <w:style w:type="character" w:styleId="PageNumber">
    <w:name w:val="page number"/>
    <w:rPr>
      <w:rFonts w:cs="Times New Roman"/>
    </w:rPr>
  </w:style>
  <w:style w:type="paragraph" w:styleId="BodyTextIndent2">
    <w:name w:val="Body Text Indent 2"/>
    <w:basedOn w:val="Normal"/>
    <w:pPr>
      <w:ind w:left="1080" w:hanging="360"/>
      <w:jc w:val="both"/>
    </w:pPr>
  </w:style>
  <w:style w:type="paragraph" w:styleId="BodyText">
    <w:name w:val="Body Text"/>
    <w:basedOn w:val="Normal"/>
    <w:pPr>
      <w:jc w:val="both"/>
    </w:pPr>
  </w:style>
  <w:style w:type="paragraph" w:styleId="BodyText2">
    <w:name w:val="Body Text 2"/>
    <w:basedOn w:val="Normal"/>
    <w:rPr>
      <w:b/>
      <w:bCs/>
    </w:rPr>
  </w:style>
  <w:style w:type="character" w:styleId="Hyperlink">
    <w:name w:val="Hyperlink"/>
    <w:rsid w:val="00657905"/>
    <w:rPr>
      <w:color w:val="0000FF"/>
      <w:u w:val="single"/>
    </w:rPr>
  </w:style>
  <w:style w:type="character" w:customStyle="1" w:styleId="tableentry">
    <w:name w:val="tableentry"/>
    <w:rsid w:val="00657905"/>
    <w:rPr>
      <w:rFonts w:ascii="Arial" w:hAnsi="Arial" w:cs="Arial" w:hint="default"/>
      <w:sz w:val="20"/>
      <w:szCs w:val="20"/>
    </w:rPr>
  </w:style>
  <w:style w:type="character" w:customStyle="1" w:styleId="FooterChar">
    <w:name w:val="Footer Char"/>
    <w:link w:val="Footer"/>
    <w:uiPriority w:val="99"/>
    <w:rsid w:val="002E6F80"/>
    <w:rPr>
      <w:rFonts w:ascii="Book Antiqua" w:hAnsi="Book Antiqua"/>
      <w:sz w:val="24"/>
    </w:rPr>
  </w:style>
  <w:style w:type="table" w:styleId="TableGrid">
    <w:name w:val="Table Grid"/>
    <w:basedOn w:val="TableNormal"/>
    <w:uiPriority w:val="59"/>
    <w:rsid w:val="005E00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umn.edu/housi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Regents Seal &amp; Border</Template>
  <TotalTime>2</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umn</Company>
  <LinksUpToDate>false</LinksUpToDate>
  <CharactersWithSpaces>5996</CharactersWithSpaces>
  <SharedDoc>false</SharedDoc>
  <HLinks>
    <vt:vector size="6" baseType="variant">
      <vt:variant>
        <vt:i4>5701636</vt:i4>
      </vt:variant>
      <vt:variant>
        <vt:i4>27</vt:i4>
      </vt:variant>
      <vt:variant>
        <vt:i4>0</vt:i4>
      </vt:variant>
      <vt:variant>
        <vt:i4>5</vt:i4>
      </vt:variant>
      <vt:variant>
        <vt:lpwstr>http://www.d.umn.edu/housing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Terry Hindt</cp:lastModifiedBy>
  <cp:revision>3</cp:revision>
  <dcterms:created xsi:type="dcterms:W3CDTF">2023-12-12T15:58:00Z</dcterms:created>
  <dcterms:modified xsi:type="dcterms:W3CDTF">2023-12-12T15:59:00Z</dcterms:modified>
</cp:coreProperties>
</file>