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564B3" w14:textId="77777777" w:rsidR="00BC685D" w:rsidRDefault="00000000">
      <w:pPr>
        <w:spacing w:before="82" w:line="165" w:lineRule="exact"/>
        <w:ind w:left="3696" w:right="3696"/>
        <w:jc w:val="center"/>
        <w:rPr>
          <w:b/>
          <w:sz w:val="16"/>
        </w:rPr>
      </w:pPr>
      <w:r>
        <w:pict w14:anchorId="7C57452B">
          <v:rect id="docshape1" o:spid="_x0000_s1035" style="position:absolute;left:0;text-align:left;margin-left:0;margin-top:0;width:612pt;height:11in;z-index:-15859712;mso-position-horizontal-relative:page;mso-position-vertical-relative:page" fillcolor="#f1dbdb" stroked="f">
            <w10:wrap anchorx="page" anchory="page"/>
          </v:rect>
        </w:pict>
      </w:r>
      <w:r w:rsidR="0064472C">
        <w:rPr>
          <w:noProof/>
        </w:rPr>
        <w:drawing>
          <wp:anchor distT="0" distB="0" distL="0" distR="0" simplePos="0" relativeHeight="15729152" behindDoc="0" locked="0" layoutInCell="1" allowOverlap="1" wp14:anchorId="3B056F31" wp14:editId="5A878C48">
            <wp:simplePos x="0" y="0"/>
            <wp:positionH relativeFrom="page">
              <wp:posOffset>304800</wp:posOffset>
            </wp:positionH>
            <wp:positionV relativeFrom="paragraph">
              <wp:posOffset>64374</wp:posOffset>
            </wp:positionV>
            <wp:extent cx="771524" cy="84353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71524" cy="843533"/>
                    </a:xfrm>
                    <a:prstGeom prst="rect">
                      <a:avLst/>
                    </a:prstGeom>
                  </pic:spPr>
                </pic:pic>
              </a:graphicData>
            </a:graphic>
          </wp:anchor>
        </w:drawing>
      </w:r>
      <w:r w:rsidR="0064472C">
        <w:rPr>
          <w:b/>
          <w:sz w:val="16"/>
        </w:rPr>
        <w:t>HERITAGE</w:t>
      </w:r>
      <w:r w:rsidR="0064472C">
        <w:rPr>
          <w:b/>
          <w:spacing w:val="-5"/>
          <w:sz w:val="16"/>
        </w:rPr>
        <w:t xml:space="preserve"> </w:t>
      </w:r>
      <w:r w:rsidR="0064472C">
        <w:rPr>
          <w:b/>
          <w:sz w:val="16"/>
        </w:rPr>
        <w:t>CENTER</w:t>
      </w:r>
      <w:r w:rsidR="0064472C">
        <w:rPr>
          <w:b/>
          <w:spacing w:val="-8"/>
          <w:sz w:val="16"/>
        </w:rPr>
        <w:t xml:space="preserve"> </w:t>
      </w:r>
      <w:r w:rsidR="0064472C">
        <w:rPr>
          <w:b/>
          <w:sz w:val="16"/>
        </w:rPr>
        <w:t>OF</w:t>
      </w:r>
      <w:r w:rsidR="0064472C">
        <w:rPr>
          <w:b/>
          <w:spacing w:val="-7"/>
          <w:sz w:val="16"/>
        </w:rPr>
        <w:t xml:space="preserve"> </w:t>
      </w:r>
      <w:r w:rsidR="0064472C">
        <w:rPr>
          <w:b/>
          <w:sz w:val="16"/>
        </w:rPr>
        <w:t>BROOKLYN</w:t>
      </w:r>
      <w:r w:rsidR="0064472C">
        <w:rPr>
          <w:b/>
          <w:spacing w:val="-6"/>
          <w:sz w:val="16"/>
        </w:rPr>
        <w:t xml:space="preserve"> </w:t>
      </w:r>
      <w:r w:rsidR="0064472C">
        <w:rPr>
          <w:b/>
          <w:spacing w:val="-2"/>
          <w:sz w:val="16"/>
        </w:rPr>
        <w:t>CENTER</w:t>
      </w:r>
    </w:p>
    <w:p w14:paraId="6CC4FED7" w14:textId="77777777" w:rsidR="00BC685D" w:rsidRDefault="0064472C">
      <w:pPr>
        <w:spacing w:before="11" w:line="196" w:lineRule="auto"/>
        <w:ind w:left="3697" w:right="3696"/>
        <w:jc w:val="center"/>
        <w:rPr>
          <w:b/>
          <w:sz w:val="16"/>
        </w:rPr>
      </w:pPr>
      <w:r>
        <w:rPr>
          <w:b/>
          <w:sz w:val="16"/>
        </w:rPr>
        <w:t>6155</w:t>
      </w:r>
      <w:r>
        <w:rPr>
          <w:b/>
          <w:spacing w:val="-4"/>
          <w:sz w:val="16"/>
        </w:rPr>
        <w:t xml:space="preserve"> </w:t>
      </w:r>
      <w:r>
        <w:rPr>
          <w:b/>
          <w:sz w:val="16"/>
        </w:rPr>
        <w:t>Earle</w:t>
      </w:r>
      <w:r>
        <w:rPr>
          <w:b/>
          <w:spacing w:val="-4"/>
          <w:sz w:val="16"/>
        </w:rPr>
        <w:t xml:space="preserve"> </w:t>
      </w:r>
      <w:r>
        <w:rPr>
          <w:b/>
          <w:sz w:val="16"/>
        </w:rPr>
        <w:t>Brown</w:t>
      </w:r>
      <w:r>
        <w:rPr>
          <w:b/>
          <w:spacing w:val="-6"/>
          <w:sz w:val="16"/>
        </w:rPr>
        <w:t xml:space="preserve"> </w:t>
      </w:r>
      <w:r>
        <w:rPr>
          <w:b/>
          <w:sz w:val="16"/>
        </w:rPr>
        <w:t>Drive</w:t>
      </w:r>
      <w:r>
        <w:rPr>
          <w:b/>
          <w:spacing w:val="-7"/>
          <w:sz w:val="16"/>
        </w:rPr>
        <w:t xml:space="preserve"> </w:t>
      </w:r>
      <w:r>
        <w:rPr>
          <w:rFonts w:ascii="Symbol" w:hAnsi="Symbol"/>
          <w:b/>
          <w:sz w:val="16"/>
        </w:rPr>
        <w:t></w:t>
      </w:r>
      <w:r>
        <w:rPr>
          <w:spacing w:val="-2"/>
          <w:sz w:val="16"/>
        </w:rPr>
        <w:t xml:space="preserve"> </w:t>
      </w:r>
      <w:r>
        <w:rPr>
          <w:b/>
          <w:sz w:val="16"/>
        </w:rPr>
        <w:t>Brooklyn</w:t>
      </w:r>
      <w:r>
        <w:rPr>
          <w:b/>
          <w:spacing w:val="-6"/>
          <w:sz w:val="16"/>
        </w:rPr>
        <w:t xml:space="preserve"> </w:t>
      </w:r>
      <w:r>
        <w:rPr>
          <w:b/>
          <w:sz w:val="16"/>
        </w:rPr>
        <w:t>Center,</w:t>
      </w:r>
      <w:r>
        <w:rPr>
          <w:b/>
          <w:spacing w:val="-4"/>
          <w:sz w:val="16"/>
        </w:rPr>
        <w:t xml:space="preserve"> </w:t>
      </w:r>
      <w:r>
        <w:rPr>
          <w:b/>
          <w:sz w:val="16"/>
        </w:rPr>
        <w:t>Minnesota</w:t>
      </w:r>
      <w:r>
        <w:rPr>
          <w:b/>
          <w:spacing w:val="-4"/>
          <w:sz w:val="16"/>
        </w:rPr>
        <w:t xml:space="preserve"> </w:t>
      </w:r>
      <w:r>
        <w:rPr>
          <w:b/>
          <w:sz w:val="16"/>
        </w:rPr>
        <w:t>55430</w:t>
      </w:r>
      <w:r>
        <w:rPr>
          <w:b/>
          <w:spacing w:val="40"/>
          <w:sz w:val="16"/>
        </w:rPr>
        <w:t xml:space="preserve"> </w:t>
      </w:r>
      <w:r>
        <w:rPr>
          <w:b/>
          <w:sz w:val="16"/>
        </w:rPr>
        <w:t xml:space="preserve">(612) 569-6300 </w:t>
      </w:r>
      <w:r>
        <w:rPr>
          <w:rFonts w:ascii="Symbol" w:hAnsi="Symbol"/>
          <w:b/>
          <w:sz w:val="16"/>
        </w:rPr>
        <w:t></w:t>
      </w:r>
      <w:r>
        <w:rPr>
          <w:sz w:val="16"/>
        </w:rPr>
        <w:t xml:space="preserve"> </w:t>
      </w:r>
      <w:r>
        <w:rPr>
          <w:b/>
          <w:sz w:val="16"/>
        </w:rPr>
        <w:t>(800) 524-0239</w:t>
      </w:r>
    </w:p>
    <w:p w14:paraId="5C7179D0" w14:textId="77777777" w:rsidR="00BC685D" w:rsidRDefault="0064472C">
      <w:pPr>
        <w:spacing w:line="167" w:lineRule="exact"/>
        <w:ind w:left="3695" w:right="3696"/>
        <w:jc w:val="center"/>
        <w:rPr>
          <w:b/>
          <w:sz w:val="16"/>
        </w:rPr>
      </w:pPr>
      <w:r>
        <w:rPr>
          <w:b/>
          <w:sz w:val="16"/>
        </w:rPr>
        <w:t>FAX</w:t>
      </w:r>
      <w:r>
        <w:rPr>
          <w:b/>
          <w:spacing w:val="-7"/>
          <w:sz w:val="16"/>
        </w:rPr>
        <w:t xml:space="preserve"> </w:t>
      </w:r>
      <w:r>
        <w:rPr>
          <w:b/>
          <w:sz w:val="16"/>
        </w:rPr>
        <w:t>569-</w:t>
      </w:r>
      <w:r>
        <w:rPr>
          <w:b/>
          <w:spacing w:val="-4"/>
          <w:sz w:val="16"/>
        </w:rPr>
        <w:t>6320</w:t>
      </w:r>
    </w:p>
    <w:p w14:paraId="085AF636" w14:textId="77777777" w:rsidR="00BC685D" w:rsidRDefault="00BC685D">
      <w:pPr>
        <w:pStyle w:val="BodyText"/>
        <w:rPr>
          <w:b/>
        </w:rPr>
      </w:pPr>
    </w:p>
    <w:p w14:paraId="24A41A56" w14:textId="77777777" w:rsidR="00BC685D" w:rsidRDefault="00BC685D">
      <w:pPr>
        <w:pStyle w:val="BodyText"/>
        <w:spacing w:before="5"/>
        <w:rPr>
          <w:b/>
          <w:sz w:val="23"/>
        </w:rPr>
      </w:pPr>
    </w:p>
    <w:p w14:paraId="469308DE" w14:textId="77777777" w:rsidR="00BC685D" w:rsidRDefault="0064472C">
      <w:pPr>
        <w:pStyle w:val="Heading1"/>
        <w:spacing w:line="240" w:lineRule="auto"/>
        <w:ind w:left="2961" w:right="2961" w:firstLine="0"/>
        <w:jc w:val="center"/>
      </w:pPr>
      <w:r>
        <w:t>FACILITY</w:t>
      </w:r>
      <w:r>
        <w:rPr>
          <w:spacing w:val="-6"/>
        </w:rPr>
        <w:t xml:space="preserve"> </w:t>
      </w:r>
      <w:r>
        <w:t>USE</w:t>
      </w:r>
      <w:r>
        <w:rPr>
          <w:spacing w:val="-4"/>
        </w:rPr>
        <w:t xml:space="preserve"> </w:t>
      </w:r>
      <w:r>
        <w:t>AGREEMENT</w:t>
      </w:r>
      <w:r>
        <w:rPr>
          <w:spacing w:val="-4"/>
        </w:rPr>
        <w:t xml:space="preserve"> </w:t>
      </w:r>
      <w:r>
        <w:t>WITH</w:t>
      </w:r>
      <w:r>
        <w:rPr>
          <w:spacing w:val="-5"/>
        </w:rPr>
        <w:t xml:space="preserve"> </w:t>
      </w:r>
      <w:r>
        <w:t>UNIVERSITY</w:t>
      </w:r>
      <w:r>
        <w:rPr>
          <w:spacing w:val="-4"/>
        </w:rPr>
        <w:t xml:space="preserve"> </w:t>
      </w:r>
      <w:r>
        <w:t>OF</w:t>
      </w:r>
      <w:r>
        <w:rPr>
          <w:spacing w:val="-2"/>
        </w:rPr>
        <w:t xml:space="preserve"> MINNESOTA</w:t>
      </w:r>
    </w:p>
    <w:p w14:paraId="11C80C43" w14:textId="77777777" w:rsidR="00BC685D" w:rsidRDefault="00BC685D">
      <w:pPr>
        <w:pStyle w:val="BodyText"/>
        <w:spacing w:before="10"/>
        <w:rPr>
          <w:b/>
          <w:sz w:val="17"/>
        </w:rPr>
      </w:pPr>
    </w:p>
    <w:p w14:paraId="428B1120" w14:textId="77777777" w:rsidR="00BC685D" w:rsidRDefault="0064472C">
      <w:pPr>
        <w:ind w:right="113"/>
        <w:jc w:val="right"/>
        <w:rPr>
          <w:b/>
          <w:sz w:val="18"/>
        </w:rPr>
      </w:pPr>
      <w:r>
        <w:rPr>
          <w:b/>
          <w:sz w:val="18"/>
        </w:rPr>
        <w:t>Agreement</w:t>
      </w:r>
      <w:r>
        <w:rPr>
          <w:b/>
          <w:spacing w:val="-3"/>
          <w:sz w:val="18"/>
        </w:rPr>
        <w:t xml:space="preserve"> </w:t>
      </w:r>
      <w:r>
        <w:rPr>
          <w:b/>
          <w:sz w:val="18"/>
        </w:rPr>
        <w:t>No</w:t>
      </w:r>
      <w:r>
        <w:rPr>
          <w:sz w:val="18"/>
        </w:rPr>
        <w:t>.</w:t>
      </w:r>
      <w:r>
        <w:rPr>
          <w:spacing w:val="40"/>
          <w:sz w:val="18"/>
        </w:rPr>
        <w:t xml:space="preserve"> </w:t>
      </w:r>
      <w:r>
        <w:rPr>
          <w:b/>
          <w:spacing w:val="-2"/>
          <w:sz w:val="18"/>
        </w:rPr>
        <w:t>«ContractNumber»</w:t>
      </w:r>
    </w:p>
    <w:p w14:paraId="6C1CC799" w14:textId="77777777" w:rsidR="00BC685D" w:rsidRDefault="00BC685D">
      <w:pPr>
        <w:pStyle w:val="BodyText"/>
        <w:spacing w:before="10"/>
        <w:rPr>
          <w:b/>
          <w:sz w:val="9"/>
        </w:rPr>
      </w:pPr>
    </w:p>
    <w:p w14:paraId="272223A8" w14:textId="2C45952D" w:rsidR="00BC685D" w:rsidRDefault="0064472C">
      <w:pPr>
        <w:spacing w:before="92"/>
        <w:ind w:left="111" w:right="106"/>
        <w:jc w:val="both"/>
        <w:rPr>
          <w:sz w:val="18"/>
        </w:rPr>
      </w:pPr>
      <w:r>
        <w:rPr>
          <w:sz w:val="18"/>
        </w:rPr>
        <w:t>This Facility</w:t>
      </w:r>
      <w:r>
        <w:rPr>
          <w:spacing w:val="-1"/>
          <w:sz w:val="18"/>
        </w:rPr>
        <w:t xml:space="preserve"> </w:t>
      </w:r>
      <w:r>
        <w:rPr>
          <w:sz w:val="18"/>
        </w:rPr>
        <w:t xml:space="preserve">Use Agreement dated </w:t>
      </w:r>
      <w:r>
        <w:rPr>
          <w:b/>
          <w:sz w:val="18"/>
        </w:rPr>
        <w:t>«ContractDate»</w:t>
      </w:r>
      <w:r>
        <w:rPr>
          <w:sz w:val="18"/>
        </w:rPr>
        <w:t>, is by</w:t>
      </w:r>
      <w:r>
        <w:rPr>
          <w:spacing w:val="-1"/>
          <w:sz w:val="18"/>
        </w:rPr>
        <w:t xml:space="preserve"> </w:t>
      </w:r>
      <w:r>
        <w:rPr>
          <w:sz w:val="18"/>
        </w:rPr>
        <w:t>and between the Economic Development Authority</w:t>
      </w:r>
      <w:r>
        <w:rPr>
          <w:spacing w:val="-1"/>
          <w:sz w:val="18"/>
        </w:rPr>
        <w:t xml:space="preserve"> </w:t>
      </w:r>
      <w:r>
        <w:rPr>
          <w:sz w:val="18"/>
        </w:rPr>
        <w:t xml:space="preserve">of Brooklyn Center (hereinafter referred to as “Manager”) to conduct a function at the Heritage Center of Brooklyn Center (hereinafter referred to as “Center”), and </w:t>
      </w:r>
      <w:r>
        <w:rPr>
          <w:b/>
          <w:sz w:val="18"/>
        </w:rPr>
        <w:t xml:space="preserve">Regents of the University of Minnesota through its </w:t>
      </w:r>
      <w:r w:rsidR="003B5828">
        <w:rPr>
          <w:b/>
          <w:sz w:val="18"/>
        </w:rPr>
        <w:t>&lt;&lt;College/Department&gt;&gt;</w:t>
      </w:r>
      <w:r>
        <w:rPr>
          <w:b/>
          <w:sz w:val="18"/>
        </w:rPr>
        <w:t xml:space="preserve"> </w:t>
      </w:r>
      <w:r>
        <w:rPr>
          <w:sz w:val="18"/>
        </w:rPr>
        <w:t xml:space="preserve">a Minnesota Constitutional Corporation of the State of </w:t>
      </w:r>
      <w:r>
        <w:rPr>
          <w:sz w:val="18"/>
          <w:u w:val="single"/>
        </w:rPr>
        <w:t>Minnesota</w:t>
      </w:r>
      <w:r>
        <w:rPr>
          <w:sz w:val="18"/>
        </w:rPr>
        <w:t xml:space="preserve"> (hereinafter referred to as “Occupant”).</w:t>
      </w:r>
    </w:p>
    <w:p w14:paraId="63BEAD3C" w14:textId="77777777" w:rsidR="00BC685D" w:rsidRDefault="00BC685D">
      <w:pPr>
        <w:pStyle w:val="BodyText"/>
        <w:rPr>
          <w:sz w:val="20"/>
        </w:rPr>
      </w:pPr>
    </w:p>
    <w:p w14:paraId="2508C265" w14:textId="77777777" w:rsidR="00BC685D" w:rsidRDefault="00BC685D">
      <w:pPr>
        <w:pStyle w:val="BodyText"/>
        <w:spacing w:before="2"/>
        <w:rPr>
          <w:sz w:val="16"/>
        </w:rPr>
      </w:pPr>
    </w:p>
    <w:p w14:paraId="5C16703C" w14:textId="77777777" w:rsidR="00BC685D" w:rsidRDefault="0064472C">
      <w:pPr>
        <w:pStyle w:val="BodyText"/>
        <w:ind w:left="3695" w:right="3696"/>
        <w:jc w:val="center"/>
      </w:pPr>
      <w:r>
        <w:rPr>
          <w:spacing w:val="-2"/>
        </w:rPr>
        <w:t>WITNESSETH:</w:t>
      </w:r>
    </w:p>
    <w:p w14:paraId="63DC9BF1" w14:textId="77777777" w:rsidR="00BC685D" w:rsidRDefault="00BC685D">
      <w:pPr>
        <w:pStyle w:val="BodyText"/>
        <w:spacing w:before="10"/>
        <w:rPr>
          <w:sz w:val="17"/>
        </w:rPr>
      </w:pPr>
    </w:p>
    <w:p w14:paraId="215746D7" w14:textId="77777777" w:rsidR="00BC685D" w:rsidRDefault="0064472C">
      <w:pPr>
        <w:pStyle w:val="Heading1"/>
        <w:numPr>
          <w:ilvl w:val="0"/>
          <w:numId w:val="1"/>
        </w:numPr>
        <w:tabs>
          <w:tab w:val="left" w:pos="340"/>
        </w:tabs>
        <w:spacing w:line="240" w:lineRule="auto"/>
      </w:pPr>
      <w:r>
        <w:t>FACILITIES</w:t>
      </w:r>
      <w:r>
        <w:rPr>
          <w:spacing w:val="-5"/>
        </w:rPr>
        <w:t xml:space="preserve"> </w:t>
      </w:r>
      <w:r>
        <w:t>AND</w:t>
      </w:r>
      <w:r>
        <w:rPr>
          <w:spacing w:val="-4"/>
        </w:rPr>
        <w:t xml:space="preserve"> </w:t>
      </w:r>
      <w:r>
        <w:rPr>
          <w:spacing w:val="-2"/>
        </w:rPr>
        <w:t>PURPOSE</w:t>
      </w:r>
    </w:p>
    <w:p w14:paraId="2C457B3A" w14:textId="77777777" w:rsidR="00BC685D" w:rsidRDefault="0064472C">
      <w:pPr>
        <w:pStyle w:val="BodyText"/>
        <w:spacing w:before="2"/>
        <w:ind w:left="400" w:right="105"/>
        <w:jc w:val="both"/>
      </w:pPr>
      <w:r>
        <w:t xml:space="preserve">Manager hereby grants permission to use the following areas of the Center (hereinafter referred to as “Rental Premises”): </w:t>
      </w:r>
      <w:r>
        <w:rPr>
          <w:b/>
        </w:rPr>
        <w:t xml:space="preserve">«Rooms» </w:t>
      </w:r>
      <w:r>
        <w:t>for the purpose of presenting</w:t>
      </w:r>
      <w:r>
        <w:rPr>
          <w:spacing w:val="-1"/>
        </w:rPr>
        <w:t xml:space="preserve"> </w:t>
      </w:r>
      <w:r>
        <w:t>an</w:t>
      </w:r>
      <w:r>
        <w:rPr>
          <w:spacing w:val="-1"/>
        </w:rPr>
        <w:t xml:space="preserve"> </w:t>
      </w:r>
      <w:r>
        <w:t>event to</w:t>
      </w:r>
      <w:r>
        <w:rPr>
          <w:spacing w:val="-1"/>
        </w:rPr>
        <w:t xml:space="preserve"> </w:t>
      </w:r>
      <w:r>
        <w:t>be called</w:t>
      </w:r>
      <w:r>
        <w:rPr>
          <w:spacing w:val="-1"/>
        </w:rPr>
        <w:t xml:space="preserve"> </w:t>
      </w:r>
      <w:r>
        <w:rPr>
          <w:b/>
        </w:rPr>
        <w:t xml:space="preserve">«EventType» </w:t>
      </w:r>
      <w:r>
        <w:t>and for</w:t>
      </w:r>
      <w:r>
        <w:rPr>
          <w:spacing w:val="-2"/>
        </w:rPr>
        <w:t xml:space="preserve"> </w:t>
      </w:r>
      <w:r>
        <w:t>no</w:t>
      </w:r>
      <w:r>
        <w:rPr>
          <w:spacing w:val="-1"/>
        </w:rPr>
        <w:t xml:space="preserve"> </w:t>
      </w:r>
      <w:r>
        <w:t>other</w:t>
      </w:r>
      <w:r>
        <w:rPr>
          <w:spacing w:val="-2"/>
        </w:rPr>
        <w:t xml:space="preserve"> </w:t>
      </w:r>
      <w:r>
        <w:t>purpose.</w:t>
      </w:r>
      <w:r>
        <w:rPr>
          <w:spacing w:val="40"/>
        </w:rPr>
        <w:t xml:space="preserve"> </w:t>
      </w:r>
      <w:r>
        <w:t>The Manager has</w:t>
      </w:r>
      <w:r>
        <w:rPr>
          <w:spacing w:val="-2"/>
        </w:rPr>
        <w:t xml:space="preserve"> </w:t>
      </w:r>
      <w:r>
        <w:t>the</w:t>
      </w:r>
      <w:r>
        <w:rPr>
          <w:spacing w:val="-3"/>
        </w:rPr>
        <w:t xml:space="preserve"> </w:t>
      </w:r>
      <w:r>
        <w:t>option to substitute</w:t>
      </w:r>
      <w:r>
        <w:rPr>
          <w:spacing w:val="-3"/>
        </w:rPr>
        <w:t xml:space="preserve"> </w:t>
      </w:r>
      <w:r>
        <w:t>other</w:t>
      </w:r>
      <w:r>
        <w:rPr>
          <w:spacing w:val="-2"/>
        </w:rPr>
        <w:t xml:space="preserve"> </w:t>
      </w:r>
      <w:r>
        <w:t>reasonable</w:t>
      </w:r>
      <w:r>
        <w:rPr>
          <w:spacing w:val="-3"/>
        </w:rPr>
        <w:t xml:space="preserve"> </w:t>
      </w:r>
      <w:r>
        <w:t>rooms as required for scheduling reasons.</w:t>
      </w:r>
    </w:p>
    <w:p w14:paraId="009520BD" w14:textId="77777777" w:rsidR="00BC685D" w:rsidRDefault="00BC685D">
      <w:pPr>
        <w:pStyle w:val="BodyText"/>
        <w:rPr>
          <w:sz w:val="20"/>
        </w:rPr>
      </w:pPr>
    </w:p>
    <w:p w14:paraId="74159CC4" w14:textId="77777777" w:rsidR="00BC685D" w:rsidRDefault="00BC685D">
      <w:pPr>
        <w:pStyle w:val="BodyText"/>
        <w:rPr>
          <w:sz w:val="16"/>
        </w:rPr>
      </w:pPr>
    </w:p>
    <w:p w14:paraId="7C2C0E8D" w14:textId="77777777" w:rsidR="00BC685D" w:rsidRDefault="0064472C">
      <w:pPr>
        <w:pStyle w:val="Heading1"/>
        <w:numPr>
          <w:ilvl w:val="0"/>
          <w:numId w:val="1"/>
        </w:numPr>
        <w:tabs>
          <w:tab w:val="left" w:pos="340"/>
        </w:tabs>
      </w:pPr>
      <w:r>
        <w:t>RENTAL</w:t>
      </w:r>
      <w:r>
        <w:rPr>
          <w:spacing w:val="-5"/>
        </w:rPr>
        <w:t xml:space="preserve"> </w:t>
      </w:r>
      <w:r>
        <w:rPr>
          <w:spacing w:val="-2"/>
        </w:rPr>
        <w:t>PERIOD</w:t>
      </w:r>
    </w:p>
    <w:p w14:paraId="41372CA3" w14:textId="77777777" w:rsidR="00BC685D" w:rsidRDefault="0064472C">
      <w:pPr>
        <w:pStyle w:val="BodyText"/>
        <w:ind w:left="400" w:right="107"/>
        <w:jc w:val="both"/>
      </w:pPr>
      <w:r>
        <w:t>Occupant is to use those areas noted, together with standard furnishings, equipment and services.</w:t>
      </w:r>
      <w:r>
        <w:rPr>
          <w:spacing w:val="40"/>
        </w:rPr>
        <w:t xml:space="preserve"> </w:t>
      </w:r>
      <w:r>
        <w:t>Said use shall be permitted on the following dates, during the hours specified below, which are identified herein as the “Rental Period”.</w:t>
      </w:r>
      <w:r>
        <w:rPr>
          <w:spacing w:val="40"/>
        </w:rPr>
        <w:t xml:space="preserve"> </w:t>
      </w:r>
      <w:r>
        <w:t>Occupant and all of Occupant’s invitees and equipment must leave the Center by the end of the rental Period noted below.</w:t>
      </w:r>
      <w:r>
        <w:rPr>
          <w:spacing w:val="40"/>
        </w:rPr>
        <w:t xml:space="preserve"> </w:t>
      </w:r>
      <w:r>
        <w:t>Occupant</w:t>
      </w:r>
      <w:r>
        <w:rPr>
          <w:spacing w:val="-1"/>
        </w:rPr>
        <w:t xml:space="preserve"> </w:t>
      </w:r>
      <w:r>
        <w:t>will be responsible for any damages, costs, or loss of revenue resulting from failure to leave the Center by such time, plus facility use charges of $250 per hour.</w:t>
      </w:r>
      <w:r>
        <w:rPr>
          <w:spacing w:val="40"/>
        </w:rPr>
        <w:t xml:space="preserve"> </w:t>
      </w:r>
      <w:r>
        <w:t>Occupant will also be responsible for additional rental payments in the event Occupant requests access to the building earlier than the time noted below.</w:t>
      </w:r>
    </w:p>
    <w:p w14:paraId="7CB834F7" w14:textId="77777777" w:rsidR="00BC685D" w:rsidRDefault="00BC685D">
      <w:pPr>
        <w:pStyle w:val="BodyText"/>
        <w:spacing w:before="1"/>
      </w:pPr>
    </w:p>
    <w:p w14:paraId="41D4DA12" w14:textId="77777777" w:rsidR="00BC685D" w:rsidRDefault="0064472C">
      <w:pPr>
        <w:pStyle w:val="BodyText"/>
        <w:ind w:left="400" w:right="108"/>
        <w:jc w:val="both"/>
      </w:pPr>
      <w:r>
        <w:t>Manager will not accept or store shipments of any materials prior to the event date.</w:t>
      </w:r>
      <w:r>
        <w:rPr>
          <w:spacing w:val="40"/>
        </w:rPr>
        <w:t xml:space="preserve"> </w:t>
      </w:r>
      <w:r>
        <w:t>All floor plans, logistics, promotional/display materials, and decorations</w:t>
      </w:r>
      <w:r>
        <w:rPr>
          <w:spacing w:val="-2"/>
        </w:rPr>
        <w:t xml:space="preserve"> </w:t>
      </w:r>
      <w:r>
        <w:t>must be finalized and</w:t>
      </w:r>
      <w:r>
        <w:rPr>
          <w:spacing w:val="-1"/>
        </w:rPr>
        <w:t xml:space="preserve"> </w:t>
      </w:r>
      <w:r>
        <w:t>submitted to</w:t>
      </w:r>
      <w:r>
        <w:rPr>
          <w:spacing w:val="-1"/>
        </w:rPr>
        <w:t xml:space="preserve"> </w:t>
      </w:r>
      <w:r>
        <w:t>the</w:t>
      </w:r>
      <w:r>
        <w:rPr>
          <w:spacing w:val="-3"/>
        </w:rPr>
        <w:t xml:space="preserve"> </w:t>
      </w:r>
      <w:r>
        <w:t>Manager a minimum</w:t>
      </w:r>
      <w:r>
        <w:rPr>
          <w:spacing w:val="-3"/>
        </w:rPr>
        <w:t xml:space="preserve"> </w:t>
      </w:r>
      <w:r>
        <w:t>of fourteen (14)</w:t>
      </w:r>
      <w:r>
        <w:rPr>
          <w:spacing w:val="-2"/>
        </w:rPr>
        <w:t xml:space="preserve"> </w:t>
      </w:r>
      <w:r>
        <w:t>days prior to the event date.</w:t>
      </w:r>
      <w:r>
        <w:rPr>
          <w:spacing w:val="40"/>
        </w:rPr>
        <w:t xml:space="preserve"> </w:t>
      </w:r>
      <w:r>
        <w:t>Fire regulations</w:t>
      </w:r>
      <w:r>
        <w:rPr>
          <w:spacing w:val="-2"/>
        </w:rPr>
        <w:t xml:space="preserve"> </w:t>
      </w:r>
      <w:r>
        <w:t>do</w:t>
      </w:r>
      <w:r>
        <w:rPr>
          <w:spacing w:val="-1"/>
        </w:rPr>
        <w:t xml:space="preserve"> </w:t>
      </w:r>
      <w:r>
        <w:t>not</w:t>
      </w:r>
      <w:r>
        <w:rPr>
          <w:spacing w:val="-1"/>
        </w:rPr>
        <w:t xml:space="preserve"> </w:t>
      </w:r>
      <w:r>
        <w:t>permit open flame in the Center.</w:t>
      </w:r>
    </w:p>
    <w:p w14:paraId="1DBEC593" w14:textId="77777777" w:rsidR="00BC685D" w:rsidRDefault="00BC685D">
      <w:pPr>
        <w:pStyle w:val="BodyText"/>
        <w:spacing w:before="8"/>
      </w:pPr>
    </w:p>
    <w:tbl>
      <w:tblPr>
        <w:tblW w:w="0" w:type="auto"/>
        <w:tblInd w:w="3525" w:type="dxa"/>
        <w:tblLayout w:type="fixed"/>
        <w:tblCellMar>
          <w:left w:w="0" w:type="dxa"/>
          <w:right w:w="0" w:type="dxa"/>
        </w:tblCellMar>
        <w:tblLook w:val="01E0" w:firstRow="1" w:lastRow="1" w:firstColumn="1" w:lastColumn="1" w:noHBand="0" w:noVBand="0"/>
      </w:tblPr>
      <w:tblGrid>
        <w:gridCol w:w="1268"/>
        <w:gridCol w:w="2009"/>
        <w:gridCol w:w="1875"/>
      </w:tblGrid>
      <w:tr w:rsidR="00BC685D" w14:paraId="38978650" w14:textId="77777777">
        <w:trPr>
          <w:trHeight w:val="202"/>
        </w:trPr>
        <w:tc>
          <w:tcPr>
            <w:tcW w:w="1268" w:type="dxa"/>
          </w:tcPr>
          <w:p w14:paraId="3AAE547F" w14:textId="77777777" w:rsidR="00BC685D" w:rsidRDefault="0064472C">
            <w:pPr>
              <w:pStyle w:val="TableParagraph"/>
              <w:rPr>
                <w:sz w:val="18"/>
              </w:rPr>
            </w:pPr>
            <w:r>
              <w:rPr>
                <w:sz w:val="18"/>
              </w:rPr>
              <w:t>MOVE</w:t>
            </w:r>
            <w:r>
              <w:rPr>
                <w:spacing w:val="1"/>
                <w:sz w:val="18"/>
              </w:rPr>
              <w:t xml:space="preserve"> </w:t>
            </w:r>
            <w:r>
              <w:rPr>
                <w:spacing w:val="-5"/>
                <w:sz w:val="18"/>
              </w:rPr>
              <w:t>IN:</w:t>
            </w:r>
          </w:p>
        </w:tc>
        <w:tc>
          <w:tcPr>
            <w:tcW w:w="2009" w:type="dxa"/>
          </w:tcPr>
          <w:p w14:paraId="4CEC598A" w14:textId="77777777" w:rsidR="00BC685D" w:rsidRDefault="0064472C">
            <w:pPr>
              <w:pStyle w:val="TableParagraph"/>
              <w:ind w:left="221"/>
              <w:rPr>
                <w:b/>
                <w:sz w:val="18"/>
              </w:rPr>
            </w:pPr>
            <w:r>
              <w:rPr>
                <w:b/>
                <w:spacing w:val="-2"/>
                <w:sz w:val="18"/>
              </w:rPr>
              <w:t>«MoveInDate»</w:t>
            </w:r>
          </w:p>
        </w:tc>
        <w:tc>
          <w:tcPr>
            <w:tcW w:w="1875" w:type="dxa"/>
          </w:tcPr>
          <w:p w14:paraId="2233CEF6" w14:textId="77777777" w:rsidR="00BC685D" w:rsidRDefault="0064472C">
            <w:pPr>
              <w:pStyle w:val="TableParagraph"/>
              <w:ind w:left="517"/>
              <w:rPr>
                <w:b/>
                <w:sz w:val="18"/>
              </w:rPr>
            </w:pPr>
            <w:r>
              <w:rPr>
                <w:b/>
                <w:spacing w:val="-2"/>
                <w:sz w:val="18"/>
              </w:rPr>
              <w:t>«MoveInTime»</w:t>
            </w:r>
          </w:p>
        </w:tc>
      </w:tr>
      <w:tr w:rsidR="00BC685D" w14:paraId="25318406" w14:textId="77777777">
        <w:trPr>
          <w:trHeight w:val="206"/>
        </w:trPr>
        <w:tc>
          <w:tcPr>
            <w:tcW w:w="1268" w:type="dxa"/>
          </w:tcPr>
          <w:p w14:paraId="280887D3" w14:textId="77777777" w:rsidR="00BC685D" w:rsidRDefault="0064472C">
            <w:pPr>
              <w:pStyle w:val="TableParagraph"/>
              <w:spacing w:line="186" w:lineRule="exact"/>
              <w:rPr>
                <w:sz w:val="18"/>
              </w:rPr>
            </w:pPr>
            <w:r>
              <w:rPr>
                <w:spacing w:val="-2"/>
                <w:sz w:val="18"/>
              </w:rPr>
              <w:t>EVENT:</w:t>
            </w:r>
          </w:p>
        </w:tc>
        <w:tc>
          <w:tcPr>
            <w:tcW w:w="2009" w:type="dxa"/>
          </w:tcPr>
          <w:p w14:paraId="6A4F7E8B" w14:textId="77777777" w:rsidR="00BC685D" w:rsidRDefault="0064472C">
            <w:pPr>
              <w:pStyle w:val="TableParagraph"/>
              <w:spacing w:line="186" w:lineRule="exact"/>
              <w:ind w:left="221"/>
              <w:rPr>
                <w:b/>
                <w:sz w:val="18"/>
              </w:rPr>
            </w:pPr>
            <w:r>
              <w:rPr>
                <w:b/>
                <w:spacing w:val="-2"/>
                <w:sz w:val="18"/>
              </w:rPr>
              <w:t>«EventDate»</w:t>
            </w:r>
          </w:p>
        </w:tc>
        <w:tc>
          <w:tcPr>
            <w:tcW w:w="1875" w:type="dxa"/>
          </w:tcPr>
          <w:p w14:paraId="06B692FC" w14:textId="77777777" w:rsidR="00BC685D" w:rsidRDefault="0064472C">
            <w:pPr>
              <w:pStyle w:val="TableParagraph"/>
              <w:spacing w:line="186" w:lineRule="exact"/>
              <w:ind w:left="517"/>
              <w:rPr>
                <w:b/>
                <w:sz w:val="18"/>
              </w:rPr>
            </w:pPr>
            <w:r>
              <w:rPr>
                <w:b/>
                <w:spacing w:val="-2"/>
                <w:sz w:val="18"/>
              </w:rPr>
              <w:t>«EventTime»</w:t>
            </w:r>
          </w:p>
        </w:tc>
      </w:tr>
      <w:tr w:rsidR="00BC685D" w14:paraId="258C953B" w14:textId="77777777">
        <w:trPr>
          <w:trHeight w:val="202"/>
        </w:trPr>
        <w:tc>
          <w:tcPr>
            <w:tcW w:w="1268" w:type="dxa"/>
          </w:tcPr>
          <w:p w14:paraId="77A28FAD" w14:textId="77777777" w:rsidR="00BC685D" w:rsidRDefault="0064472C">
            <w:pPr>
              <w:pStyle w:val="TableParagraph"/>
              <w:rPr>
                <w:sz w:val="18"/>
              </w:rPr>
            </w:pPr>
            <w:r>
              <w:rPr>
                <w:sz w:val="18"/>
              </w:rPr>
              <w:t>MOVE</w:t>
            </w:r>
            <w:r>
              <w:rPr>
                <w:spacing w:val="-1"/>
                <w:sz w:val="18"/>
              </w:rPr>
              <w:t xml:space="preserve"> </w:t>
            </w:r>
            <w:r>
              <w:rPr>
                <w:spacing w:val="-4"/>
                <w:sz w:val="18"/>
              </w:rPr>
              <w:t>OUT:</w:t>
            </w:r>
          </w:p>
        </w:tc>
        <w:tc>
          <w:tcPr>
            <w:tcW w:w="2009" w:type="dxa"/>
          </w:tcPr>
          <w:p w14:paraId="326ED436" w14:textId="77777777" w:rsidR="00BC685D" w:rsidRDefault="0064472C">
            <w:pPr>
              <w:pStyle w:val="TableParagraph"/>
              <w:ind w:left="222"/>
              <w:rPr>
                <w:b/>
                <w:sz w:val="18"/>
              </w:rPr>
            </w:pPr>
            <w:r>
              <w:rPr>
                <w:b/>
                <w:spacing w:val="-2"/>
                <w:sz w:val="18"/>
              </w:rPr>
              <w:t>«MoveOutDate»</w:t>
            </w:r>
          </w:p>
        </w:tc>
        <w:tc>
          <w:tcPr>
            <w:tcW w:w="1875" w:type="dxa"/>
          </w:tcPr>
          <w:p w14:paraId="60CFF8E7" w14:textId="77777777" w:rsidR="00BC685D" w:rsidRDefault="0064472C">
            <w:pPr>
              <w:pStyle w:val="TableParagraph"/>
              <w:ind w:left="517"/>
              <w:rPr>
                <w:b/>
                <w:sz w:val="18"/>
              </w:rPr>
            </w:pPr>
            <w:r>
              <w:rPr>
                <w:b/>
                <w:spacing w:val="-2"/>
                <w:sz w:val="18"/>
              </w:rPr>
              <w:t>«MoveOutTime»</w:t>
            </w:r>
          </w:p>
        </w:tc>
      </w:tr>
    </w:tbl>
    <w:p w14:paraId="1D45ADB6" w14:textId="77777777" w:rsidR="00BC685D" w:rsidRDefault="00BC685D">
      <w:pPr>
        <w:pStyle w:val="BodyText"/>
        <w:rPr>
          <w:sz w:val="20"/>
        </w:rPr>
      </w:pPr>
    </w:p>
    <w:p w14:paraId="1525D837" w14:textId="77777777" w:rsidR="00BC685D" w:rsidRDefault="00BC685D">
      <w:pPr>
        <w:pStyle w:val="BodyText"/>
        <w:spacing w:before="3"/>
        <w:rPr>
          <w:sz w:val="16"/>
        </w:rPr>
      </w:pPr>
    </w:p>
    <w:p w14:paraId="67E47930" w14:textId="77777777" w:rsidR="00BC685D" w:rsidRDefault="0064472C">
      <w:pPr>
        <w:pStyle w:val="Heading1"/>
        <w:numPr>
          <w:ilvl w:val="0"/>
          <w:numId w:val="1"/>
        </w:numPr>
        <w:tabs>
          <w:tab w:val="left" w:pos="341"/>
        </w:tabs>
        <w:spacing w:line="206" w:lineRule="exact"/>
        <w:ind w:left="340" w:hanging="229"/>
      </w:pPr>
      <w:r>
        <w:t>RENTAL</w:t>
      </w:r>
      <w:r>
        <w:rPr>
          <w:spacing w:val="-5"/>
        </w:rPr>
        <w:t xml:space="preserve"> FEE</w:t>
      </w:r>
    </w:p>
    <w:p w14:paraId="430A2404" w14:textId="77777777" w:rsidR="00BC685D" w:rsidRDefault="0064472C">
      <w:pPr>
        <w:ind w:left="399" w:right="99"/>
        <w:rPr>
          <w:sz w:val="18"/>
        </w:rPr>
      </w:pPr>
      <w:r>
        <w:rPr>
          <w:sz w:val="18"/>
        </w:rPr>
        <w:t xml:space="preserve">Occupant shall pay to the Manager for use of the Center heretofore described, a Rental Fee in the sum of </w:t>
      </w:r>
      <w:r>
        <w:rPr>
          <w:b/>
          <w:sz w:val="18"/>
        </w:rPr>
        <w:t>«WrittenAmount» and 00/100 ($«NumericalAmount»)</w:t>
      </w:r>
      <w:r>
        <w:rPr>
          <w:b/>
          <w:spacing w:val="-3"/>
          <w:sz w:val="18"/>
        </w:rPr>
        <w:t xml:space="preserve"> </w:t>
      </w:r>
      <w:r>
        <w:rPr>
          <w:b/>
          <w:sz w:val="18"/>
        </w:rPr>
        <w:t>and,</w:t>
      </w:r>
      <w:r>
        <w:rPr>
          <w:b/>
          <w:spacing w:val="-2"/>
          <w:sz w:val="18"/>
        </w:rPr>
        <w:t xml:space="preserve"> </w:t>
      </w:r>
      <w:r>
        <w:rPr>
          <w:b/>
          <w:sz w:val="18"/>
        </w:rPr>
        <w:t>a</w:t>
      </w:r>
      <w:r>
        <w:rPr>
          <w:b/>
          <w:spacing w:val="-2"/>
          <w:sz w:val="18"/>
        </w:rPr>
        <w:t xml:space="preserve"> </w:t>
      </w:r>
      <w:r>
        <w:rPr>
          <w:b/>
          <w:sz w:val="18"/>
        </w:rPr>
        <w:t>minimum</w:t>
      </w:r>
      <w:r>
        <w:rPr>
          <w:b/>
          <w:spacing w:val="-4"/>
          <w:sz w:val="18"/>
        </w:rPr>
        <w:t xml:space="preserve"> </w:t>
      </w:r>
      <w:r>
        <w:rPr>
          <w:b/>
          <w:sz w:val="18"/>
        </w:rPr>
        <w:t>of</w:t>
      </w:r>
      <w:r>
        <w:rPr>
          <w:b/>
          <w:spacing w:val="-3"/>
          <w:sz w:val="18"/>
        </w:rPr>
        <w:t xml:space="preserve"> </w:t>
      </w:r>
      <w:r>
        <w:rPr>
          <w:b/>
          <w:sz w:val="18"/>
        </w:rPr>
        <w:t>«FBWrittenAmount»</w:t>
      </w:r>
      <w:r>
        <w:rPr>
          <w:b/>
          <w:spacing w:val="-2"/>
          <w:sz w:val="18"/>
        </w:rPr>
        <w:t xml:space="preserve"> </w:t>
      </w:r>
      <w:r>
        <w:rPr>
          <w:b/>
          <w:sz w:val="18"/>
        </w:rPr>
        <w:t>and</w:t>
      </w:r>
      <w:r>
        <w:rPr>
          <w:b/>
          <w:spacing w:val="-5"/>
          <w:sz w:val="18"/>
        </w:rPr>
        <w:t xml:space="preserve"> </w:t>
      </w:r>
      <w:r>
        <w:rPr>
          <w:b/>
          <w:sz w:val="18"/>
        </w:rPr>
        <w:t>00/100</w:t>
      </w:r>
      <w:r>
        <w:rPr>
          <w:b/>
          <w:spacing w:val="-2"/>
          <w:sz w:val="18"/>
        </w:rPr>
        <w:t xml:space="preserve"> </w:t>
      </w:r>
      <w:r>
        <w:rPr>
          <w:b/>
          <w:sz w:val="18"/>
        </w:rPr>
        <w:t>($«FBNumericalAmount»)</w:t>
      </w:r>
      <w:r>
        <w:rPr>
          <w:b/>
          <w:spacing w:val="-3"/>
          <w:sz w:val="18"/>
        </w:rPr>
        <w:t xml:space="preserve"> </w:t>
      </w:r>
      <w:r>
        <w:rPr>
          <w:b/>
          <w:sz w:val="18"/>
        </w:rPr>
        <w:t>in</w:t>
      </w:r>
      <w:r>
        <w:rPr>
          <w:b/>
          <w:spacing w:val="-5"/>
          <w:sz w:val="18"/>
        </w:rPr>
        <w:t xml:space="preserve"> </w:t>
      </w:r>
      <w:r>
        <w:rPr>
          <w:b/>
          <w:sz w:val="18"/>
        </w:rPr>
        <w:t>food</w:t>
      </w:r>
      <w:r>
        <w:rPr>
          <w:b/>
          <w:spacing w:val="-5"/>
          <w:sz w:val="18"/>
        </w:rPr>
        <w:t xml:space="preserve"> </w:t>
      </w:r>
      <w:r>
        <w:rPr>
          <w:b/>
          <w:sz w:val="18"/>
        </w:rPr>
        <w:t>and</w:t>
      </w:r>
      <w:r>
        <w:rPr>
          <w:b/>
          <w:spacing w:val="-2"/>
          <w:sz w:val="18"/>
        </w:rPr>
        <w:t xml:space="preserve"> </w:t>
      </w:r>
      <w:r>
        <w:rPr>
          <w:b/>
          <w:sz w:val="18"/>
        </w:rPr>
        <w:t>beverage</w:t>
      </w:r>
      <w:r>
        <w:rPr>
          <w:b/>
          <w:spacing w:val="-1"/>
          <w:sz w:val="18"/>
        </w:rPr>
        <w:t xml:space="preserve"> </w:t>
      </w:r>
      <w:r>
        <w:rPr>
          <w:b/>
          <w:sz w:val="18"/>
        </w:rPr>
        <w:t>revenue</w:t>
      </w:r>
      <w:r>
        <w:rPr>
          <w:b/>
          <w:spacing w:val="-4"/>
          <w:sz w:val="18"/>
        </w:rPr>
        <w:t xml:space="preserve"> </w:t>
      </w:r>
      <w:r>
        <w:rPr>
          <w:b/>
          <w:sz w:val="18"/>
        </w:rPr>
        <w:t>exclusive of applicable</w:t>
      </w:r>
      <w:r>
        <w:rPr>
          <w:b/>
          <w:spacing w:val="-1"/>
          <w:sz w:val="18"/>
        </w:rPr>
        <w:t xml:space="preserve"> </w:t>
      </w:r>
      <w:r>
        <w:rPr>
          <w:b/>
          <w:sz w:val="18"/>
        </w:rPr>
        <w:t>tax and</w:t>
      </w:r>
      <w:r>
        <w:rPr>
          <w:b/>
          <w:spacing w:val="-2"/>
          <w:sz w:val="18"/>
        </w:rPr>
        <w:t xml:space="preserve"> </w:t>
      </w:r>
      <w:r>
        <w:rPr>
          <w:b/>
          <w:sz w:val="18"/>
        </w:rPr>
        <w:t>service</w:t>
      </w:r>
      <w:r>
        <w:rPr>
          <w:b/>
          <w:spacing w:val="-1"/>
          <w:sz w:val="18"/>
        </w:rPr>
        <w:t xml:space="preserve"> </w:t>
      </w:r>
      <w:r>
        <w:rPr>
          <w:b/>
          <w:sz w:val="18"/>
        </w:rPr>
        <w:t>charge</w:t>
      </w:r>
      <w:r>
        <w:rPr>
          <w:b/>
          <w:spacing w:val="-1"/>
          <w:sz w:val="18"/>
        </w:rPr>
        <w:t xml:space="preserve"> </w:t>
      </w:r>
      <w:r>
        <w:rPr>
          <w:b/>
          <w:sz w:val="18"/>
        </w:rPr>
        <w:t>(24%</w:t>
      </w:r>
      <w:r>
        <w:rPr>
          <w:b/>
          <w:spacing w:val="-2"/>
          <w:sz w:val="18"/>
        </w:rPr>
        <w:t xml:space="preserve"> </w:t>
      </w:r>
      <w:r>
        <w:rPr>
          <w:b/>
          <w:sz w:val="18"/>
        </w:rPr>
        <w:t>or</w:t>
      </w:r>
      <w:r>
        <w:rPr>
          <w:b/>
          <w:spacing w:val="-1"/>
          <w:sz w:val="18"/>
        </w:rPr>
        <w:t xml:space="preserve"> </w:t>
      </w:r>
      <w:r>
        <w:rPr>
          <w:b/>
          <w:sz w:val="18"/>
        </w:rPr>
        <w:t xml:space="preserve">prevailing service rate) </w:t>
      </w:r>
      <w:r>
        <w:rPr>
          <w:sz w:val="18"/>
        </w:rPr>
        <w:t>computed as follows:</w:t>
      </w:r>
      <w:r>
        <w:rPr>
          <w:spacing w:val="40"/>
          <w:sz w:val="18"/>
        </w:rPr>
        <w:t xml:space="preserve"> </w:t>
      </w:r>
      <w:r>
        <w:rPr>
          <w:sz w:val="18"/>
          <w:u w:val="single"/>
        </w:rPr>
        <w:t>For rental of</w:t>
      </w:r>
      <w:r>
        <w:rPr>
          <w:spacing w:val="-2"/>
          <w:sz w:val="18"/>
          <w:u w:val="single"/>
        </w:rPr>
        <w:t xml:space="preserve"> </w:t>
      </w:r>
      <w:r>
        <w:rPr>
          <w:sz w:val="18"/>
          <w:u w:val="single"/>
        </w:rPr>
        <w:t>facility</w:t>
      </w:r>
      <w:r>
        <w:rPr>
          <w:spacing w:val="-4"/>
          <w:sz w:val="18"/>
          <w:u w:val="single"/>
        </w:rPr>
        <w:t xml:space="preserve"> </w:t>
      </w:r>
      <w:r>
        <w:rPr>
          <w:sz w:val="18"/>
          <w:u w:val="single"/>
        </w:rPr>
        <w:t>as stated above</w:t>
      </w:r>
      <w:r>
        <w:rPr>
          <w:spacing w:val="-1"/>
          <w:sz w:val="18"/>
          <w:u w:val="single"/>
        </w:rPr>
        <w:t xml:space="preserve"> </w:t>
      </w:r>
      <w:r>
        <w:rPr>
          <w:sz w:val="18"/>
          <w:u w:val="single"/>
        </w:rPr>
        <w:t>including</w:t>
      </w:r>
      <w:r>
        <w:rPr>
          <w:spacing w:val="-1"/>
          <w:sz w:val="18"/>
          <w:u w:val="single"/>
        </w:rPr>
        <w:t xml:space="preserve"> </w:t>
      </w:r>
      <w:r>
        <w:rPr>
          <w:sz w:val="18"/>
          <w:u w:val="single"/>
        </w:rPr>
        <w:t>a</w:t>
      </w:r>
      <w:r>
        <w:rPr>
          <w:spacing w:val="-1"/>
          <w:sz w:val="18"/>
          <w:u w:val="single"/>
        </w:rPr>
        <w:t xml:space="preserve"> </w:t>
      </w:r>
      <w:r>
        <w:rPr>
          <w:sz w:val="18"/>
          <w:u w:val="single"/>
        </w:rPr>
        <w:t>one</w:t>
      </w:r>
      <w:r>
        <w:rPr>
          <w:spacing w:val="-1"/>
          <w:sz w:val="18"/>
          <w:u w:val="single"/>
        </w:rPr>
        <w:t xml:space="preserve"> </w:t>
      </w:r>
      <w:r>
        <w:rPr>
          <w:sz w:val="18"/>
          <w:u w:val="single"/>
        </w:rPr>
        <w:t>time</w:t>
      </w:r>
      <w:r>
        <w:rPr>
          <w:sz w:val="18"/>
        </w:rPr>
        <w:t xml:space="preserve"> </w:t>
      </w:r>
      <w:r>
        <w:rPr>
          <w:sz w:val="18"/>
          <w:u w:val="single"/>
        </w:rPr>
        <w:t>room set up of facility owned tables, chairs, and house sound system.</w:t>
      </w:r>
      <w:r>
        <w:rPr>
          <w:spacing w:val="40"/>
          <w:sz w:val="18"/>
          <w:u w:val="single"/>
        </w:rPr>
        <w:t xml:space="preserve"> </w:t>
      </w:r>
      <w:r>
        <w:rPr>
          <w:sz w:val="18"/>
          <w:u w:val="single"/>
        </w:rPr>
        <w:t>Incidentals (i.e. audio-visual equipment, microphone, utilities, staging, etc.) are</w:t>
      </w:r>
      <w:r>
        <w:rPr>
          <w:sz w:val="18"/>
        </w:rPr>
        <w:t xml:space="preserve"> </w:t>
      </w:r>
      <w:r>
        <w:rPr>
          <w:sz w:val="18"/>
          <w:u w:val="single"/>
        </w:rPr>
        <w:t>additional and billed following the event.</w:t>
      </w:r>
    </w:p>
    <w:p w14:paraId="771497C6" w14:textId="77777777" w:rsidR="00BC685D" w:rsidRDefault="00BC685D">
      <w:pPr>
        <w:pStyle w:val="BodyText"/>
        <w:spacing w:before="9"/>
        <w:rPr>
          <w:sz w:val="9"/>
        </w:rPr>
      </w:pPr>
    </w:p>
    <w:p w14:paraId="6C0F7D77" w14:textId="77777777" w:rsidR="00BC685D" w:rsidRDefault="0064472C">
      <w:pPr>
        <w:pStyle w:val="BodyText"/>
        <w:spacing w:before="92"/>
        <w:ind w:left="400"/>
      </w:pPr>
      <w:r>
        <w:t>Fees</w:t>
      </w:r>
      <w:r>
        <w:rPr>
          <w:spacing w:val="-2"/>
        </w:rPr>
        <w:t xml:space="preserve"> </w:t>
      </w:r>
      <w:r>
        <w:t>shall</w:t>
      </w:r>
      <w:r>
        <w:rPr>
          <w:spacing w:val="-1"/>
        </w:rPr>
        <w:t xml:space="preserve"> </w:t>
      </w:r>
      <w:r>
        <w:t>be</w:t>
      </w:r>
      <w:r>
        <w:rPr>
          <w:spacing w:val="-3"/>
        </w:rPr>
        <w:t xml:space="preserve"> </w:t>
      </w:r>
      <w:r>
        <w:t>payable</w:t>
      </w:r>
      <w:r>
        <w:rPr>
          <w:spacing w:val="-2"/>
        </w:rPr>
        <w:t xml:space="preserve"> </w:t>
      </w:r>
      <w:r>
        <w:t>as</w:t>
      </w:r>
      <w:r>
        <w:rPr>
          <w:spacing w:val="-1"/>
        </w:rPr>
        <w:t xml:space="preserve"> </w:t>
      </w:r>
      <w:r>
        <w:rPr>
          <w:spacing w:val="-2"/>
        </w:rPr>
        <w:t>follows:</w:t>
      </w:r>
    </w:p>
    <w:p w14:paraId="294D25DC" w14:textId="77777777" w:rsidR="00BC685D" w:rsidRDefault="0064472C">
      <w:pPr>
        <w:pStyle w:val="ListParagraph"/>
        <w:numPr>
          <w:ilvl w:val="1"/>
          <w:numId w:val="1"/>
        </w:numPr>
        <w:tabs>
          <w:tab w:val="left" w:pos="691"/>
        </w:tabs>
        <w:spacing w:before="2"/>
        <w:rPr>
          <w:sz w:val="18"/>
        </w:rPr>
      </w:pPr>
      <w:r>
        <w:rPr>
          <w:b/>
          <w:sz w:val="18"/>
        </w:rPr>
        <w:t>$«Deposit»</w:t>
      </w:r>
      <w:r>
        <w:rPr>
          <w:b/>
          <w:spacing w:val="-3"/>
          <w:sz w:val="18"/>
        </w:rPr>
        <w:t xml:space="preserve"> </w:t>
      </w:r>
      <w:r>
        <w:rPr>
          <w:sz w:val="18"/>
        </w:rPr>
        <w:t>non-refundable</w:t>
      </w:r>
      <w:r>
        <w:rPr>
          <w:spacing w:val="-4"/>
          <w:sz w:val="18"/>
        </w:rPr>
        <w:t xml:space="preserve"> </w:t>
      </w:r>
      <w:r>
        <w:rPr>
          <w:sz w:val="18"/>
        </w:rPr>
        <w:t>deposit</w:t>
      </w:r>
      <w:r>
        <w:rPr>
          <w:spacing w:val="-2"/>
          <w:sz w:val="18"/>
        </w:rPr>
        <w:t xml:space="preserve"> </w:t>
      </w:r>
      <w:r>
        <w:rPr>
          <w:sz w:val="18"/>
        </w:rPr>
        <w:t>at</w:t>
      </w:r>
      <w:r>
        <w:rPr>
          <w:spacing w:val="-1"/>
          <w:sz w:val="18"/>
        </w:rPr>
        <w:t xml:space="preserve"> </w:t>
      </w:r>
      <w:r>
        <w:rPr>
          <w:sz w:val="18"/>
        </w:rPr>
        <w:t>the</w:t>
      </w:r>
      <w:r>
        <w:rPr>
          <w:spacing w:val="-3"/>
          <w:sz w:val="18"/>
        </w:rPr>
        <w:t xml:space="preserve"> </w:t>
      </w:r>
      <w:r>
        <w:rPr>
          <w:sz w:val="18"/>
        </w:rPr>
        <w:t>time</w:t>
      </w:r>
      <w:r>
        <w:rPr>
          <w:spacing w:val="-2"/>
          <w:sz w:val="18"/>
        </w:rPr>
        <w:t xml:space="preserve"> </w:t>
      </w:r>
      <w:r>
        <w:rPr>
          <w:sz w:val="18"/>
        </w:rPr>
        <w:t>of</w:t>
      </w:r>
      <w:r>
        <w:rPr>
          <w:spacing w:val="-4"/>
          <w:sz w:val="18"/>
        </w:rPr>
        <w:t xml:space="preserve"> </w:t>
      </w:r>
      <w:r>
        <w:rPr>
          <w:sz w:val="18"/>
        </w:rPr>
        <w:t>execution</w:t>
      </w:r>
      <w:r>
        <w:rPr>
          <w:spacing w:val="-2"/>
          <w:sz w:val="18"/>
        </w:rPr>
        <w:t xml:space="preserve"> </w:t>
      </w:r>
      <w:r>
        <w:rPr>
          <w:sz w:val="18"/>
        </w:rPr>
        <w:t>of</w:t>
      </w:r>
      <w:r>
        <w:rPr>
          <w:spacing w:val="-4"/>
          <w:sz w:val="18"/>
        </w:rPr>
        <w:t xml:space="preserve"> </w:t>
      </w:r>
      <w:r>
        <w:rPr>
          <w:sz w:val="18"/>
        </w:rPr>
        <w:t>the</w:t>
      </w:r>
      <w:r>
        <w:rPr>
          <w:spacing w:val="-2"/>
          <w:sz w:val="18"/>
        </w:rPr>
        <w:t xml:space="preserve"> </w:t>
      </w:r>
      <w:r>
        <w:rPr>
          <w:sz w:val="18"/>
        </w:rPr>
        <w:t>Facility</w:t>
      </w:r>
      <w:r>
        <w:rPr>
          <w:spacing w:val="-5"/>
          <w:sz w:val="18"/>
        </w:rPr>
        <w:t xml:space="preserve"> </w:t>
      </w:r>
      <w:r>
        <w:rPr>
          <w:sz w:val="18"/>
        </w:rPr>
        <w:t>Use Agreement.</w:t>
      </w:r>
      <w:r>
        <w:rPr>
          <w:spacing w:val="43"/>
          <w:sz w:val="18"/>
        </w:rPr>
        <w:t xml:space="preserve"> </w:t>
      </w:r>
      <w:r>
        <w:rPr>
          <w:sz w:val="18"/>
        </w:rPr>
        <w:t>Deposit</w:t>
      </w:r>
      <w:r>
        <w:rPr>
          <w:spacing w:val="-1"/>
          <w:sz w:val="18"/>
        </w:rPr>
        <w:t xml:space="preserve"> </w:t>
      </w:r>
      <w:r>
        <w:rPr>
          <w:sz w:val="18"/>
        </w:rPr>
        <w:t>applies</w:t>
      </w:r>
      <w:r>
        <w:rPr>
          <w:spacing w:val="-2"/>
          <w:sz w:val="18"/>
        </w:rPr>
        <w:t xml:space="preserve"> </w:t>
      </w:r>
      <w:r>
        <w:rPr>
          <w:sz w:val="18"/>
        </w:rPr>
        <w:t>to</w:t>
      </w:r>
      <w:r>
        <w:rPr>
          <w:spacing w:val="-2"/>
          <w:sz w:val="18"/>
        </w:rPr>
        <w:t xml:space="preserve"> </w:t>
      </w:r>
      <w:r>
        <w:rPr>
          <w:sz w:val="18"/>
        </w:rPr>
        <w:t>facility</w:t>
      </w:r>
      <w:r>
        <w:rPr>
          <w:spacing w:val="-6"/>
          <w:sz w:val="18"/>
        </w:rPr>
        <w:t xml:space="preserve"> </w:t>
      </w:r>
      <w:r>
        <w:rPr>
          <w:sz w:val="18"/>
        </w:rPr>
        <w:t>use</w:t>
      </w:r>
      <w:r>
        <w:rPr>
          <w:spacing w:val="-2"/>
          <w:sz w:val="18"/>
        </w:rPr>
        <w:t xml:space="preserve"> </w:t>
      </w:r>
      <w:r>
        <w:rPr>
          <w:sz w:val="18"/>
        </w:rPr>
        <w:t>fees</w:t>
      </w:r>
      <w:r>
        <w:rPr>
          <w:spacing w:val="-2"/>
          <w:sz w:val="18"/>
        </w:rPr>
        <w:t xml:space="preserve"> </w:t>
      </w:r>
      <w:r>
        <w:rPr>
          <w:sz w:val="18"/>
        </w:rPr>
        <w:t>and catering</w:t>
      </w:r>
      <w:r>
        <w:rPr>
          <w:spacing w:val="-2"/>
          <w:sz w:val="18"/>
        </w:rPr>
        <w:t xml:space="preserve"> charges.</w:t>
      </w:r>
    </w:p>
    <w:p w14:paraId="0FB2247E" w14:textId="77777777" w:rsidR="00BC685D" w:rsidRDefault="0064472C">
      <w:pPr>
        <w:pStyle w:val="ListParagraph"/>
        <w:numPr>
          <w:ilvl w:val="1"/>
          <w:numId w:val="1"/>
        </w:numPr>
        <w:tabs>
          <w:tab w:val="left" w:pos="703"/>
        </w:tabs>
        <w:spacing w:line="206" w:lineRule="exact"/>
        <w:ind w:left="702" w:hanging="303"/>
        <w:rPr>
          <w:sz w:val="18"/>
        </w:rPr>
      </w:pPr>
      <w:r>
        <w:rPr>
          <w:sz w:val="18"/>
        </w:rPr>
        <w:t>Catering</w:t>
      </w:r>
      <w:r>
        <w:rPr>
          <w:spacing w:val="-2"/>
          <w:sz w:val="18"/>
        </w:rPr>
        <w:t xml:space="preserve"> </w:t>
      </w:r>
      <w:r>
        <w:rPr>
          <w:sz w:val="18"/>
        </w:rPr>
        <w:t>guarantee</w:t>
      </w:r>
      <w:r>
        <w:rPr>
          <w:spacing w:val="-2"/>
          <w:sz w:val="18"/>
        </w:rPr>
        <w:t xml:space="preserve"> </w:t>
      </w:r>
      <w:r>
        <w:rPr>
          <w:sz w:val="18"/>
        </w:rPr>
        <w:t>due</w:t>
      </w:r>
      <w:r>
        <w:rPr>
          <w:spacing w:val="-2"/>
          <w:sz w:val="18"/>
        </w:rPr>
        <w:t xml:space="preserve"> </w:t>
      </w:r>
      <w:r>
        <w:rPr>
          <w:sz w:val="18"/>
        </w:rPr>
        <w:t>5 (Five)</w:t>
      </w:r>
      <w:r>
        <w:rPr>
          <w:spacing w:val="-1"/>
          <w:sz w:val="18"/>
        </w:rPr>
        <w:t xml:space="preserve"> </w:t>
      </w:r>
      <w:r>
        <w:rPr>
          <w:sz w:val="18"/>
        </w:rPr>
        <w:t>days</w:t>
      </w:r>
      <w:r>
        <w:rPr>
          <w:spacing w:val="-1"/>
          <w:sz w:val="18"/>
        </w:rPr>
        <w:t xml:space="preserve"> </w:t>
      </w:r>
      <w:r>
        <w:rPr>
          <w:sz w:val="18"/>
        </w:rPr>
        <w:t>prior</w:t>
      </w:r>
      <w:r>
        <w:rPr>
          <w:spacing w:val="-1"/>
          <w:sz w:val="18"/>
        </w:rPr>
        <w:t xml:space="preserve"> </w:t>
      </w:r>
      <w:r>
        <w:rPr>
          <w:sz w:val="18"/>
        </w:rPr>
        <w:t>to event.</w:t>
      </w:r>
      <w:r>
        <w:rPr>
          <w:spacing w:val="44"/>
          <w:sz w:val="18"/>
        </w:rPr>
        <w:t xml:space="preserve"> </w:t>
      </w:r>
      <w:r>
        <w:rPr>
          <w:sz w:val="18"/>
        </w:rPr>
        <w:t>Balance</w:t>
      </w:r>
      <w:r>
        <w:rPr>
          <w:spacing w:val="-4"/>
          <w:sz w:val="18"/>
        </w:rPr>
        <w:t xml:space="preserve"> </w:t>
      </w:r>
      <w:r>
        <w:rPr>
          <w:sz w:val="18"/>
        </w:rPr>
        <w:t>of</w:t>
      </w:r>
      <w:r>
        <w:rPr>
          <w:spacing w:val="-3"/>
          <w:sz w:val="18"/>
        </w:rPr>
        <w:t xml:space="preserve"> </w:t>
      </w:r>
      <w:r>
        <w:rPr>
          <w:sz w:val="18"/>
        </w:rPr>
        <w:t>the</w:t>
      </w:r>
      <w:r>
        <w:rPr>
          <w:spacing w:val="-2"/>
          <w:sz w:val="18"/>
        </w:rPr>
        <w:t xml:space="preserve"> </w:t>
      </w:r>
      <w:r>
        <w:rPr>
          <w:sz w:val="18"/>
        </w:rPr>
        <w:t>fee</w:t>
      </w:r>
      <w:r>
        <w:rPr>
          <w:spacing w:val="-2"/>
          <w:sz w:val="18"/>
        </w:rPr>
        <w:t xml:space="preserve"> </w:t>
      </w:r>
      <w:r>
        <w:rPr>
          <w:sz w:val="18"/>
        </w:rPr>
        <w:t>due</w:t>
      </w:r>
      <w:r>
        <w:rPr>
          <w:spacing w:val="-2"/>
          <w:sz w:val="18"/>
        </w:rPr>
        <w:t xml:space="preserve"> </w:t>
      </w:r>
      <w:r>
        <w:rPr>
          <w:sz w:val="18"/>
        </w:rPr>
        <w:t>72</w:t>
      </w:r>
      <w:r>
        <w:rPr>
          <w:spacing w:val="-2"/>
          <w:sz w:val="18"/>
        </w:rPr>
        <w:t xml:space="preserve"> </w:t>
      </w:r>
      <w:r>
        <w:rPr>
          <w:sz w:val="18"/>
        </w:rPr>
        <w:t>hours</w:t>
      </w:r>
      <w:r>
        <w:rPr>
          <w:spacing w:val="-4"/>
          <w:sz w:val="18"/>
        </w:rPr>
        <w:t xml:space="preserve"> </w:t>
      </w:r>
      <w:r>
        <w:rPr>
          <w:sz w:val="18"/>
        </w:rPr>
        <w:t>prior</w:t>
      </w:r>
      <w:r>
        <w:rPr>
          <w:spacing w:val="-1"/>
          <w:sz w:val="18"/>
        </w:rPr>
        <w:t xml:space="preserve"> </w:t>
      </w:r>
      <w:r>
        <w:rPr>
          <w:sz w:val="18"/>
        </w:rPr>
        <w:t>to</w:t>
      </w:r>
      <w:r>
        <w:rPr>
          <w:spacing w:val="-2"/>
          <w:sz w:val="18"/>
        </w:rPr>
        <w:t xml:space="preserve"> </w:t>
      </w:r>
      <w:r>
        <w:rPr>
          <w:sz w:val="18"/>
        </w:rPr>
        <w:t>occupancy</w:t>
      </w:r>
      <w:r>
        <w:rPr>
          <w:spacing w:val="-5"/>
          <w:sz w:val="18"/>
        </w:rPr>
        <w:t xml:space="preserve"> </w:t>
      </w:r>
      <w:r>
        <w:rPr>
          <w:sz w:val="18"/>
        </w:rPr>
        <w:t>of</w:t>
      </w:r>
      <w:r>
        <w:rPr>
          <w:spacing w:val="-3"/>
          <w:sz w:val="18"/>
        </w:rPr>
        <w:t xml:space="preserve"> </w:t>
      </w:r>
      <w:r>
        <w:rPr>
          <w:sz w:val="18"/>
        </w:rPr>
        <w:t>the</w:t>
      </w:r>
      <w:r>
        <w:rPr>
          <w:spacing w:val="-1"/>
          <w:sz w:val="18"/>
        </w:rPr>
        <w:t xml:space="preserve"> </w:t>
      </w:r>
      <w:r>
        <w:rPr>
          <w:spacing w:val="-2"/>
          <w:sz w:val="18"/>
        </w:rPr>
        <w:t>Center.</w:t>
      </w:r>
    </w:p>
    <w:p w14:paraId="402EB8C2" w14:textId="77777777" w:rsidR="00BC685D" w:rsidRDefault="0064472C">
      <w:pPr>
        <w:pStyle w:val="ListParagraph"/>
        <w:numPr>
          <w:ilvl w:val="1"/>
          <w:numId w:val="1"/>
        </w:numPr>
        <w:tabs>
          <w:tab w:val="left" w:pos="645"/>
        </w:tabs>
        <w:spacing w:line="240" w:lineRule="auto"/>
        <w:ind w:left="399" w:right="120" w:firstLine="0"/>
        <w:rPr>
          <w:sz w:val="18"/>
        </w:rPr>
      </w:pPr>
      <w:r>
        <w:rPr>
          <w:sz w:val="18"/>
        </w:rPr>
        <w:t>Food and Beverage</w:t>
      </w:r>
      <w:r>
        <w:rPr>
          <w:spacing w:val="-2"/>
          <w:sz w:val="18"/>
        </w:rPr>
        <w:t xml:space="preserve"> </w:t>
      </w:r>
      <w:r>
        <w:rPr>
          <w:sz w:val="18"/>
        </w:rPr>
        <w:t>selection(s)</w:t>
      </w:r>
      <w:r>
        <w:rPr>
          <w:spacing w:val="-1"/>
          <w:sz w:val="18"/>
        </w:rPr>
        <w:t xml:space="preserve"> </w:t>
      </w:r>
      <w:r>
        <w:rPr>
          <w:sz w:val="18"/>
          <w:u w:val="single"/>
        </w:rPr>
        <w:t>may</w:t>
      </w:r>
      <w:r>
        <w:rPr>
          <w:spacing w:val="-5"/>
          <w:sz w:val="18"/>
          <w:u w:val="single"/>
        </w:rPr>
        <w:t xml:space="preserve"> </w:t>
      </w:r>
      <w:r>
        <w:rPr>
          <w:sz w:val="18"/>
          <w:u w:val="single"/>
        </w:rPr>
        <w:t>not</w:t>
      </w:r>
      <w:r>
        <w:rPr>
          <w:spacing w:val="-1"/>
          <w:sz w:val="18"/>
          <w:u w:val="single"/>
        </w:rPr>
        <w:t xml:space="preserve"> </w:t>
      </w:r>
      <w:r>
        <w:rPr>
          <w:sz w:val="18"/>
          <w:u w:val="single"/>
        </w:rPr>
        <w:t>be</w:t>
      </w:r>
      <w:r>
        <w:rPr>
          <w:spacing w:val="-2"/>
          <w:sz w:val="18"/>
          <w:u w:val="single"/>
        </w:rPr>
        <w:t xml:space="preserve"> </w:t>
      </w:r>
      <w:r>
        <w:rPr>
          <w:sz w:val="18"/>
          <w:u w:val="single"/>
        </w:rPr>
        <w:t>removed or</w:t>
      </w:r>
      <w:r>
        <w:rPr>
          <w:spacing w:val="-1"/>
          <w:sz w:val="18"/>
          <w:u w:val="single"/>
        </w:rPr>
        <w:t xml:space="preserve"> </w:t>
      </w:r>
      <w:r>
        <w:rPr>
          <w:sz w:val="18"/>
          <w:u w:val="single"/>
        </w:rPr>
        <w:t>changed 10 business</w:t>
      </w:r>
      <w:r>
        <w:rPr>
          <w:spacing w:val="-4"/>
          <w:sz w:val="18"/>
          <w:u w:val="single"/>
        </w:rPr>
        <w:t xml:space="preserve"> </w:t>
      </w:r>
      <w:r>
        <w:rPr>
          <w:sz w:val="18"/>
          <w:u w:val="single"/>
        </w:rPr>
        <w:t>days</w:t>
      </w:r>
      <w:r>
        <w:rPr>
          <w:spacing w:val="-1"/>
          <w:sz w:val="18"/>
          <w:u w:val="single"/>
        </w:rPr>
        <w:t xml:space="preserve"> </w:t>
      </w:r>
      <w:r>
        <w:rPr>
          <w:sz w:val="18"/>
          <w:u w:val="single"/>
        </w:rPr>
        <w:t>or</w:t>
      </w:r>
      <w:r>
        <w:rPr>
          <w:spacing w:val="-1"/>
          <w:sz w:val="18"/>
          <w:u w:val="single"/>
        </w:rPr>
        <w:t xml:space="preserve"> </w:t>
      </w:r>
      <w:r>
        <w:rPr>
          <w:sz w:val="18"/>
          <w:u w:val="single"/>
        </w:rPr>
        <w:t>less</w:t>
      </w:r>
      <w:r>
        <w:rPr>
          <w:spacing w:val="-1"/>
          <w:sz w:val="18"/>
          <w:u w:val="single"/>
        </w:rPr>
        <w:t xml:space="preserve"> </w:t>
      </w:r>
      <w:r>
        <w:rPr>
          <w:sz w:val="18"/>
          <w:u w:val="single"/>
        </w:rPr>
        <w:t>prior</w:t>
      </w:r>
      <w:r>
        <w:rPr>
          <w:spacing w:val="-1"/>
          <w:sz w:val="18"/>
          <w:u w:val="single"/>
        </w:rPr>
        <w:t xml:space="preserve"> </w:t>
      </w:r>
      <w:r>
        <w:rPr>
          <w:sz w:val="18"/>
          <w:u w:val="single"/>
        </w:rPr>
        <w:t>to</w:t>
      </w:r>
      <w:r>
        <w:rPr>
          <w:spacing w:val="-2"/>
          <w:sz w:val="18"/>
          <w:u w:val="single"/>
        </w:rPr>
        <w:t xml:space="preserve"> </w:t>
      </w:r>
      <w:r>
        <w:rPr>
          <w:sz w:val="18"/>
          <w:u w:val="single"/>
        </w:rPr>
        <w:t>the</w:t>
      </w:r>
      <w:r>
        <w:rPr>
          <w:spacing w:val="-2"/>
          <w:sz w:val="18"/>
          <w:u w:val="single"/>
        </w:rPr>
        <w:t xml:space="preserve"> </w:t>
      </w:r>
      <w:r>
        <w:rPr>
          <w:sz w:val="18"/>
          <w:u w:val="single"/>
        </w:rPr>
        <w:t>event</w:t>
      </w:r>
      <w:r>
        <w:rPr>
          <w:sz w:val="18"/>
        </w:rPr>
        <w:t>.</w:t>
      </w:r>
      <w:r>
        <w:rPr>
          <w:spacing w:val="40"/>
          <w:sz w:val="18"/>
        </w:rPr>
        <w:t xml:space="preserve"> </w:t>
      </w:r>
      <w:r>
        <w:rPr>
          <w:sz w:val="18"/>
        </w:rPr>
        <w:t>Additional</w:t>
      </w:r>
      <w:r>
        <w:rPr>
          <w:spacing w:val="-3"/>
          <w:sz w:val="18"/>
        </w:rPr>
        <w:t xml:space="preserve"> </w:t>
      </w:r>
      <w:r>
        <w:rPr>
          <w:sz w:val="18"/>
        </w:rPr>
        <w:t>menu selections</w:t>
      </w:r>
      <w:r>
        <w:rPr>
          <w:spacing w:val="-1"/>
          <w:sz w:val="18"/>
        </w:rPr>
        <w:t xml:space="preserve"> </w:t>
      </w:r>
      <w:r>
        <w:rPr>
          <w:sz w:val="18"/>
        </w:rPr>
        <w:t>may</w:t>
      </w:r>
      <w:r>
        <w:rPr>
          <w:spacing w:val="-5"/>
          <w:sz w:val="18"/>
        </w:rPr>
        <w:t xml:space="preserve"> </w:t>
      </w:r>
      <w:r>
        <w:rPr>
          <w:sz w:val="18"/>
        </w:rPr>
        <w:t>be</w:t>
      </w:r>
      <w:r>
        <w:rPr>
          <w:spacing w:val="-2"/>
          <w:sz w:val="18"/>
        </w:rPr>
        <w:t xml:space="preserve"> </w:t>
      </w:r>
      <w:r>
        <w:rPr>
          <w:sz w:val="18"/>
        </w:rPr>
        <w:t>added on the condition that</w:t>
      </w:r>
      <w:r>
        <w:rPr>
          <w:spacing w:val="-1"/>
          <w:sz w:val="18"/>
        </w:rPr>
        <w:t xml:space="preserve"> </w:t>
      </w:r>
      <w:r>
        <w:rPr>
          <w:sz w:val="18"/>
        </w:rPr>
        <w:t>we are able to place and receive the order in the appropriate time frame.</w:t>
      </w:r>
      <w:r>
        <w:rPr>
          <w:spacing w:val="40"/>
          <w:sz w:val="18"/>
        </w:rPr>
        <w:t xml:space="preserve"> </w:t>
      </w:r>
      <w:r>
        <w:rPr>
          <w:sz w:val="18"/>
        </w:rPr>
        <w:t>Additional fees may apply</w:t>
      </w:r>
      <w:r>
        <w:rPr>
          <w:spacing w:val="-3"/>
          <w:sz w:val="18"/>
        </w:rPr>
        <w:t xml:space="preserve"> </w:t>
      </w:r>
      <w:r>
        <w:rPr>
          <w:sz w:val="18"/>
        </w:rPr>
        <w:t>to any menu additions made 10 days or less prior to the event.</w:t>
      </w:r>
    </w:p>
    <w:p w14:paraId="5B72D326" w14:textId="77777777" w:rsidR="00BC685D" w:rsidRDefault="0064472C">
      <w:pPr>
        <w:pStyle w:val="ListParagraph"/>
        <w:numPr>
          <w:ilvl w:val="1"/>
          <w:numId w:val="1"/>
        </w:numPr>
        <w:tabs>
          <w:tab w:val="left" w:pos="703"/>
        </w:tabs>
        <w:spacing w:line="240" w:lineRule="auto"/>
        <w:ind w:left="400" w:right="384" w:firstLine="0"/>
        <w:rPr>
          <w:sz w:val="18"/>
        </w:rPr>
      </w:pPr>
      <w:r>
        <w:rPr>
          <w:sz w:val="18"/>
        </w:rPr>
        <w:t>Additional</w:t>
      </w:r>
      <w:r>
        <w:rPr>
          <w:spacing w:val="-3"/>
          <w:sz w:val="18"/>
        </w:rPr>
        <w:t xml:space="preserve"> </w:t>
      </w:r>
      <w:r>
        <w:rPr>
          <w:sz w:val="18"/>
        </w:rPr>
        <w:t>payment for</w:t>
      </w:r>
      <w:r>
        <w:rPr>
          <w:spacing w:val="-1"/>
          <w:sz w:val="18"/>
        </w:rPr>
        <w:t xml:space="preserve"> </w:t>
      </w:r>
      <w:r>
        <w:rPr>
          <w:sz w:val="18"/>
        </w:rPr>
        <w:t>services</w:t>
      </w:r>
      <w:r>
        <w:rPr>
          <w:spacing w:val="-1"/>
          <w:sz w:val="18"/>
        </w:rPr>
        <w:t xml:space="preserve"> </w:t>
      </w:r>
      <w:r>
        <w:rPr>
          <w:sz w:val="18"/>
        </w:rPr>
        <w:t>or</w:t>
      </w:r>
      <w:r>
        <w:rPr>
          <w:spacing w:val="-1"/>
          <w:sz w:val="18"/>
        </w:rPr>
        <w:t xml:space="preserve"> </w:t>
      </w:r>
      <w:r>
        <w:rPr>
          <w:sz w:val="18"/>
        </w:rPr>
        <w:t>equipment</w:t>
      </w:r>
      <w:r>
        <w:rPr>
          <w:spacing w:val="-1"/>
          <w:sz w:val="18"/>
        </w:rPr>
        <w:t xml:space="preserve"> </w:t>
      </w:r>
      <w:r>
        <w:rPr>
          <w:sz w:val="18"/>
        </w:rPr>
        <w:t>is</w:t>
      </w:r>
      <w:r>
        <w:rPr>
          <w:spacing w:val="-1"/>
          <w:sz w:val="18"/>
        </w:rPr>
        <w:t xml:space="preserve"> </w:t>
      </w:r>
      <w:r>
        <w:rPr>
          <w:sz w:val="18"/>
        </w:rPr>
        <w:t>due</w:t>
      </w:r>
      <w:r>
        <w:rPr>
          <w:spacing w:val="-4"/>
          <w:sz w:val="18"/>
        </w:rPr>
        <w:t xml:space="preserve"> </w:t>
      </w:r>
      <w:r>
        <w:rPr>
          <w:sz w:val="18"/>
        </w:rPr>
        <w:t>upon receipt</w:t>
      </w:r>
      <w:r>
        <w:rPr>
          <w:spacing w:val="-3"/>
          <w:sz w:val="18"/>
        </w:rPr>
        <w:t xml:space="preserve"> </w:t>
      </w:r>
      <w:r>
        <w:rPr>
          <w:sz w:val="18"/>
        </w:rPr>
        <w:t>of</w:t>
      </w:r>
      <w:r>
        <w:rPr>
          <w:spacing w:val="-3"/>
          <w:sz w:val="18"/>
        </w:rPr>
        <w:t xml:space="preserve"> </w:t>
      </w:r>
      <w:r>
        <w:rPr>
          <w:sz w:val="18"/>
        </w:rPr>
        <w:t>invoice.</w:t>
      </w:r>
      <w:r>
        <w:rPr>
          <w:spacing w:val="40"/>
          <w:sz w:val="18"/>
        </w:rPr>
        <w:t xml:space="preserve"> </w:t>
      </w:r>
      <w:r>
        <w:rPr>
          <w:sz w:val="18"/>
        </w:rPr>
        <w:t>A</w:t>
      </w:r>
      <w:r>
        <w:rPr>
          <w:spacing w:val="-4"/>
          <w:sz w:val="18"/>
        </w:rPr>
        <w:t xml:space="preserve"> </w:t>
      </w:r>
      <w:r>
        <w:rPr>
          <w:sz w:val="18"/>
        </w:rPr>
        <w:t>finance</w:t>
      </w:r>
      <w:r>
        <w:rPr>
          <w:spacing w:val="-2"/>
          <w:sz w:val="18"/>
        </w:rPr>
        <w:t xml:space="preserve"> </w:t>
      </w:r>
      <w:r>
        <w:rPr>
          <w:sz w:val="18"/>
        </w:rPr>
        <w:t>charge of</w:t>
      </w:r>
      <w:r>
        <w:rPr>
          <w:spacing w:val="-3"/>
          <w:sz w:val="18"/>
        </w:rPr>
        <w:t xml:space="preserve"> </w:t>
      </w:r>
      <w:r>
        <w:rPr>
          <w:sz w:val="18"/>
        </w:rPr>
        <w:t>1.5%</w:t>
      </w:r>
      <w:r>
        <w:rPr>
          <w:spacing w:val="-2"/>
          <w:sz w:val="18"/>
        </w:rPr>
        <w:t xml:space="preserve"> </w:t>
      </w:r>
      <w:r>
        <w:rPr>
          <w:sz w:val="18"/>
        </w:rPr>
        <w:t>per</w:t>
      </w:r>
      <w:r>
        <w:rPr>
          <w:spacing w:val="-1"/>
          <w:sz w:val="18"/>
        </w:rPr>
        <w:t xml:space="preserve"> </w:t>
      </w:r>
      <w:r>
        <w:rPr>
          <w:sz w:val="18"/>
        </w:rPr>
        <w:t>month, an</w:t>
      </w:r>
      <w:r>
        <w:rPr>
          <w:spacing w:val="-2"/>
          <w:sz w:val="18"/>
        </w:rPr>
        <w:t xml:space="preserve"> </w:t>
      </w:r>
      <w:r>
        <w:rPr>
          <w:sz w:val="18"/>
        </w:rPr>
        <w:t>annual</w:t>
      </w:r>
      <w:r>
        <w:rPr>
          <w:spacing w:val="-1"/>
          <w:sz w:val="18"/>
        </w:rPr>
        <w:t xml:space="preserve"> </w:t>
      </w:r>
      <w:r>
        <w:rPr>
          <w:sz w:val="18"/>
        </w:rPr>
        <w:t>rate</w:t>
      </w:r>
      <w:r>
        <w:rPr>
          <w:spacing w:val="-2"/>
          <w:sz w:val="18"/>
        </w:rPr>
        <w:t xml:space="preserve"> </w:t>
      </w:r>
      <w:r>
        <w:rPr>
          <w:sz w:val="18"/>
        </w:rPr>
        <w:t>of</w:t>
      </w:r>
      <w:r>
        <w:rPr>
          <w:spacing w:val="-3"/>
          <w:sz w:val="18"/>
        </w:rPr>
        <w:t xml:space="preserve"> </w:t>
      </w:r>
      <w:r>
        <w:rPr>
          <w:sz w:val="18"/>
        </w:rPr>
        <w:t>18%, will</w:t>
      </w:r>
      <w:r>
        <w:rPr>
          <w:spacing w:val="-1"/>
          <w:sz w:val="18"/>
        </w:rPr>
        <w:t xml:space="preserve"> </w:t>
      </w:r>
      <w:r>
        <w:rPr>
          <w:sz w:val="18"/>
        </w:rPr>
        <w:t>be assessed on all past due accounts.</w:t>
      </w:r>
    </w:p>
    <w:p w14:paraId="5F1B4F7D" w14:textId="77777777" w:rsidR="00BC685D" w:rsidRDefault="00BC685D">
      <w:pPr>
        <w:pStyle w:val="BodyText"/>
        <w:spacing w:before="1"/>
      </w:pPr>
    </w:p>
    <w:p w14:paraId="35C563D3" w14:textId="77777777" w:rsidR="00BC685D" w:rsidRDefault="0064472C">
      <w:pPr>
        <w:pStyle w:val="Heading1"/>
        <w:ind w:left="399" w:firstLine="0"/>
      </w:pPr>
      <w:r>
        <w:t>FOOD</w:t>
      </w:r>
      <w:r>
        <w:rPr>
          <w:spacing w:val="-2"/>
        </w:rPr>
        <w:t xml:space="preserve"> </w:t>
      </w:r>
      <w:r>
        <w:t>AND</w:t>
      </w:r>
      <w:r>
        <w:rPr>
          <w:spacing w:val="-2"/>
        </w:rPr>
        <w:t xml:space="preserve"> BEVERAGE:</w:t>
      </w:r>
    </w:p>
    <w:p w14:paraId="70936154" w14:textId="77777777" w:rsidR="00BC685D" w:rsidRDefault="0064472C">
      <w:pPr>
        <w:pStyle w:val="BodyText"/>
        <w:ind w:left="399" w:right="99"/>
      </w:pPr>
      <w:r>
        <w:t>Manager maintains an exclusive catering management arrangement.</w:t>
      </w:r>
      <w:r>
        <w:rPr>
          <w:spacing w:val="40"/>
        </w:rPr>
        <w:t xml:space="preserve"> </w:t>
      </w:r>
      <w:r>
        <w:t>All food, liquor, beer and wine must be supplied and prepared through the on-site caterer.</w:t>
      </w:r>
      <w:r>
        <w:rPr>
          <w:spacing w:val="40"/>
        </w:rPr>
        <w:t xml:space="preserve"> </w:t>
      </w:r>
      <w:r>
        <w:t>All</w:t>
      </w:r>
      <w:r>
        <w:rPr>
          <w:spacing w:val="-2"/>
        </w:rPr>
        <w:t xml:space="preserve"> </w:t>
      </w:r>
      <w:r>
        <w:t>prices</w:t>
      </w:r>
      <w:r>
        <w:rPr>
          <w:spacing w:val="-2"/>
        </w:rPr>
        <w:t xml:space="preserve"> </w:t>
      </w:r>
      <w:r>
        <w:t>are</w:t>
      </w:r>
      <w:r>
        <w:rPr>
          <w:spacing w:val="-2"/>
        </w:rPr>
        <w:t xml:space="preserve"> </w:t>
      </w:r>
      <w:r>
        <w:t>subject</w:t>
      </w:r>
      <w:r>
        <w:rPr>
          <w:spacing w:val="-2"/>
        </w:rPr>
        <w:t xml:space="preserve"> </w:t>
      </w:r>
      <w:r>
        <w:t>to</w:t>
      </w:r>
      <w:r>
        <w:rPr>
          <w:spacing w:val="-2"/>
        </w:rPr>
        <w:t xml:space="preserve"> </w:t>
      </w:r>
      <w:r>
        <w:t>an</w:t>
      </w:r>
      <w:r>
        <w:rPr>
          <w:spacing w:val="-1"/>
        </w:rPr>
        <w:t xml:space="preserve"> </w:t>
      </w:r>
      <w:r>
        <w:t>increase</w:t>
      </w:r>
      <w:r>
        <w:rPr>
          <w:spacing w:val="-2"/>
        </w:rPr>
        <w:t xml:space="preserve"> </w:t>
      </w:r>
      <w:r>
        <w:t>of</w:t>
      </w:r>
      <w:r>
        <w:rPr>
          <w:spacing w:val="-3"/>
        </w:rPr>
        <w:t xml:space="preserve"> </w:t>
      </w:r>
      <w:r>
        <w:t>not</w:t>
      </w:r>
      <w:r>
        <w:rPr>
          <w:spacing w:val="-2"/>
        </w:rPr>
        <w:t xml:space="preserve"> </w:t>
      </w:r>
      <w:r>
        <w:t>more</w:t>
      </w:r>
      <w:r>
        <w:rPr>
          <w:spacing w:val="-2"/>
        </w:rPr>
        <w:t xml:space="preserve"> </w:t>
      </w:r>
      <w:r>
        <w:t>than</w:t>
      </w:r>
      <w:r>
        <w:rPr>
          <w:spacing w:val="-2"/>
        </w:rPr>
        <w:t xml:space="preserve"> </w:t>
      </w:r>
      <w:r>
        <w:t>15%.</w:t>
      </w:r>
      <w:r>
        <w:rPr>
          <w:spacing w:val="40"/>
        </w:rPr>
        <w:t xml:space="preserve"> </w:t>
      </w:r>
      <w:r>
        <w:t>Due</w:t>
      </w:r>
      <w:r>
        <w:rPr>
          <w:spacing w:val="-2"/>
        </w:rPr>
        <w:t xml:space="preserve"> </w:t>
      </w:r>
      <w:r>
        <w:t>to</w:t>
      </w:r>
      <w:r>
        <w:rPr>
          <w:spacing w:val="-1"/>
        </w:rPr>
        <w:t xml:space="preserve"> </w:t>
      </w:r>
      <w:r>
        <w:t>fluctuations</w:t>
      </w:r>
      <w:r>
        <w:rPr>
          <w:spacing w:val="-2"/>
        </w:rPr>
        <w:t xml:space="preserve"> </w:t>
      </w:r>
      <w:r>
        <w:t>in</w:t>
      </w:r>
      <w:r>
        <w:rPr>
          <w:spacing w:val="-1"/>
        </w:rPr>
        <w:t xml:space="preserve"> </w:t>
      </w:r>
      <w:r>
        <w:t>markets, University</w:t>
      </w:r>
      <w:r>
        <w:rPr>
          <w:spacing w:val="-2"/>
        </w:rPr>
        <w:t xml:space="preserve"> </w:t>
      </w:r>
      <w:r>
        <w:t>will</w:t>
      </w:r>
      <w:r>
        <w:rPr>
          <w:spacing w:val="-2"/>
        </w:rPr>
        <w:t xml:space="preserve"> </w:t>
      </w:r>
      <w:r>
        <w:t>be</w:t>
      </w:r>
      <w:r>
        <w:rPr>
          <w:spacing w:val="-2"/>
        </w:rPr>
        <w:t xml:space="preserve"> </w:t>
      </w:r>
      <w:r>
        <w:t>consulted</w:t>
      </w:r>
      <w:r>
        <w:rPr>
          <w:spacing w:val="-2"/>
        </w:rPr>
        <w:t xml:space="preserve"> </w:t>
      </w:r>
      <w:r>
        <w:t>on</w:t>
      </w:r>
      <w:r>
        <w:rPr>
          <w:spacing w:val="-3"/>
        </w:rPr>
        <w:t xml:space="preserve"> </w:t>
      </w:r>
      <w:r>
        <w:t>any</w:t>
      </w:r>
      <w:r>
        <w:rPr>
          <w:spacing w:val="-5"/>
        </w:rPr>
        <w:t xml:space="preserve"> </w:t>
      </w:r>
      <w:r>
        <w:t>increase</w:t>
      </w:r>
      <w:r>
        <w:rPr>
          <w:spacing w:val="-2"/>
        </w:rPr>
        <w:t xml:space="preserve"> </w:t>
      </w:r>
      <w:r>
        <w:t>in</w:t>
      </w:r>
      <w:r>
        <w:rPr>
          <w:spacing w:val="-1"/>
        </w:rPr>
        <w:t xml:space="preserve"> </w:t>
      </w:r>
      <w:r>
        <w:t>prices and all agreed upon prices will be guaranteed 30 days prior to your event.</w:t>
      </w:r>
      <w:r>
        <w:rPr>
          <w:spacing w:val="40"/>
        </w:rPr>
        <w:t xml:space="preserve"> </w:t>
      </w:r>
      <w:r>
        <w:t>Neither the Occupant nor his/her guests may bring to or remove from the Center any food, beverages or service ware (Reference Section 11).</w:t>
      </w:r>
    </w:p>
    <w:p w14:paraId="6109BEE3" w14:textId="77777777" w:rsidR="00BC685D" w:rsidRDefault="00BC685D">
      <w:pPr>
        <w:pStyle w:val="BodyText"/>
        <w:spacing w:before="11"/>
        <w:rPr>
          <w:sz w:val="17"/>
        </w:rPr>
      </w:pPr>
    </w:p>
    <w:p w14:paraId="4DECEF8B" w14:textId="77777777" w:rsidR="00BC685D" w:rsidRDefault="0064472C">
      <w:pPr>
        <w:pStyle w:val="Heading1"/>
        <w:ind w:left="400" w:firstLine="0"/>
      </w:pPr>
      <w:r>
        <w:rPr>
          <w:spacing w:val="-2"/>
        </w:rPr>
        <w:t>GUARANTEES:</w:t>
      </w:r>
    </w:p>
    <w:p w14:paraId="15AE829D" w14:textId="77777777" w:rsidR="00BC685D" w:rsidRDefault="0064472C">
      <w:pPr>
        <w:pStyle w:val="BodyText"/>
        <w:ind w:left="399" w:right="99"/>
      </w:pPr>
      <w:r>
        <w:t>Occupant’s agreement to hold the function(s) set out above and in the banquet event order is a material consideration.</w:t>
      </w:r>
      <w:r>
        <w:rPr>
          <w:spacing w:val="40"/>
        </w:rPr>
        <w:t xml:space="preserve"> </w:t>
      </w:r>
      <w:r>
        <w:t>Should Occupant cause any variance</w:t>
      </w:r>
      <w:r>
        <w:rPr>
          <w:spacing w:val="-3"/>
        </w:rPr>
        <w:t xml:space="preserve"> </w:t>
      </w:r>
      <w:r>
        <w:t>in</w:t>
      </w:r>
      <w:r>
        <w:rPr>
          <w:spacing w:val="-1"/>
        </w:rPr>
        <w:t xml:space="preserve"> </w:t>
      </w:r>
      <w:r>
        <w:t>contracted</w:t>
      </w:r>
      <w:r>
        <w:rPr>
          <w:spacing w:val="-1"/>
        </w:rPr>
        <w:t xml:space="preserve"> </w:t>
      </w:r>
      <w:r>
        <w:t>revenues</w:t>
      </w:r>
      <w:r>
        <w:rPr>
          <w:spacing w:val="-2"/>
        </w:rPr>
        <w:t xml:space="preserve"> </w:t>
      </w:r>
      <w:r>
        <w:t>for</w:t>
      </w:r>
      <w:r>
        <w:rPr>
          <w:spacing w:val="-2"/>
        </w:rPr>
        <w:t xml:space="preserve"> </w:t>
      </w:r>
      <w:r>
        <w:t>this</w:t>
      </w:r>
      <w:r>
        <w:rPr>
          <w:spacing w:val="-2"/>
        </w:rPr>
        <w:t xml:space="preserve"> </w:t>
      </w:r>
      <w:r>
        <w:t>event,</w:t>
      </w:r>
      <w:r>
        <w:rPr>
          <w:spacing w:val="-1"/>
        </w:rPr>
        <w:t xml:space="preserve"> </w:t>
      </w:r>
      <w:r>
        <w:t>Manager</w:t>
      </w:r>
      <w:r>
        <w:rPr>
          <w:spacing w:val="-2"/>
        </w:rPr>
        <w:t xml:space="preserve"> </w:t>
      </w:r>
      <w:r>
        <w:t>may</w:t>
      </w:r>
      <w:r>
        <w:rPr>
          <w:spacing w:val="-3"/>
        </w:rPr>
        <w:t xml:space="preserve"> </w:t>
      </w:r>
      <w:r>
        <w:t>elect either</w:t>
      </w:r>
      <w:r>
        <w:rPr>
          <w:spacing w:val="-2"/>
        </w:rPr>
        <w:t xml:space="preserve"> </w:t>
      </w:r>
      <w:r>
        <w:t>to</w:t>
      </w:r>
      <w:r>
        <w:rPr>
          <w:spacing w:val="-1"/>
        </w:rPr>
        <w:t xml:space="preserve"> </w:t>
      </w:r>
      <w:r>
        <w:t>renegotiate</w:t>
      </w:r>
      <w:r>
        <w:rPr>
          <w:spacing w:val="-3"/>
        </w:rPr>
        <w:t xml:space="preserve"> </w:t>
      </w:r>
      <w:r>
        <w:t>charges</w:t>
      </w:r>
      <w:r>
        <w:rPr>
          <w:spacing w:val="-2"/>
        </w:rPr>
        <w:t xml:space="preserve"> </w:t>
      </w:r>
      <w:r>
        <w:t>to</w:t>
      </w:r>
      <w:r>
        <w:rPr>
          <w:spacing w:val="-1"/>
        </w:rPr>
        <w:t xml:space="preserve"> </w:t>
      </w:r>
      <w:r>
        <w:t>the</w:t>
      </w:r>
      <w:r>
        <w:rPr>
          <w:spacing w:val="-3"/>
        </w:rPr>
        <w:t xml:space="preserve"> </w:t>
      </w:r>
      <w:r>
        <w:t>Occupant</w:t>
      </w:r>
      <w:r>
        <w:rPr>
          <w:spacing w:val="-2"/>
        </w:rPr>
        <w:t xml:space="preserve"> </w:t>
      </w:r>
      <w:r>
        <w:t>or</w:t>
      </w:r>
      <w:r>
        <w:rPr>
          <w:spacing w:val="-4"/>
        </w:rPr>
        <w:t xml:space="preserve"> </w:t>
      </w:r>
      <w:r>
        <w:t>to</w:t>
      </w:r>
      <w:r>
        <w:rPr>
          <w:spacing w:val="-1"/>
        </w:rPr>
        <w:t xml:space="preserve"> </w:t>
      </w:r>
      <w:r>
        <w:t>cancel</w:t>
      </w:r>
      <w:r>
        <w:rPr>
          <w:spacing w:val="-3"/>
        </w:rPr>
        <w:t xml:space="preserve"> </w:t>
      </w:r>
      <w:r>
        <w:t>or</w:t>
      </w:r>
      <w:r>
        <w:rPr>
          <w:spacing w:val="-2"/>
        </w:rPr>
        <w:t xml:space="preserve"> </w:t>
      </w:r>
      <w:r>
        <w:t>enforce</w:t>
      </w:r>
      <w:r>
        <w:rPr>
          <w:spacing w:val="-3"/>
        </w:rPr>
        <w:t xml:space="preserve"> </w:t>
      </w:r>
      <w:r>
        <w:t>this</w:t>
      </w:r>
      <w:r>
        <w:rPr>
          <w:spacing w:val="-2"/>
        </w:rPr>
        <w:t xml:space="preserve"> </w:t>
      </w:r>
      <w:r>
        <w:t>Agreement</w:t>
      </w:r>
      <w:r>
        <w:rPr>
          <w:spacing w:val="-2"/>
        </w:rPr>
        <w:t xml:space="preserve"> </w:t>
      </w:r>
      <w:r>
        <w:t>in accordance with Section 18 of the Agreement.</w:t>
      </w:r>
    </w:p>
    <w:p w14:paraId="62D56FB7" w14:textId="77777777" w:rsidR="00BC685D" w:rsidRDefault="00BC685D">
      <w:pPr>
        <w:pStyle w:val="BodyText"/>
      </w:pPr>
    </w:p>
    <w:p w14:paraId="312B9F8A" w14:textId="77777777" w:rsidR="00BC685D" w:rsidRDefault="0064472C">
      <w:pPr>
        <w:pStyle w:val="Heading1"/>
        <w:numPr>
          <w:ilvl w:val="0"/>
          <w:numId w:val="1"/>
        </w:numPr>
        <w:tabs>
          <w:tab w:val="left" w:pos="338"/>
        </w:tabs>
        <w:spacing w:line="240" w:lineRule="auto"/>
        <w:ind w:left="337" w:hanging="227"/>
      </w:pPr>
      <w:r>
        <w:t>SCHEDULING</w:t>
      </w:r>
      <w:r>
        <w:rPr>
          <w:spacing w:val="-6"/>
        </w:rPr>
        <w:t xml:space="preserve"> </w:t>
      </w:r>
      <w:r>
        <w:t>OF</w:t>
      </w:r>
      <w:r>
        <w:rPr>
          <w:spacing w:val="-3"/>
        </w:rPr>
        <w:t xml:space="preserve"> </w:t>
      </w:r>
      <w:r>
        <w:rPr>
          <w:spacing w:val="-2"/>
        </w:rPr>
        <w:t>EVENTS</w:t>
      </w:r>
    </w:p>
    <w:p w14:paraId="719445B9" w14:textId="77777777" w:rsidR="00BC685D" w:rsidRDefault="0064472C">
      <w:pPr>
        <w:pStyle w:val="BodyText"/>
        <w:spacing w:before="2"/>
        <w:ind w:left="399" w:right="103"/>
        <w:jc w:val="both"/>
      </w:pPr>
      <w:r>
        <w:t>It is</w:t>
      </w:r>
      <w:r>
        <w:rPr>
          <w:spacing w:val="-1"/>
        </w:rPr>
        <w:t xml:space="preserve"> </w:t>
      </w:r>
      <w:r>
        <w:t>understood that areas of</w:t>
      </w:r>
      <w:r>
        <w:rPr>
          <w:spacing w:val="-1"/>
        </w:rPr>
        <w:t xml:space="preserve"> </w:t>
      </w:r>
      <w:r>
        <w:t>the</w:t>
      </w:r>
      <w:r>
        <w:rPr>
          <w:spacing w:val="-2"/>
        </w:rPr>
        <w:t xml:space="preserve"> </w:t>
      </w:r>
      <w:r>
        <w:t>Center other than the facilities rented for</w:t>
      </w:r>
      <w:r>
        <w:rPr>
          <w:spacing w:val="-1"/>
        </w:rPr>
        <w:t xml:space="preserve"> </w:t>
      </w:r>
      <w:r>
        <w:t>use</w:t>
      </w:r>
      <w:r>
        <w:rPr>
          <w:spacing w:val="-2"/>
        </w:rPr>
        <w:t xml:space="preserve"> </w:t>
      </w:r>
      <w:r>
        <w:t>under this Rental Agreement may</w:t>
      </w:r>
      <w:r>
        <w:rPr>
          <w:spacing w:val="-2"/>
        </w:rPr>
        <w:t xml:space="preserve"> </w:t>
      </w:r>
      <w:r>
        <w:t>be rented for</w:t>
      </w:r>
      <w:r>
        <w:rPr>
          <w:spacing w:val="-1"/>
        </w:rPr>
        <w:t xml:space="preserve"> </w:t>
      </w:r>
      <w:r>
        <w:t>use by</w:t>
      </w:r>
      <w:r>
        <w:rPr>
          <w:spacing w:val="-2"/>
        </w:rPr>
        <w:t xml:space="preserve"> </w:t>
      </w:r>
      <w:r>
        <w:t>other persons</w:t>
      </w:r>
      <w:r>
        <w:rPr>
          <w:spacing w:val="-1"/>
        </w:rPr>
        <w:t xml:space="preserve"> </w:t>
      </w:r>
      <w:r>
        <w:t>during any</w:t>
      </w:r>
      <w:r>
        <w:rPr>
          <w:spacing w:val="-1"/>
        </w:rPr>
        <w:t xml:space="preserve"> </w:t>
      </w:r>
      <w:r>
        <w:t>of the periods covered by</w:t>
      </w:r>
      <w:r>
        <w:rPr>
          <w:spacing w:val="-1"/>
        </w:rPr>
        <w:t xml:space="preserve"> </w:t>
      </w:r>
      <w:r>
        <w:t>this Rental Agreement.</w:t>
      </w:r>
      <w:r>
        <w:rPr>
          <w:spacing w:val="40"/>
        </w:rPr>
        <w:t xml:space="preserve"> </w:t>
      </w:r>
      <w:r>
        <w:t>If determined by</w:t>
      </w:r>
      <w:r>
        <w:rPr>
          <w:spacing w:val="-1"/>
        </w:rPr>
        <w:t xml:space="preserve"> </w:t>
      </w:r>
      <w:r>
        <w:t>the Manager that it is necessary</w:t>
      </w:r>
      <w:r>
        <w:rPr>
          <w:spacing w:val="-1"/>
        </w:rPr>
        <w:t xml:space="preserve"> </w:t>
      </w:r>
      <w:r>
        <w:t>to prohibit use of the remainder of the facility</w:t>
      </w:r>
      <w:r>
        <w:rPr>
          <w:spacing w:val="-1"/>
        </w:rPr>
        <w:t xml:space="preserve"> </w:t>
      </w:r>
      <w:r>
        <w:t>by any other Occupant in order to provide Occupant peaceable and quiet enjoyment of its Rental Premises and/or to provide security for Occupant’s use of</w:t>
      </w:r>
      <w:r>
        <w:rPr>
          <w:spacing w:val="40"/>
        </w:rPr>
        <w:t xml:space="preserve"> </w:t>
      </w:r>
      <w:r>
        <w:t>its Rental Premises, then Occupant shall be assessed an additional fee in an amount of twenty-five percent (25%) of the normal rate for such space.</w:t>
      </w:r>
    </w:p>
    <w:p w14:paraId="6043CD2E" w14:textId="77777777" w:rsidR="00BC685D" w:rsidRDefault="00BC685D">
      <w:pPr>
        <w:jc w:val="both"/>
        <w:sectPr w:rsidR="00BC685D" w:rsidSect="0064472C">
          <w:headerReference w:type="even" r:id="rId8"/>
          <w:headerReference w:type="default" r:id="rId9"/>
          <w:footerReference w:type="even" r:id="rId10"/>
          <w:footerReference w:type="default" r:id="rId11"/>
          <w:headerReference w:type="first" r:id="rId12"/>
          <w:footerReference w:type="first" r:id="rId13"/>
          <w:type w:val="continuous"/>
          <w:pgSz w:w="12240" w:h="15840"/>
          <w:pgMar w:top="202" w:right="317" w:bottom="274" w:left="317" w:header="0" w:footer="0" w:gutter="0"/>
          <w:cols w:space="720"/>
          <w:docGrid w:linePitch="299"/>
        </w:sectPr>
      </w:pPr>
    </w:p>
    <w:p w14:paraId="24234B09" w14:textId="77777777" w:rsidR="00BC685D" w:rsidRDefault="00000000">
      <w:pPr>
        <w:pStyle w:val="Heading1"/>
        <w:numPr>
          <w:ilvl w:val="0"/>
          <w:numId w:val="1"/>
        </w:numPr>
        <w:tabs>
          <w:tab w:val="left" w:pos="338"/>
        </w:tabs>
        <w:spacing w:before="69"/>
        <w:ind w:left="337" w:hanging="226"/>
      </w:pPr>
      <w:r>
        <w:lastRenderedPageBreak/>
        <w:pict w14:anchorId="1D1D8C10">
          <v:rect id="docshape2" o:spid="_x0000_s1034" style="position:absolute;left:0;text-align:left;margin-left:0;margin-top:0;width:612pt;height:11in;z-index:-15858688;mso-position-horizontal-relative:page;mso-position-vertical-relative:page" fillcolor="#f1dbdb" stroked="f">
            <w10:wrap anchorx="page" anchory="page"/>
          </v:rect>
        </w:pict>
      </w:r>
      <w:r w:rsidR="0064472C">
        <w:t>SUB-LICENSING</w:t>
      </w:r>
      <w:r w:rsidR="0064472C">
        <w:rPr>
          <w:spacing w:val="-5"/>
        </w:rPr>
        <w:t xml:space="preserve"> </w:t>
      </w:r>
      <w:r w:rsidR="0064472C">
        <w:t>AND</w:t>
      </w:r>
      <w:r w:rsidR="0064472C">
        <w:rPr>
          <w:spacing w:val="-4"/>
        </w:rPr>
        <w:t xml:space="preserve"> </w:t>
      </w:r>
      <w:r w:rsidR="0064472C">
        <w:rPr>
          <w:spacing w:val="-2"/>
        </w:rPr>
        <w:t>ASSIGNMENT</w:t>
      </w:r>
    </w:p>
    <w:p w14:paraId="79024C44" w14:textId="77777777" w:rsidR="00BC685D" w:rsidRDefault="0064472C">
      <w:pPr>
        <w:pStyle w:val="BodyText"/>
        <w:ind w:left="400" w:right="108"/>
        <w:jc w:val="both"/>
      </w:pPr>
      <w:r>
        <w:t>This Rental Agreement shall not</w:t>
      </w:r>
      <w:r>
        <w:rPr>
          <w:spacing w:val="-2"/>
        </w:rPr>
        <w:t xml:space="preserve"> </w:t>
      </w:r>
      <w:r>
        <w:t>be assigned, transferred or otherwise encumbered without express written approval of the Manager.</w:t>
      </w:r>
      <w:r>
        <w:rPr>
          <w:spacing w:val="40"/>
        </w:rPr>
        <w:t xml:space="preserve"> </w:t>
      </w:r>
      <w:r>
        <w:t>Occupant may</w:t>
      </w:r>
      <w:r>
        <w:rPr>
          <w:spacing w:val="-1"/>
        </w:rPr>
        <w:t xml:space="preserve"> </w:t>
      </w:r>
      <w:r>
        <w:t>rent portions of the Center to exhibitors provided, however, that Occupant shall remain responsible for compliance with this Rental Agreement and that all such sub-licensees are made subject to the terms and conditions of this Rental Agreement.</w:t>
      </w:r>
    </w:p>
    <w:p w14:paraId="6834CF27" w14:textId="77777777" w:rsidR="00BC685D" w:rsidRDefault="00BC685D">
      <w:pPr>
        <w:pStyle w:val="BodyText"/>
        <w:spacing w:before="11"/>
        <w:rPr>
          <w:sz w:val="17"/>
        </w:rPr>
      </w:pPr>
    </w:p>
    <w:p w14:paraId="4CFBEE26" w14:textId="77777777" w:rsidR="00BC685D" w:rsidRDefault="0064472C">
      <w:pPr>
        <w:pStyle w:val="Heading1"/>
        <w:numPr>
          <w:ilvl w:val="0"/>
          <w:numId w:val="1"/>
        </w:numPr>
        <w:tabs>
          <w:tab w:val="left" w:pos="341"/>
        </w:tabs>
        <w:spacing w:line="240" w:lineRule="auto"/>
        <w:ind w:left="340" w:hanging="229"/>
      </w:pPr>
      <w:r>
        <w:t>LOSS</w:t>
      </w:r>
      <w:r>
        <w:rPr>
          <w:spacing w:val="-4"/>
        </w:rPr>
        <w:t xml:space="preserve"> </w:t>
      </w:r>
      <w:r>
        <w:t>OR</w:t>
      </w:r>
      <w:r>
        <w:rPr>
          <w:spacing w:val="-1"/>
        </w:rPr>
        <w:t xml:space="preserve"> </w:t>
      </w:r>
      <w:r>
        <w:t>DAMAGE</w:t>
      </w:r>
      <w:r>
        <w:rPr>
          <w:spacing w:val="-2"/>
        </w:rPr>
        <w:t xml:space="preserve"> </w:t>
      </w:r>
      <w:r>
        <w:t>TO</w:t>
      </w:r>
      <w:r>
        <w:rPr>
          <w:spacing w:val="-2"/>
        </w:rPr>
        <w:t xml:space="preserve"> PROPERTY</w:t>
      </w:r>
    </w:p>
    <w:p w14:paraId="77EBFF9E" w14:textId="77777777" w:rsidR="00BC685D" w:rsidRDefault="0064472C">
      <w:pPr>
        <w:pStyle w:val="BodyText"/>
        <w:spacing w:before="2"/>
        <w:ind w:left="399" w:right="102"/>
        <w:jc w:val="both"/>
      </w:pPr>
      <w:r>
        <w:t>Neither the Manager nor the City shall be responsible for any loss or damage to property of the Occupant or any invitees, exhibitors, suppliers, or</w:t>
      </w:r>
      <w:r>
        <w:rPr>
          <w:spacing w:val="40"/>
        </w:rPr>
        <w:t xml:space="preserve"> </w:t>
      </w:r>
      <w:r>
        <w:t>vendors, brought</w:t>
      </w:r>
      <w:r>
        <w:rPr>
          <w:spacing w:val="-1"/>
        </w:rPr>
        <w:t xml:space="preserve"> </w:t>
      </w:r>
      <w:r>
        <w:t>in or</w:t>
      </w:r>
      <w:r>
        <w:rPr>
          <w:spacing w:val="-1"/>
        </w:rPr>
        <w:t xml:space="preserve"> </w:t>
      </w:r>
      <w:r>
        <w:t>about the</w:t>
      </w:r>
      <w:r>
        <w:rPr>
          <w:spacing w:val="-2"/>
        </w:rPr>
        <w:t xml:space="preserve"> </w:t>
      </w:r>
      <w:r>
        <w:t>Rental</w:t>
      </w:r>
      <w:r>
        <w:rPr>
          <w:spacing w:val="-1"/>
        </w:rPr>
        <w:t xml:space="preserve"> </w:t>
      </w:r>
      <w:r>
        <w:t>Premises nor for any</w:t>
      </w:r>
      <w:r>
        <w:rPr>
          <w:spacing w:val="-2"/>
        </w:rPr>
        <w:t xml:space="preserve"> </w:t>
      </w:r>
      <w:r>
        <w:t>loss</w:t>
      </w:r>
      <w:r>
        <w:rPr>
          <w:spacing w:val="-1"/>
        </w:rPr>
        <w:t xml:space="preserve"> </w:t>
      </w:r>
      <w:r>
        <w:t>or</w:t>
      </w:r>
      <w:r>
        <w:rPr>
          <w:spacing w:val="-1"/>
        </w:rPr>
        <w:t xml:space="preserve"> </w:t>
      </w:r>
      <w:r>
        <w:t>damage to shipping containers</w:t>
      </w:r>
      <w:r>
        <w:rPr>
          <w:spacing w:val="-1"/>
        </w:rPr>
        <w:t xml:space="preserve"> </w:t>
      </w:r>
      <w:r>
        <w:t>in the spaces provided by</w:t>
      </w:r>
      <w:r>
        <w:rPr>
          <w:spacing w:val="-2"/>
        </w:rPr>
        <w:t xml:space="preserve"> </w:t>
      </w:r>
      <w:r>
        <w:t>the Manager whether or not on the Rental Premises.</w:t>
      </w:r>
    </w:p>
    <w:p w14:paraId="33BA4C1B" w14:textId="77777777" w:rsidR="00BC685D" w:rsidRDefault="00BC685D">
      <w:pPr>
        <w:pStyle w:val="BodyText"/>
      </w:pPr>
    </w:p>
    <w:p w14:paraId="0D067D74" w14:textId="77777777" w:rsidR="00BC685D" w:rsidRDefault="0064472C">
      <w:pPr>
        <w:pStyle w:val="Heading1"/>
        <w:numPr>
          <w:ilvl w:val="0"/>
          <w:numId w:val="1"/>
        </w:numPr>
        <w:tabs>
          <w:tab w:val="left" w:pos="340"/>
        </w:tabs>
        <w:ind w:hanging="229"/>
      </w:pPr>
      <w:r>
        <w:rPr>
          <w:spacing w:val="-2"/>
        </w:rPr>
        <w:t>INDEMNIFICATION</w:t>
      </w:r>
    </w:p>
    <w:p w14:paraId="4D079638" w14:textId="77777777" w:rsidR="00BC685D" w:rsidRDefault="0064472C">
      <w:pPr>
        <w:pStyle w:val="BodyText"/>
        <w:ind w:left="399" w:right="102"/>
        <w:jc w:val="both"/>
      </w:pPr>
      <w:r>
        <w:t>Occupant shall indemnify, defend and hold harmless the Economic Development Authority (EDA) of Brooklyn Center, its Manager, its officers, agents and employees</w:t>
      </w:r>
      <w:r>
        <w:rPr>
          <w:spacing w:val="12"/>
        </w:rPr>
        <w:t xml:space="preserve"> </w:t>
      </w:r>
      <w:r>
        <w:t>from any and all claims which may be</w:t>
      </w:r>
      <w:r>
        <w:rPr>
          <w:spacing w:val="12"/>
        </w:rPr>
        <w:t xml:space="preserve"> </w:t>
      </w:r>
      <w:r>
        <w:t>made against the EDA by any person for personal injury of property damage</w:t>
      </w:r>
      <w:r>
        <w:rPr>
          <w:spacing w:val="12"/>
        </w:rPr>
        <w:t xml:space="preserve"> </w:t>
      </w:r>
      <w:r>
        <w:t>resulting from any act, incident or</w:t>
      </w:r>
      <w:r>
        <w:rPr>
          <w:spacing w:val="-1"/>
        </w:rPr>
        <w:t xml:space="preserve"> </w:t>
      </w:r>
      <w:r>
        <w:t>accident</w:t>
      </w:r>
      <w:r>
        <w:rPr>
          <w:spacing w:val="-1"/>
        </w:rPr>
        <w:t xml:space="preserve"> </w:t>
      </w:r>
      <w:r>
        <w:t>occurring in, upon or about the premises of</w:t>
      </w:r>
      <w:r>
        <w:rPr>
          <w:spacing w:val="-1"/>
        </w:rPr>
        <w:t xml:space="preserve"> </w:t>
      </w:r>
      <w:r>
        <w:t>the Heritage Center of</w:t>
      </w:r>
      <w:r>
        <w:rPr>
          <w:spacing w:val="-1"/>
        </w:rPr>
        <w:t xml:space="preserve"> </w:t>
      </w:r>
      <w:r>
        <w:t>Brooklyn Center, as a result</w:t>
      </w:r>
      <w:r>
        <w:rPr>
          <w:spacing w:val="-1"/>
        </w:rPr>
        <w:t xml:space="preserve"> </w:t>
      </w:r>
      <w:r>
        <w:t>of</w:t>
      </w:r>
      <w:r>
        <w:rPr>
          <w:spacing w:val="-1"/>
        </w:rPr>
        <w:t xml:space="preserve"> </w:t>
      </w:r>
      <w:r>
        <w:t>the acts, errors or</w:t>
      </w:r>
      <w:r>
        <w:rPr>
          <w:spacing w:val="-1"/>
        </w:rPr>
        <w:t xml:space="preserve"> </w:t>
      </w:r>
      <w:r>
        <w:t>omissions of the Occupant, its agents or employees or arising in connection with operations, use or occupancy of the premises by the Occupant, unless such claims arise from the acts, errors or omissions of the Center, the City or their directors, employees, agents or representatives.</w:t>
      </w:r>
      <w:r>
        <w:rPr>
          <w:spacing w:val="40"/>
        </w:rPr>
        <w:t xml:space="preserve"> </w:t>
      </w:r>
      <w:r>
        <w:t>Nothing herein shall be deemed a waiver of limitations or liability provided by law, including Minnesota Statutes, Chapter 466 (for the Center) or Minnesota Statutes, Section 3.736 (for</w:t>
      </w:r>
      <w:r>
        <w:rPr>
          <w:spacing w:val="40"/>
        </w:rPr>
        <w:t xml:space="preserve"> </w:t>
      </w:r>
      <w:r>
        <w:t>the University).</w:t>
      </w:r>
    </w:p>
    <w:p w14:paraId="371ABC55" w14:textId="77777777" w:rsidR="00BC685D" w:rsidRDefault="00BC685D">
      <w:pPr>
        <w:pStyle w:val="BodyText"/>
      </w:pPr>
    </w:p>
    <w:p w14:paraId="17B7E87D" w14:textId="77777777" w:rsidR="00BC685D" w:rsidRDefault="0064472C">
      <w:pPr>
        <w:pStyle w:val="Heading1"/>
        <w:numPr>
          <w:ilvl w:val="0"/>
          <w:numId w:val="1"/>
        </w:numPr>
        <w:tabs>
          <w:tab w:val="left" w:pos="340"/>
        </w:tabs>
        <w:ind w:hanging="229"/>
      </w:pPr>
      <w:r>
        <w:rPr>
          <w:spacing w:val="-2"/>
        </w:rPr>
        <w:t>INSURANCE</w:t>
      </w:r>
    </w:p>
    <w:p w14:paraId="055ED490" w14:textId="77777777" w:rsidR="00BC685D" w:rsidRDefault="0064472C">
      <w:pPr>
        <w:pStyle w:val="BodyText"/>
        <w:spacing w:line="206" w:lineRule="exact"/>
        <w:ind w:left="399"/>
      </w:pPr>
      <w:r>
        <w:t>The</w:t>
      </w:r>
      <w:r>
        <w:rPr>
          <w:spacing w:val="-3"/>
        </w:rPr>
        <w:t xml:space="preserve"> </w:t>
      </w:r>
      <w:r>
        <w:t>Occupant</w:t>
      </w:r>
      <w:r>
        <w:rPr>
          <w:spacing w:val="-2"/>
        </w:rPr>
        <w:t xml:space="preserve"> </w:t>
      </w:r>
      <w:r>
        <w:t>agrees</w:t>
      </w:r>
      <w:r>
        <w:rPr>
          <w:spacing w:val="-2"/>
        </w:rPr>
        <w:t xml:space="preserve"> </w:t>
      </w:r>
      <w:r>
        <w:t>to</w:t>
      </w:r>
      <w:r>
        <w:rPr>
          <w:spacing w:val="-2"/>
        </w:rPr>
        <w:t xml:space="preserve"> </w:t>
      </w:r>
      <w:r>
        <w:t>obtain</w:t>
      </w:r>
      <w:r>
        <w:rPr>
          <w:spacing w:val="-1"/>
        </w:rPr>
        <w:t xml:space="preserve"> </w:t>
      </w:r>
      <w:r>
        <w:t>and</w:t>
      </w:r>
      <w:r>
        <w:rPr>
          <w:spacing w:val="-1"/>
        </w:rPr>
        <w:t xml:space="preserve"> </w:t>
      </w:r>
      <w:r>
        <w:t>maintain,</w:t>
      </w:r>
      <w:r>
        <w:rPr>
          <w:spacing w:val="-1"/>
        </w:rPr>
        <w:t xml:space="preserve"> </w:t>
      </w:r>
      <w:r>
        <w:t>at</w:t>
      </w:r>
      <w:r>
        <w:rPr>
          <w:spacing w:val="-2"/>
        </w:rPr>
        <w:t xml:space="preserve"> </w:t>
      </w:r>
      <w:r>
        <w:t>its</w:t>
      </w:r>
      <w:r>
        <w:rPr>
          <w:spacing w:val="-5"/>
        </w:rPr>
        <w:t xml:space="preserve"> </w:t>
      </w:r>
      <w:r>
        <w:t>own</w:t>
      </w:r>
      <w:r>
        <w:rPr>
          <w:spacing w:val="-1"/>
        </w:rPr>
        <w:t xml:space="preserve"> </w:t>
      </w:r>
      <w:r>
        <w:t>cost</w:t>
      </w:r>
      <w:r>
        <w:rPr>
          <w:spacing w:val="-2"/>
        </w:rPr>
        <w:t xml:space="preserve"> </w:t>
      </w:r>
      <w:r>
        <w:t>and</w:t>
      </w:r>
      <w:r>
        <w:rPr>
          <w:spacing w:val="-3"/>
        </w:rPr>
        <w:t xml:space="preserve"> </w:t>
      </w:r>
      <w:r>
        <w:t>expense,</w:t>
      </w:r>
      <w:r>
        <w:rPr>
          <w:spacing w:val="-1"/>
        </w:rPr>
        <w:t xml:space="preserve"> </w:t>
      </w:r>
      <w:r>
        <w:t>commercial</w:t>
      </w:r>
      <w:r>
        <w:rPr>
          <w:spacing w:val="1"/>
        </w:rPr>
        <w:t xml:space="preserve"> </w:t>
      </w:r>
      <w:r>
        <w:t>general</w:t>
      </w:r>
      <w:r>
        <w:rPr>
          <w:spacing w:val="-2"/>
        </w:rPr>
        <w:t xml:space="preserve"> </w:t>
      </w:r>
      <w:r>
        <w:t>liability</w:t>
      </w:r>
      <w:r>
        <w:rPr>
          <w:spacing w:val="-6"/>
        </w:rPr>
        <w:t xml:space="preserve"> </w:t>
      </w:r>
      <w:r>
        <w:t>insurance with</w:t>
      </w:r>
      <w:r>
        <w:rPr>
          <w:spacing w:val="-1"/>
        </w:rPr>
        <w:t xml:space="preserve"> </w:t>
      </w:r>
      <w:r>
        <w:t>a</w:t>
      </w:r>
      <w:r>
        <w:rPr>
          <w:spacing w:val="-3"/>
        </w:rPr>
        <w:t xml:space="preserve"> </w:t>
      </w:r>
      <w:r>
        <w:t>minimum</w:t>
      </w:r>
      <w:r>
        <w:rPr>
          <w:spacing w:val="-5"/>
        </w:rPr>
        <w:t xml:space="preserve"> </w:t>
      </w:r>
      <w:r>
        <w:t>limit</w:t>
      </w:r>
      <w:r>
        <w:rPr>
          <w:spacing w:val="1"/>
        </w:rPr>
        <w:t xml:space="preserve"> </w:t>
      </w:r>
      <w:r>
        <w:t>of</w:t>
      </w:r>
      <w:r>
        <w:rPr>
          <w:spacing w:val="-4"/>
        </w:rPr>
        <w:t xml:space="preserve"> </w:t>
      </w:r>
      <w:r>
        <w:t>liability</w:t>
      </w:r>
      <w:r>
        <w:rPr>
          <w:spacing w:val="-5"/>
        </w:rPr>
        <w:t xml:space="preserve"> of</w:t>
      </w:r>
    </w:p>
    <w:p w14:paraId="220D40ED" w14:textId="77777777" w:rsidR="00BC685D" w:rsidRDefault="0064472C">
      <w:pPr>
        <w:pStyle w:val="BodyText"/>
        <w:ind w:left="399" w:right="99"/>
      </w:pPr>
      <w:r>
        <w:t>$1,000,000 each person/$3,000,000 each occurrence, combined single limit (CSL) bodily injury and property damage liability insurance; the Occupant also</w:t>
      </w:r>
      <w:r>
        <w:rPr>
          <w:spacing w:val="-1"/>
        </w:rPr>
        <w:t xml:space="preserve"> </w:t>
      </w:r>
      <w:r>
        <w:t>agrees</w:t>
      </w:r>
      <w:r>
        <w:rPr>
          <w:spacing w:val="-2"/>
        </w:rPr>
        <w:t xml:space="preserve"> </w:t>
      </w:r>
      <w:r>
        <w:t>to</w:t>
      </w:r>
      <w:r>
        <w:rPr>
          <w:spacing w:val="-1"/>
        </w:rPr>
        <w:t xml:space="preserve"> </w:t>
      </w:r>
      <w:r>
        <w:t>obtain</w:t>
      </w:r>
      <w:r>
        <w:rPr>
          <w:spacing w:val="-1"/>
        </w:rPr>
        <w:t xml:space="preserve"> </w:t>
      </w:r>
      <w:r>
        <w:t>and</w:t>
      </w:r>
      <w:r>
        <w:rPr>
          <w:spacing w:val="-1"/>
        </w:rPr>
        <w:t xml:space="preserve"> </w:t>
      </w:r>
      <w:r>
        <w:t>maintain</w:t>
      </w:r>
      <w:r>
        <w:rPr>
          <w:spacing w:val="-1"/>
        </w:rPr>
        <w:t xml:space="preserve"> </w:t>
      </w:r>
      <w:r>
        <w:t>automobile</w:t>
      </w:r>
      <w:r>
        <w:rPr>
          <w:spacing w:val="-3"/>
        </w:rPr>
        <w:t xml:space="preserve"> </w:t>
      </w:r>
      <w:r>
        <w:t>liability</w:t>
      </w:r>
      <w:r>
        <w:rPr>
          <w:spacing w:val="-6"/>
        </w:rPr>
        <w:t xml:space="preserve"> </w:t>
      </w:r>
      <w:r>
        <w:t>insurance</w:t>
      </w:r>
      <w:r>
        <w:rPr>
          <w:spacing w:val="-3"/>
        </w:rPr>
        <w:t xml:space="preserve"> </w:t>
      </w:r>
      <w:r>
        <w:t>with</w:t>
      </w:r>
      <w:r>
        <w:rPr>
          <w:spacing w:val="-1"/>
        </w:rPr>
        <w:t xml:space="preserve"> </w:t>
      </w:r>
      <w:r>
        <w:t>a</w:t>
      </w:r>
      <w:r>
        <w:rPr>
          <w:spacing w:val="-3"/>
        </w:rPr>
        <w:t xml:space="preserve"> </w:t>
      </w:r>
      <w:r>
        <w:t>minimum</w:t>
      </w:r>
      <w:r>
        <w:rPr>
          <w:spacing w:val="-5"/>
        </w:rPr>
        <w:t xml:space="preserve"> </w:t>
      </w:r>
      <w:r>
        <w:t>limit</w:t>
      </w:r>
      <w:r>
        <w:rPr>
          <w:spacing w:val="-2"/>
        </w:rPr>
        <w:t xml:space="preserve"> </w:t>
      </w:r>
      <w:r>
        <w:t>of</w:t>
      </w:r>
      <w:r>
        <w:rPr>
          <w:spacing w:val="-4"/>
        </w:rPr>
        <w:t xml:space="preserve"> </w:t>
      </w:r>
      <w:r>
        <w:t>liability</w:t>
      </w:r>
      <w:r>
        <w:rPr>
          <w:spacing w:val="-6"/>
        </w:rPr>
        <w:t xml:space="preserve"> </w:t>
      </w:r>
      <w:r>
        <w:t>of</w:t>
      </w:r>
      <w:r>
        <w:rPr>
          <w:spacing w:val="-2"/>
        </w:rPr>
        <w:t xml:space="preserve"> </w:t>
      </w:r>
      <w:r>
        <w:t>$300,000</w:t>
      </w:r>
      <w:r>
        <w:rPr>
          <w:spacing w:val="-1"/>
        </w:rPr>
        <w:t xml:space="preserve"> </w:t>
      </w:r>
      <w:r>
        <w:t>each</w:t>
      </w:r>
      <w:r>
        <w:rPr>
          <w:spacing w:val="-1"/>
        </w:rPr>
        <w:t xml:space="preserve"> </w:t>
      </w:r>
      <w:r>
        <w:t>person/$1,000,000</w:t>
      </w:r>
      <w:r>
        <w:rPr>
          <w:spacing w:val="-3"/>
        </w:rPr>
        <w:t xml:space="preserve"> </w:t>
      </w:r>
      <w:r>
        <w:t>each</w:t>
      </w:r>
      <w:r>
        <w:rPr>
          <w:spacing w:val="-1"/>
        </w:rPr>
        <w:t xml:space="preserve"> </w:t>
      </w:r>
      <w:r>
        <w:t>occurrence. The Occupant shall provide the Center with a certificate evidencing the foregoing coverage prior to the use of the Center by Occupant.</w:t>
      </w:r>
    </w:p>
    <w:p w14:paraId="718088CE" w14:textId="77777777" w:rsidR="00BC685D" w:rsidRDefault="00BC685D">
      <w:pPr>
        <w:pStyle w:val="BodyText"/>
      </w:pPr>
    </w:p>
    <w:p w14:paraId="6B0D3654" w14:textId="77777777" w:rsidR="00BC685D" w:rsidRDefault="0064472C">
      <w:pPr>
        <w:pStyle w:val="BodyText"/>
        <w:ind w:left="399"/>
      </w:pPr>
      <w:r>
        <w:t>Occupant</w:t>
      </w:r>
      <w:r>
        <w:rPr>
          <w:spacing w:val="-4"/>
        </w:rPr>
        <w:t xml:space="preserve"> </w:t>
      </w:r>
      <w:r>
        <w:t>(Regents</w:t>
      </w:r>
      <w:r>
        <w:rPr>
          <w:spacing w:val="-1"/>
        </w:rPr>
        <w:t xml:space="preserve"> </w:t>
      </w:r>
      <w:r>
        <w:t>of</w:t>
      </w:r>
      <w:r>
        <w:rPr>
          <w:spacing w:val="-3"/>
        </w:rPr>
        <w:t xml:space="preserve"> </w:t>
      </w:r>
      <w:r>
        <w:t>the</w:t>
      </w:r>
      <w:r>
        <w:rPr>
          <w:spacing w:val="-3"/>
        </w:rPr>
        <w:t xml:space="preserve"> </w:t>
      </w:r>
      <w:r>
        <w:t>University</w:t>
      </w:r>
      <w:r>
        <w:rPr>
          <w:spacing w:val="-5"/>
        </w:rPr>
        <w:t xml:space="preserve"> </w:t>
      </w:r>
      <w:r>
        <w:t>of</w:t>
      </w:r>
      <w:r>
        <w:rPr>
          <w:spacing w:val="-3"/>
        </w:rPr>
        <w:t xml:space="preserve"> </w:t>
      </w:r>
      <w:r>
        <w:t>Minnesota)</w:t>
      </w:r>
      <w:r>
        <w:rPr>
          <w:spacing w:val="-1"/>
        </w:rPr>
        <w:t xml:space="preserve"> </w:t>
      </w:r>
      <w:r>
        <w:t>is</w:t>
      </w:r>
      <w:r>
        <w:rPr>
          <w:spacing w:val="-2"/>
        </w:rPr>
        <w:t xml:space="preserve"> </w:t>
      </w:r>
      <w:r>
        <w:t>an approved</w:t>
      </w:r>
      <w:r>
        <w:rPr>
          <w:spacing w:val="-2"/>
        </w:rPr>
        <w:t xml:space="preserve"> </w:t>
      </w:r>
      <w:r>
        <w:t>self-insurer</w:t>
      </w:r>
      <w:r>
        <w:rPr>
          <w:spacing w:val="-1"/>
        </w:rPr>
        <w:t xml:space="preserve"> </w:t>
      </w:r>
      <w:r>
        <w:t>by</w:t>
      </w:r>
      <w:r>
        <w:rPr>
          <w:spacing w:val="-6"/>
        </w:rPr>
        <w:t xml:space="preserve"> </w:t>
      </w:r>
      <w:r>
        <w:t>the</w:t>
      </w:r>
      <w:r>
        <w:rPr>
          <w:spacing w:val="-2"/>
        </w:rPr>
        <w:t xml:space="preserve"> </w:t>
      </w:r>
      <w:r>
        <w:t>State</w:t>
      </w:r>
      <w:r>
        <w:rPr>
          <w:spacing w:val="-2"/>
        </w:rPr>
        <w:t xml:space="preserve"> </w:t>
      </w:r>
      <w:r>
        <w:t>of</w:t>
      </w:r>
      <w:r>
        <w:rPr>
          <w:spacing w:val="-3"/>
        </w:rPr>
        <w:t xml:space="preserve"> </w:t>
      </w:r>
      <w:r>
        <w:t>Minnesota</w:t>
      </w:r>
      <w:r>
        <w:rPr>
          <w:spacing w:val="-3"/>
        </w:rPr>
        <w:t xml:space="preserve"> </w:t>
      </w:r>
      <w:r>
        <w:t>for</w:t>
      </w:r>
      <w:r>
        <w:rPr>
          <w:spacing w:val="-1"/>
        </w:rPr>
        <w:t xml:space="preserve"> </w:t>
      </w:r>
      <w:r>
        <w:t>Worker’s</w:t>
      </w:r>
      <w:r>
        <w:rPr>
          <w:spacing w:val="-1"/>
        </w:rPr>
        <w:t xml:space="preserve"> </w:t>
      </w:r>
      <w:r>
        <w:t>Compensation</w:t>
      </w:r>
      <w:r>
        <w:rPr>
          <w:spacing w:val="-2"/>
        </w:rPr>
        <w:t xml:space="preserve"> coverage.</w:t>
      </w:r>
    </w:p>
    <w:p w14:paraId="74EA1924" w14:textId="77777777" w:rsidR="00BC685D" w:rsidRDefault="00BC685D">
      <w:pPr>
        <w:pStyle w:val="BodyText"/>
        <w:spacing w:before="1"/>
      </w:pPr>
    </w:p>
    <w:p w14:paraId="53D3782E" w14:textId="77777777" w:rsidR="00BC685D" w:rsidRDefault="0064472C">
      <w:pPr>
        <w:pStyle w:val="Heading1"/>
        <w:numPr>
          <w:ilvl w:val="0"/>
          <w:numId w:val="1"/>
        </w:numPr>
        <w:tabs>
          <w:tab w:val="left" w:pos="338"/>
        </w:tabs>
        <w:spacing w:before="1"/>
        <w:ind w:left="337" w:hanging="227"/>
      </w:pPr>
      <w:r>
        <w:t>MANAGER</w:t>
      </w:r>
      <w:r>
        <w:rPr>
          <w:spacing w:val="-3"/>
        </w:rPr>
        <w:t xml:space="preserve"> </w:t>
      </w:r>
      <w:r>
        <w:t>SHALL</w:t>
      </w:r>
      <w:r>
        <w:rPr>
          <w:spacing w:val="-3"/>
        </w:rPr>
        <w:t xml:space="preserve"> </w:t>
      </w:r>
      <w:r>
        <w:rPr>
          <w:spacing w:val="-2"/>
        </w:rPr>
        <w:t>FURNISH</w:t>
      </w:r>
    </w:p>
    <w:p w14:paraId="72B67185" w14:textId="77777777" w:rsidR="00BC685D" w:rsidRDefault="0064472C">
      <w:pPr>
        <w:pStyle w:val="BodyText"/>
        <w:spacing w:line="206" w:lineRule="exact"/>
        <w:ind w:left="399"/>
        <w:jc w:val="both"/>
      </w:pPr>
      <w:r>
        <w:t>Manager</w:t>
      </w:r>
      <w:r>
        <w:rPr>
          <w:spacing w:val="-2"/>
        </w:rPr>
        <w:t xml:space="preserve"> </w:t>
      </w:r>
      <w:r>
        <w:t>will</w:t>
      </w:r>
      <w:r>
        <w:rPr>
          <w:spacing w:val="-2"/>
        </w:rPr>
        <w:t xml:space="preserve"> </w:t>
      </w:r>
      <w:r>
        <w:t>provide</w:t>
      </w:r>
      <w:r>
        <w:rPr>
          <w:spacing w:val="-3"/>
        </w:rPr>
        <w:t xml:space="preserve"> </w:t>
      </w:r>
      <w:r>
        <w:t>the</w:t>
      </w:r>
      <w:r>
        <w:rPr>
          <w:spacing w:val="-5"/>
        </w:rPr>
        <w:t xml:space="preserve"> </w:t>
      </w:r>
      <w:r>
        <w:t>basic</w:t>
      </w:r>
      <w:r>
        <w:rPr>
          <w:spacing w:val="-2"/>
        </w:rPr>
        <w:t xml:space="preserve"> </w:t>
      </w:r>
      <w:r>
        <w:t>facility</w:t>
      </w:r>
      <w:r>
        <w:rPr>
          <w:spacing w:val="-3"/>
        </w:rPr>
        <w:t xml:space="preserve"> </w:t>
      </w:r>
      <w:r>
        <w:t>for</w:t>
      </w:r>
      <w:r>
        <w:rPr>
          <w:spacing w:val="-2"/>
        </w:rPr>
        <w:t xml:space="preserve"> </w:t>
      </w:r>
      <w:r>
        <w:t>Occupant’s</w:t>
      </w:r>
      <w:r>
        <w:rPr>
          <w:spacing w:val="-2"/>
        </w:rPr>
        <w:t xml:space="preserve"> </w:t>
      </w:r>
      <w:r>
        <w:t>use</w:t>
      </w:r>
      <w:r>
        <w:rPr>
          <w:spacing w:val="-3"/>
        </w:rPr>
        <w:t xml:space="preserve"> </w:t>
      </w:r>
      <w:r>
        <w:t>which</w:t>
      </w:r>
      <w:r>
        <w:rPr>
          <w:spacing w:val="-1"/>
        </w:rPr>
        <w:t xml:space="preserve"> </w:t>
      </w:r>
      <w:r>
        <w:t>shall</w:t>
      </w:r>
      <w:r>
        <w:rPr>
          <w:spacing w:val="-1"/>
        </w:rPr>
        <w:t xml:space="preserve"> </w:t>
      </w:r>
      <w:r>
        <w:t>include</w:t>
      </w:r>
      <w:r>
        <w:rPr>
          <w:spacing w:val="-5"/>
        </w:rPr>
        <w:t xml:space="preserve"> </w:t>
      </w:r>
      <w:r>
        <w:t>normal</w:t>
      </w:r>
      <w:r>
        <w:rPr>
          <w:spacing w:val="-2"/>
        </w:rPr>
        <w:t xml:space="preserve"> </w:t>
      </w:r>
      <w:r>
        <w:t>custodial</w:t>
      </w:r>
      <w:r>
        <w:rPr>
          <w:spacing w:val="-2"/>
        </w:rPr>
        <w:t xml:space="preserve"> </w:t>
      </w:r>
      <w:r>
        <w:t>service</w:t>
      </w:r>
      <w:r>
        <w:rPr>
          <w:spacing w:val="-3"/>
        </w:rPr>
        <w:t xml:space="preserve"> </w:t>
      </w:r>
      <w:r>
        <w:t>and</w:t>
      </w:r>
      <w:r>
        <w:rPr>
          <w:spacing w:val="-1"/>
        </w:rPr>
        <w:t xml:space="preserve"> </w:t>
      </w:r>
      <w:r>
        <w:t>utilities</w:t>
      </w:r>
      <w:r>
        <w:rPr>
          <w:spacing w:val="-1"/>
        </w:rPr>
        <w:t xml:space="preserve"> </w:t>
      </w:r>
      <w:r>
        <w:t>as</w:t>
      </w:r>
      <w:r>
        <w:rPr>
          <w:spacing w:val="-2"/>
        </w:rPr>
        <w:t xml:space="preserve"> </w:t>
      </w:r>
      <w:r>
        <w:t>further</w:t>
      </w:r>
      <w:r>
        <w:rPr>
          <w:spacing w:val="-2"/>
        </w:rPr>
        <w:t xml:space="preserve"> </w:t>
      </w:r>
      <w:r>
        <w:t>described</w:t>
      </w:r>
      <w:r>
        <w:rPr>
          <w:spacing w:val="-1"/>
        </w:rPr>
        <w:t xml:space="preserve"> </w:t>
      </w:r>
      <w:r>
        <w:t>in</w:t>
      </w:r>
      <w:r>
        <w:rPr>
          <w:spacing w:val="-3"/>
        </w:rPr>
        <w:t xml:space="preserve"> </w:t>
      </w:r>
      <w:r>
        <w:t>this</w:t>
      </w:r>
      <w:r>
        <w:rPr>
          <w:spacing w:val="-4"/>
        </w:rPr>
        <w:t xml:space="preserve"> </w:t>
      </w:r>
      <w:r>
        <w:rPr>
          <w:spacing w:val="-2"/>
        </w:rPr>
        <w:t>Section.</w:t>
      </w:r>
    </w:p>
    <w:p w14:paraId="5C2E0256" w14:textId="77777777" w:rsidR="00BC685D" w:rsidRDefault="0064472C">
      <w:pPr>
        <w:pStyle w:val="ListParagraph"/>
        <w:numPr>
          <w:ilvl w:val="1"/>
          <w:numId w:val="1"/>
        </w:numPr>
        <w:tabs>
          <w:tab w:val="left" w:pos="748"/>
        </w:tabs>
        <w:spacing w:line="240" w:lineRule="auto"/>
        <w:ind w:left="399" w:right="108" w:firstLine="0"/>
        <w:jc w:val="both"/>
        <w:rPr>
          <w:sz w:val="18"/>
        </w:rPr>
      </w:pPr>
      <w:r>
        <w:rPr>
          <w:sz w:val="18"/>
        </w:rPr>
        <w:t>Utilities; during the operating hours of the Rental Period, the Manager shall supply the Rental Premises with the amounts of general lighting, ventilation and</w:t>
      </w:r>
      <w:r>
        <w:rPr>
          <w:spacing w:val="-2"/>
          <w:sz w:val="18"/>
        </w:rPr>
        <w:t xml:space="preserve"> </w:t>
      </w:r>
      <w:r>
        <w:rPr>
          <w:sz w:val="18"/>
        </w:rPr>
        <w:t>heating</w:t>
      </w:r>
      <w:r>
        <w:rPr>
          <w:spacing w:val="-2"/>
          <w:sz w:val="18"/>
        </w:rPr>
        <w:t xml:space="preserve"> </w:t>
      </w:r>
      <w:r>
        <w:rPr>
          <w:sz w:val="18"/>
        </w:rPr>
        <w:t>or</w:t>
      </w:r>
      <w:r>
        <w:rPr>
          <w:spacing w:val="-3"/>
          <w:sz w:val="18"/>
        </w:rPr>
        <w:t xml:space="preserve"> </w:t>
      </w:r>
      <w:r>
        <w:rPr>
          <w:sz w:val="18"/>
        </w:rPr>
        <w:t>air-conditioning</w:t>
      </w:r>
      <w:r>
        <w:rPr>
          <w:spacing w:val="-2"/>
          <w:sz w:val="18"/>
        </w:rPr>
        <w:t xml:space="preserve"> </w:t>
      </w:r>
      <w:r>
        <w:rPr>
          <w:sz w:val="18"/>
        </w:rPr>
        <w:t>as</w:t>
      </w:r>
      <w:r>
        <w:rPr>
          <w:spacing w:val="40"/>
          <w:sz w:val="18"/>
        </w:rPr>
        <w:t xml:space="preserve">  </w:t>
      </w:r>
      <w:r>
        <w:rPr>
          <w:sz w:val="18"/>
        </w:rPr>
        <w:t>required during the Rental Period.</w:t>
      </w:r>
      <w:r>
        <w:rPr>
          <w:spacing w:val="40"/>
          <w:sz w:val="18"/>
        </w:rPr>
        <w:t xml:space="preserve"> </w:t>
      </w:r>
      <w:r>
        <w:rPr>
          <w:sz w:val="18"/>
        </w:rPr>
        <w:t>Such utility needs shall be specified by Occupant at least thirty (30) days in advance of the commencement of the term of the Rental Agreement.</w:t>
      </w:r>
      <w:r>
        <w:rPr>
          <w:spacing w:val="40"/>
          <w:sz w:val="18"/>
        </w:rPr>
        <w:t xml:space="preserve"> </w:t>
      </w:r>
      <w:r>
        <w:rPr>
          <w:sz w:val="18"/>
        </w:rPr>
        <w:t>Specifications shall not exceed the capacities of the equipment available.</w:t>
      </w:r>
    </w:p>
    <w:p w14:paraId="6C1C835E" w14:textId="77777777" w:rsidR="00BC685D" w:rsidRDefault="0064472C">
      <w:pPr>
        <w:pStyle w:val="ListParagraph"/>
        <w:numPr>
          <w:ilvl w:val="1"/>
          <w:numId w:val="1"/>
        </w:numPr>
        <w:tabs>
          <w:tab w:val="left" w:pos="702"/>
        </w:tabs>
        <w:spacing w:line="240" w:lineRule="auto"/>
        <w:ind w:left="399" w:right="108" w:firstLine="0"/>
        <w:jc w:val="both"/>
        <w:rPr>
          <w:sz w:val="18"/>
        </w:rPr>
      </w:pPr>
      <w:r>
        <w:rPr>
          <w:sz w:val="18"/>
        </w:rPr>
        <w:t>Services;</w:t>
      </w:r>
      <w:r>
        <w:rPr>
          <w:spacing w:val="-1"/>
          <w:sz w:val="18"/>
        </w:rPr>
        <w:t xml:space="preserve"> </w:t>
      </w:r>
      <w:r>
        <w:rPr>
          <w:sz w:val="18"/>
        </w:rPr>
        <w:t>the</w:t>
      </w:r>
      <w:r>
        <w:rPr>
          <w:spacing w:val="-2"/>
          <w:sz w:val="18"/>
        </w:rPr>
        <w:t xml:space="preserve"> </w:t>
      </w:r>
      <w:r>
        <w:rPr>
          <w:sz w:val="18"/>
        </w:rPr>
        <w:t>Manager reserves</w:t>
      </w:r>
      <w:r>
        <w:rPr>
          <w:spacing w:val="-1"/>
          <w:sz w:val="18"/>
        </w:rPr>
        <w:t xml:space="preserve"> </w:t>
      </w:r>
      <w:r>
        <w:rPr>
          <w:sz w:val="18"/>
        </w:rPr>
        <w:t>the</w:t>
      </w:r>
      <w:r>
        <w:rPr>
          <w:spacing w:val="-2"/>
          <w:sz w:val="18"/>
        </w:rPr>
        <w:t xml:space="preserve"> </w:t>
      </w:r>
      <w:r>
        <w:rPr>
          <w:sz w:val="18"/>
        </w:rPr>
        <w:t>exclusive</w:t>
      </w:r>
      <w:r>
        <w:rPr>
          <w:spacing w:val="-2"/>
          <w:sz w:val="18"/>
        </w:rPr>
        <w:t xml:space="preserve"> </w:t>
      </w:r>
      <w:r>
        <w:rPr>
          <w:sz w:val="18"/>
        </w:rPr>
        <w:t>right</w:t>
      </w:r>
      <w:r>
        <w:rPr>
          <w:spacing w:val="-1"/>
          <w:sz w:val="18"/>
        </w:rPr>
        <w:t xml:space="preserve"> </w:t>
      </w:r>
      <w:r>
        <w:rPr>
          <w:sz w:val="18"/>
        </w:rPr>
        <w:t>to furnish, install</w:t>
      </w:r>
      <w:r>
        <w:rPr>
          <w:spacing w:val="-1"/>
          <w:sz w:val="18"/>
        </w:rPr>
        <w:t xml:space="preserve"> </w:t>
      </w:r>
      <w:r>
        <w:rPr>
          <w:sz w:val="18"/>
        </w:rPr>
        <w:t>or</w:t>
      </w:r>
      <w:r>
        <w:rPr>
          <w:spacing w:val="-1"/>
          <w:sz w:val="18"/>
        </w:rPr>
        <w:t xml:space="preserve"> </w:t>
      </w:r>
      <w:r>
        <w:rPr>
          <w:sz w:val="18"/>
        </w:rPr>
        <w:t>provide</w:t>
      </w:r>
      <w:r>
        <w:rPr>
          <w:spacing w:val="-2"/>
          <w:sz w:val="18"/>
        </w:rPr>
        <w:t xml:space="preserve"> </w:t>
      </w:r>
      <w:r>
        <w:rPr>
          <w:sz w:val="18"/>
        </w:rPr>
        <w:t>electric, gas, water, compressed air</w:t>
      </w:r>
      <w:r>
        <w:rPr>
          <w:spacing w:val="-1"/>
          <w:sz w:val="18"/>
        </w:rPr>
        <w:t xml:space="preserve"> </w:t>
      </w:r>
      <w:r>
        <w:rPr>
          <w:sz w:val="18"/>
        </w:rPr>
        <w:t>and steam</w:t>
      </w:r>
      <w:r>
        <w:rPr>
          <w:spacing w:val="-2"/>
          <w:sz w:val="18"/>
        </w:rPr>
        <w:t xml:space="preserve"> </w:t>
      </w:r>
      <w:r>
        <w:rPr>
          <w:sz w:val="18"/>
        </w:rPr>
        <w:t>services.</w:t>
      </w:r>
      <w:r>
        <w:rPr>
          <w:spacing w:val="40"/>
          <w:sz w:val="18"/>
        </w:rPr>
        <w:t xml:space="preserve"> </w:t>
      </w:r>
      <w:r>
        <w:rPr>
          <w:sz w:val="18"/>
        </w:rPr>
        <w:t>Such services shall be provided on written order at the then prevailing published rates for such services.</w:t>
      </w:r>
      <w:r>
        <w:rPr>
          <w:spacing w:val="40"/>
          <w:sz w:val="18"/>
        </w:rPr>
        <w:t xml:space="preserve"> </w:t>
      </w:r>
      <w:r>
        <w:rPr>
          <w:sz w:val="18"/>
        </w:rPr>
        <w:t>Occupant or any sub-licensees may contract with persons approved by the Manager for services not available from the Manager provided, however, that such approval shall not be unreasonably withheld.</w:t>
      </w:r>
    </w:p>
    <w:p w14:paraId="1CE89D18" w14:textId="77777777" w:rsidR="00BC685D" w:rsidRDefault="0064472C">
      <w:pPr>
        <w:pStyle w:val="ListParagraph"/>
        <w:numPr>
          <w:ilvl w:val="1"/>
          <w:numId w:val="1"/>
        </w:numPr>
        <w:tabs>
          <w:tab w:val="left" w:pos="724"/>
        </w:tabs>
        <w:spacing w:before="1" w:line="240" w:lineRule="auto"/>
        <w:ind w:left="399" w:right="105" w:firstLine="0"/>
        <w:jc w:val="both"/>
        <w:rPr>
          <w:sz w:val="18"/>
        </w:rPr>
      </w:pPr>
      <w:r>
        <w:rPr>
          <w:sz w:val="18"/>
        </w:rPr>
        <w:t>Housekeeping; the Manager shall turn over the Rental Premises in a clean condition for the commencement of the Rental Period.</w:t>
      </w:r>
      <w:r>
        <w:rPr>
          <w:spacing w:val="40"/>
          <w:sz w:val="18"/>
        </w:rPr>
        <w:t xml:space="preserve"> </w:t>
      </w:r>
      <w:r>
        <w:rPr>
          <w:sz w:val="18"/>
        </w:rPr>
        <w:t>The Manager, during the Move-In period, will remove debris that can be handled with broom</w:t>
      </w:r>
      <w:r>
        <w:rPr>
          <w:spacing w:val="-2"/>
          <w:sz w:val="18"/>
        </w:rPr>
        <w:t xml:space="preserve"> </w:t>
      </w:r>
      <w:r>
        <w:rPr>
          <w:sz w:val="18"/>
        </w:rPr>
        <w:t>and shovel but other</w:t>
      </w:r>
      <w:r>
        <w:rPr>
          <w:spacing w:val="-1"/>
          <w:sz w:val="18"/>
        </w:rPr>
        <w:t xml:space="preserve"> </w:t>
      </w:r>
      <w:r>
        <w:rPr>
          <w:sz w:val="18"/>
        </w:rPr>
        <w:t>debris will be removed by</w:t>
      </w:r>
      <w:r>
        <w:rPr>
          <w:spacing w:val="-2"/>
          <w:sz w:val="18"/>
        </w:rPr>
        <w:t xml:space="preserve"> </w:t>
      </w:r>
      <w:r>
        <w:rPr>
          <w:sz w:val="18"/>
        </w:rPr>
        <w:t>the Occupant.</w:t>
      </w:r>
      <w:r>
        <w:rPr>
          <w:spacing w:val="40"/>
          <w:sz w:val="18"/>
        </w:rPr>
        <w:t xml:space="preserve"> </w:t>
      </w:r>
      <w:r>
        <w:rPr>
          <w:sz w:val="18"/>
        </w:rPr>
        <w:t>During the Event Period, the Manager will supply cleaning services for the aisles and during the period of this Rental Agreement shall keep clean and supply the restroom</w:t>
      </w:r>
      <w:r>
        <w:rPr>
          <w:spacing w:val="-4"/>
          <w:sz w:val="18"/>
        </w:rPr>
        <w:t xml:space="preserve"> </w:t>
      </w:r>
      <w:r>
        <w:rPr>
          <w:sz w:val="18"/>
        </w:rPr>
        <w:t>and toilet</w:t>
      </w:r>
      <w:r>
        <w:rPr>
          <w:spacing w:val="-1"/>
          <w:sz w:val="18"/>
        </w:rPr>
        <w:t xml:space="preserve"> </w:t>
      </w:r>
      <w:r>
        <w:rPr>
          <w:sz w:val="18"/>
        </w:rPr>
        <w:t>facilities.</w:t>
      </w:r>
      <w:r>
        <w:rPr>
          <w:spacing w:val="40"/>
          <w:sz w:val="18"/>
        </w:rPr>
        <w:t xml:space="preserve"> </w:t>
      </w:r>
      <w:r>
        <w:rPr>
          <w:sz w:val="18"/>
        </w:rPr>
        <w:t>The</w:t>
      </w:r>
      <w:r>
        <w:rPr>
          <w:spacing w:val="-2"/>
          <w:sz w:val="18"/>
        </w:rPr>
        <w:t xml:space="preserve"> </w:t>
      </w:r>
      <w:r>
        <w:rPr>
          <w:sz w:val="18"/>
        </w:rPr>
        <w:t>Manager</w:t>
      </w:r>
      <w:r>
        <w:rPr>
          <w:spacing w:val="-1"/>
          <w:sz w:val="18"/>
        </w:rPr>
        <w:t xml:space="preserve"> </w:t>
      </w:r>
      <w:r>
        <w:rPr>
          <w:sz w:val="18"/>
        </w:rPr>
        <w:t>will</w:t>
      </w:r>
      <w:r>
        <w:rPr>
          <w:spacing w:val="-1"/>
          <w:sz w:val="18"/>
        </w:rPr>
        <w:t xml:space="preserve"> </w:t>
      </w:r>
      <w:r>
        <w:rPr>
          <w:sz w:val="18"/>
        </w:rPr>
        <w:t>clean aisles</w:t>
      </w:r>
      <w:r>
        <w:rPr>
          <w:spacing w:val="-1"/>
          <w:sz w:val="18"/>
        </w:rPr>
        <w:t xml:space="preserve"> </w:t>
      </w:r>
      <w:r>
        <w:rPr>
          <w:sz w:val="18"/>
        </w:rPr>
        <w:t>and vacuum</w:t>
      </w:r>
      <w:r>
        <w:rPr>
          <w:spacing w:val="-4"/>
          <w:sz w:val="18"/>
        </w:rPr>
        <w:t xml:space="preserve"> </w:t>
      </w:r>
      <w:r>
        <w:rPr>
          <w:sz w:val="18"/>
        </w:rPr>
        <w:t>exhibits</w:t>
      </w:r>
      <w:r>
        <w:rPr>
          <w:spacing w:val="-1"/>
          <w:sz w:val="18"/>
        </w:rPr>
        <w:t xml:space="preserve"> </w:t>
      </w:r>
      <w:r>
        <w:rPr>
          <w:sz w:val="18"/>
        </w:rPr>
        <w:t>during</w:t>
      </w:r>
      <w:r>
        <w:rPr>
          <w:spacing w:val="-2"/>
          <w:sz w:val="18"/>
        </w:rPr>
        <w:t xml:space="preserve"> </w:t>
      </w:r>
      <w:r>
        <w:rPr>
          <w:sz w:val="18"/>
        </w:rPr>
        <w:t>the</w:t>
      </w:r>
      <w:r>
        <w:rPr>
          <w:spacing w:val="-4"/>
          <w:sz w:val="18"/>
        </w:rPr>
        <w:t xml:space="preserve"> </w:t>
      </w:r>
      <w:r>
        <w:rPr>
          <w:sz w:val="18"/>
        </w:rPr>
        <w:t>Event</w:t>
      </w:r>
      <w:r>
        <w:rPr>
          <w:spacing w:val="-3"/>
          <w:sz w:val="18"/>
        </w:rPr>
        <w:t xml:space="preserve"> </w:t>
      </w:r>
      <w:r>
        <w:rPr>
          <w:sz w:val="18"/>
        </w:rPr>
        <w:t>Period when the</w:t>
      </w:r>
      <w:r>
        <w:rPr>
          <w:spacing w:val="-2"/>
          <w:sz w:val="18"/>
        </w:rPr>
        <w:t xml:space="preserve"> </w:t>
      </w:r>
      <w:r>
        <w:rPr>
          <w:sz w:val="18"/>
        </w:rPr>
        <w:t>Event</w:t>
      </w:r>
      <w:r>
        <w:rPr>
          <w:spacing w:val="-1"/>
          <w:sz w:val="18"/>
        </w:rPr>
        <w:t xml:space="preserve"> </w:t>
      </w:r>
      <w:r>
        <w:rPr>
          <w:sz w:val="18"/>
        </w:rPr>
        <w:t>is</w:t>
      </w:r>
      <w:r>
        <w:rPr>
          <w:spacing w:val="-4"/>
          <w:sz w:val="18"/>
        </w:rPr>
        <w:t xml:space="preserve"> </w:t>
      </w:r>
      <w:r>
        <w:rPr>
          <w:sz w:val="18"/>
        </w:rPr>
        <w:t>not</w:t>
      </w:r>
      <w:r>
        <w:rPr>
          <w:spacing w:val="40"/>
          <w:sz w:val="18"/>
        </w:rPr>
        <w:t xml:space="preserve">  </w:t>
      </w:r>
      <w:r>
        <w:rPr>
          <w:sz w:val="18"/>
        </w:rPr>
        <w:t>open.</w:t>
      </w:r>
      <w:r>
        <w:rPr>
          <w:spacing w:val="40"/>
          <w:sz w:val="18"/>
        </w:rPr>
        <w:t xml:space="preserve"> </w:t>
      </w:r>
      <w:r>
        <w:rPr>
          <w:sz w:val="18"/>
        </w:rPr>
        <w:t>If one or more exhibitors produce extra amount of debris requiring extra or special housekeeping services, the Occupant shall pay the published labor and equipment rates</w:t>
      </w:r>
      <w:r>
        <w:rPr>
          <w:spacing w:val="-2"/>
          <w:sz w:val="18"/>
        </w:rPr>
        <w:t xml:space="preserve"> </w:t>
      </w:r>
      <w:r>
        <w:rPr>
          <w:sz w:val="18"/>
        </w:rPr>
        <w:t>for</w:t>
      </w:r>
      <w:r>
        <w:rPr>
          <w:spacing w:val="-2"/>
          <w:sz w:val="18"/>
        </w:rPr>
        <w:t xml:space="preserve"> </w:t>
      </w:r>
      <w:r>
        <w:rPr>
          <w:sz w:val="18"/>
        </w:rPr>
        <w:t>performing</w:t>
      </w:r>
      <w:r>
        <w:rPr>
          <w:spacing w:val="40"/>
          <w:sz w:val="18"/>
        </w:rPr>
        <w:t xml:space="preserve">  </w:t>
      </w:r>
      <w:r>
        <w:rPr>
          <w:sz w:val="18"/>
        </w:rPr>
        <w:t>such services.</w:t>
      </w:r>
      <w:r>
        <w:rPr>
          <w:spacing w:val="40"/>
          <w:sz w:val="18"/>
        </w:rPr>
        <w:t xml:space="preserve"> </w:t>
      </w:r>
      <w:r>
        <w:rPr>
          <w:sz w:val="18"/>
        </w:rPr>
        <w:t>The Occupant will also pay for the extra services required to surrender the Rental Premises to the Manager at the termination of</w:t>
      </w:r>
      <w:r>
        <w:rPr>
          <w:spacing w:val="-3"/>
          <w:sz w:val="18"/>
        </w:rPr>
        <w:t xml:space="preserve"> </w:t>
      </w:r>
      <w:r>
        <w:rPr>
          <w:sz w:val="18"/>
        </w:rPr>
        <w:t>this</w:t>
      </w:r>
      <w:r>
        <w:rPr>
          <w:spacing w:val="-1"/>
          <w:sz w:val="18"/>
        </w:rPr>
        <w:t xml:space="preserve"> </w:t>
      </w:r>
      <w:r>
        <w:rPr>
          <w:sz w:val="18"/>
        </w:rPr>
        <w:t>Rental</w:t>
      </w:r>
      <w:r>
        <w:rPr>
          <w:spacing w:val="-3"/>
          <w:sz w:val="18"/>
        </w:rPr>
        <w:t xml:space="preserve"> </w:t>
      </w:r>
      <w:r>
        <w:rPr>
          <w:sz w:val="18"/>
        </w:rPr>
        <w:t>Agreement, in</w:t>
      </w:r>
      <w:r>
        <w:rPr>
          <w:spacing w:val="-2"/>
          <w:sz w:val="18"/>
        </w:rPr>
        <w:t xml:space="preserve"> </w:t>
      </w:r>
      <w:r>
        <w:rPr>
          <w:sz w:val="18"/>
        </w:rPr>
        <w:t>the</w:t>
      </w:r>
      <w:r>
        <w:rPr>
          <w:spacing w:val="-2"/>
          <w:sz w:val="18"/>
        </w:rPr>
        <w:t xml:space="preserve"> </w:t>
      </w:r>
      <w:r>
        <w:rPr>
          <w:sz w:val="18"/>
        </w:rPr>
        <w:t>same</w:t>
      </w:r>
      <w:r>
        <w:rPr>
          <w:spacing w:val="-2"/>
          <w:sz w:val="18"/>
        </w:rPr>
        <w:t xml:space="preserve"> </w:t>
      </w:r>
      <w:r>
        <w:rPr>
          <w:sz w:val="18"/>
        </w:rPr>
        <w:t>Condition as</w:t>
      </w:r>
      <w:r>
        <w:rPr>
          <w:spacing w:val="-2"/>
          <w:sz w:val="18"/>
        </w:rPr>
        <w:t xml:space="preserve"> </w:t>
      </w:r>
      <w:r>
        <w:rPr>
          <w:sz w:val="18"/>
        </w:rPr>
        <w:t>existed prior to the commencement of such Rental Agreement, excepting ordinary wear and tear and a reasonable amount of debris which can be swept up.</w:t>
      </w:r>
    </w:p>
    <w:p w14:paraId="22DF6395" w14:textId="77777777" w:rsidR="00BC685D" w:rsidRDefault="00BC685D">
      <w:pPr>
        <w:pStyle w:val="BodyText"/>
      </w:pPr>
    </w:p>
    <w:p w14:paraId="6EFC1801" w14:textId="77777777" w:rsidR="00BC685D" w:rsidRDefault="0064472C">
      <w:pPr>
        <w:pStyle w:val="Heading1"/>
        <w:numPr>
          <w:ilvl w:val="0"/>
          <w:numId w:val="1"/>
        </w:numPr>
        <w:tabs>
          <w:tab w:val="left" w:pos="428"/>
        </w:tabs>
        <w:ind w:left="427" w:hanging="317"/>
      </w:pPr>
      <w:r>
        <w:t>EXTRA</w:t>
      </w:r>
      <w:r>
        <w:rPr>
          <w:spacing w:val="-6"/>
        </w:rPr>
        <w:t xml:space="preserve"> </w:t>
      </w:r>
      <w:r>
        <w:rPr>
          <w:spacing w:val="-2"/>
        </w:rPr>
        <w:t>SERVICES</w:t>
      </w:r>
    </w:p>
    <w:p w14:paraId="5831C623" w14:textId="77777777" w:rsidR="00BC685D" w:rsidRDefault="0064472C">
      <w:pPr>
        <w:pStyle w:val="BodyText"/>
        <w:ind w:left="399" w:right="106"/>
        <w:jc w:val="both"/>
      </w:pPr>
      <w:r>
        <w:t>Manager will provide, at Occupant’s cost and expense, tables, chairs and such additional items of equipment as the Manager then has available, and</w:t>
      </w:r>
      <w:r>
        <w:rPr>
          <w:spacing w:val="80"/>
        </w:rPr>
        <w:t xml:space="preserve"> </w:t>
      </w:r>
      <w:r>
        <w:t>ticket takers, ushers, stagehands, security personnel, or other personnel as may be determined necessary by the Manager.</w:t>
      </w:r>
      <w:r>
        <w:rPr>
          <w:spacing w:val="40"/>
        </w:rPr>
        <w:t xml:space="preserve"> </w:t>
      </w:r>
      <w:r>
        <w:t>Occupant agrees to give the manager at least thirty (30) days written notice as to said personnel and equipment requirements.</w:t>
      </w:r>
      <w:r>
        <w:rPr>
          <w:spacing w:val="40"/>
        </w:rPr>
        <w:t xml:space="preserve"> </w:t>
      </w:r>
      <w:r>
        <w:t>OCCUPANT SHALL FILE WITH THE MANAGER AT LEAST</w:t>
      </w:r>
      <w:r>
        <w:rPr>
          <w:spacing w:val="11"/>
        </w:rPr>
        <w:t xml:space="preserve"> </w:t>
      </w:r>
      <w:r>
        <w:t>THIRTY (30) DAYS PRIOR TO THE HOLDING OF</w:t>
      </w:r>
      <w:r>
        <w:rPr>
          <w:spacing w:val="11"/>
        </w:rPr>
        <w:t xml:space="preserve"> </w:t>
      </w:r>
      <w:r>
        <w:t>ANY EVENT INFORMATION AS</w:t>
      </w:r>
      <w:r>
        <w:rPr>
          <w:spacing w:val="11"/>
        </w:rPr>
        <w:t xml:space="preserve"> </w:t>
      </w:r>
      <w:r>
        <w:t>MAY BE</w:t>
      </w:r>
      <w:r>
        <w:rPr>
          <w:spacing w:val="11"/>
        </w:rPr>
        <w:t xml:space="preserve"> </w:t>
      </w:r>
      <w:r>
        <w:t>REQUIRED BY THE MANAGER.</w:t>
      </w:r>
    </w:p>
    <w:p w14:paraId="088B1C96" w14:textId="77777777" w:rsidR="00BC685D" w:rsidRDefault="0064472C">
      <w:pPr>
        <w:pStyle w:val="BodyText"/>
        <w:ind w:left="398" w:right="106"/>
        <w:jc w:val="both"/>
      </w:pPr>
      <w:r>
        <w:t>Before any additional facilities are furnished or extra services rendered, the Occupant must furnish to the Manager a written request describing the additional facilities to be furnished or extra services to be performed by</w:t>
      </w:r>
      <w:r>
        <w:rPr>
          <w:spacing w:val="-1"/>
        </w:rPr>
        <w:t xml:space="preserve"> </w:t>
      </w:r>
      <w:r>
        <w:t>Manager.</w:t>
      </w:r>
      <w:r>
        <w:rPr>
          <w:spacing w:val="40"/>
        </w:rPr>
        <w:t xml:space="preserve"> </w:t>
      </w:r>
      <w:r>
        <w:t>All employees shall be paid the prevailing wage as determined by</w:t>
      </w:r>
      <w:r>
        <w:rPr>
          <w:spacing w:val="-1"/>
        </w:rPr>
        <w:t xml:space="preserve"> </w:t>
      </w:r>
      <w:r>
        <w:t>the Manager.</w:t>
      </w:r>
      <w:r>
        <w:rPr>
          <w:spacing w:val="40"/>
        </w:rPr>
        <w:t xml:space="preserve"> </w:t>
      </w:r>
      <w:r>
        <w:t>AUXILIARY AID AVAILABLE UPON REQUEST WITH NOTICE OF 72 HOURS.</w:t>
      </w:r>
    </w:p>
    <w:p w14:paraId="5BD4613C" w14:textId="77777777" w:rsidR="00BC685D" w:rsidRDefault="00BC685D">
      <w:pPr>
        <w:pStyle w:val="BodyText"/>
      </w:pPr>
    </w:p>
    <w:p w14:paraId="7DA32438" w14:textId="77777777" w:rsidR="00BC685D" w:rsidRDefault="0064472C">
      <w:pPr>
        <w:pStyle w:val="Heading1"/>
        <w:numPr>
          <w:ilvl w:val="0"/>
          <w:numId w:val="1"/>
        </w:numPr>
        <w:tabs>
          <w:tab w:val="left" w:pos="428"/>
        </w:tabs>
        <w:ind w:left="427" w:hanging="318"/>
      </w:pPr>
      <w:r>
        <w:t>SALES</w:t>
      </w:r>
      <w:r>
        <w:rPr>
          <w:spacing w:val="-2"/>
        </w:rPr>
        <w:t xml:space="preserve"> </w:t>
      </w:r>
      <w:r>
        <w:t>ON</w:t>
      </w:r>
      <w:r>
        <w:rPr>
          <w:spacing w:val="-1"/>
        </w:rPr>
        <w:t xml:space="preserve"> </w:t>
      </w:r>
      <w:r>
        <w:rPr>
          <w:spacing w:val="-2"/>
        </w:rPr>
        <w:t>PREMISES</w:t>
      </w:r>
    </w:p>
    <w:p w14:paraId="76B167FC" w14:textId="77777777" w:rsidR="00BC685D" w:rsidRDefault="0064472C">
      <w:pPr>
        <w:pStyle w:val="ListParagraph"/>
        <w:numPr>
          <w:ilvl w:val="1"/>
          <w:numId w:val="1"/>
        </w:numPr>
        <w:tabs>
          <w:tab w:val="left" w:pos="718"/>
        </w:tabs>
        <w:spacing w:line="240" w:lineRule="auto"/>
        <w:ind w:left="398" w:right="106" w:firstLine="0"/>
        <w:jc w:val="both"/>
        <w:rPr>
          <w:sz w:val="18"/>
        </w:rPr>
      </w:pPr>
      <w:r>
        <w:rPr>
          <w:sz w:val="18"/>
        </w:rPr>
        <w:t>The Manager specifically reserves the right to any and all concessions, including but not limited to checking, all food and refreshment privileges, candies, vending</w:t>
      </w:r>
      <w:r>
        <w:rPr>
          <w:spacing w:val="-1"/>
          <w:sz w:val="18"/>
        </w:rPr>
        <w:t xml:space="preserve"> </w:t>
      </w:r>
      <w:r>
        <w:rPr>
          <w:sz w:val="18"/>
        </w:rPr>
        <w:t>machines, souvenirs and</w:t>
      </w:r>
      <w:r>
        <w:rPr>
          <w:spacing w:val="-1"/>
          <w:sz w:val="18"/>
        </w:rPr>
        <w:t xml:space="preserve"> </w:t>
      </w:r>
      <w:r>
        <w:rPr>
          <w:sz w:val="18"/>
        </w:rPr>
        <w:t>sundries,</w:t>
      </w:r>
      <w:r>
        <w:rPr>
          <w:spacing w:val="-1"/>
          <w:sz w:val="18"/>
        </w:rPr>
        <w:t xml:space="preserve"> </w:t>
      </w:r>
      <w:r>
        <w:rPr>
          <w:sz w:val="18"/>
        </w:rPr>
        <w:t>programs, broadcast rights,</w:t>
      </w:r>
      <w:r>
        <w:rPr>
          <w:spacing w:val="-1"/>
          <w:sz w:val="18"/>
        </w:rPr>
        <w:t xml:space="preserve"> </w:t>
      </w:r>
      <w:r>
        <w:rPr>
          <w:sz w:val="18"/>
        </w:rPr>
        <w:t>records</w:t>
      </w:r>
      <w:r>
        <w:rPr>
          <w:spacing w:val="-2"/>
          <w:sz w:val="18"/>
        </w:rPr>
        <w:t xml:space="preserve"> </w:t>
      </w:r>
      <w:r>
        <w:rPr>
          <w:sz w:val="18"/>
        </w:rPr>
        <w:t>and</w:t>
      </w:r>
      <w:r>
        <w:rPr>
          <w:spacing w:val="-1"/>
          <w:sz w:val="18"/>
        </w:rPr>
        <w:t xml:space="preserve"> </w:t>
      </w:r>
      <w:r>
        <w:rPr>
          <w:sz w:val="18"/>
        </w:rPr>
        <w:t>tape</w:t>
      </w:r>
      <w:r>
        <w:rPr>
          <w:spacing w:val="-3"/>
          <w:sz w:val="18"/>
        </w:rPr>
        <w:t xml:space="preserve"> </w:t>
      </w:r>
      <w:r>
        <w:rPr>
          <w:sz w:val="18"/>
        </w:rPr>
        <w:t>recordings.</w:t>
      </w:r>
      <w:r>
        <w:rPr>
          <w:spacing w:val="40"/>
          <w:sz w:val="18"/>
        </w:rPr>
        <w:t xml:space="preserve"> </w:t>
      </w:r>
      <w:r>
        <w:rPr>
          <w:sz w:val="18"/>
        </w:rPr>
        <w:t>Neither</w:t>
      </w:r>
      <w:r>
        <w:rPr>
          <w:spacing w:val="-2"/>
          <w:sz w:val="18"/>
        </w:rPr>
        <w:t xml:space="preserve"> </w:t>
      </w:r>
      <w:r>
        <w:rPr>
          <w:sz w:val="18"/>
        </w:rPr>
        <w:t>Occupant</w:t>
      </w:r>
      <w:r>
        <w:rPr>
          <w:spacing w:val="-6"/>
          <w:sz w:val="18"/>
        </w:rPr>
        <w:t xml:space="preserve"> </w:t>
      </w:r>
      <w:r>
        <w:rPr>
          <w:sz w:val="18"/>
        </w:rPr>
        <w:t>nor</w:t>
      </w:r>
      <w:r>
        <w:rPr>
          <w:spacing w:val="-2"/>
          <w:sz w:val="18"/>
        </w:rPr>
        <w:t xml:space="preserve"> </w:t>
      </w:r>
      <w:r>
        <w:rPr>
          <w:sz w:val="18"/>
        </w:rPr>
        <w:t>any</w:t>
      </w:r>
      <w:r>
        <w:rPr>
          <w:spacing w:val="-3"/>
          <w:sz w:val="18"/>
        </w:rPr>
        <w:t xml:space="preserve"> </w:t>
      </w:r>
      <w:r>
        <w:rPr>
          <w:sz w:val="18"/>
        </w:rPr>
        <w:t>sub-licensee shall sell, serve or dispense any food, merchandise, beverages or services on the Rental Premises without the express written approval of the Manager; provided however, that nothing</w:t>
      </w:r>
      <w:r>
        <w:rPr>
          <w:spacing w:val="40"/>
          <w:sz w:val="18"/>
        </w:rPr>
        <w:t xml:space="preserve"> </w:t>
      </w:r>
      <w:r>
        <w:rPr>
          <w:sz w:val="18"/>
        </w:rPr>
        <w:t>herein shall prohibit Occupant or</w:t>
      </w:r>
      <w:r>
        <w:rPr>
          <w:spacing w:val="-1"/>
          <w:sz w:val="18"/>
        </w:rPr>
        <w:t xml:space="preserve"> </w:t>
      </w:r>
      <w:r>
        <w:rPr>
          <w:sz w:val="18"/>
        </w:rPr>
        <w:t>any sub-licensee from</w:t>
      </w:r>
      <w:r>
        <w:rPr>
          <w:spacing w:val="-2"/>
          <w:sz w:val="18"/>
        </w:rPr>
        <w:t xml:space="preserve"> </w:t>
      </w:r>
      <w:r>
        <w:rPr>
          <w:sz w:val="18"/>
        </w:rPr>
        <w:t>taking orders or consummating sales of</w:t>
      </w:r>
      <w:r>
        <w:rPr>
          <w:spacing w:val="-1"/>
          <w:sz w:val="18"/>
        </w:rPr>
        <w:t xml:space="preserve"> </w:t>
      </w:r>
      <w:r>
        <w:rPr>
          <w:sz w:val="18"/>
        </w:rPr>
        <w:t>services or merchandise which are the subject of the exhibit or Event for which the premises are licensed, and provided that nothing herein contained shall prohibit exhibitors</w:t>
      </w:r>
      <w:r>
        <w:rPr>
          <w:spacing w:val="40"/>
          <w:sz w:val="18"/>
        </w:rPr>
        <w:t xml:space="preserve"> </w:t>
      </w:r>
      <w:r>
        <w:rPr>
          <w:sz w:val="18"/>
        </w:rPr>
        <w:t>from distributing free samples incident to a particular exhibit.</w:t>
      </w:r>
      <w:r>
        <w:rPr>
          <w:spacing w:val="40"/>
          <w:sz w:val="18"/>
        </w:rPr>
        <w:t xml:space="preserve"> </w:t>
      </w:r>
      <w:r>
        <w:rPr>
          <w:sz w:val="18"/>
        </w:rPr>
        <w:t>Exhibitors distributing free samples of food must have all required food licenses.</w:t>
      </w:r>
    </w:p>
    <w:p w14:paraId="0EEF2144" w14:textId="77777777" w:rsidR="00BC685D" w:rsidRDefault="0064472C">
      <w:pPr>
        <w:pStyle w:val="ListParagraph"/>
        <w:numPr>
          <w:ilvl w:val="1"/>
          <w:numId w:val="1"/>
        </w:numPr>
        <w:tabs>
          <w:tab w:val="left" w:pos="730"/>
        </w:tabs>
        <w:spacing w:before="1" w:line="240" w:lineRule="auto"/>
        <w:ind w:left="398" w:right="109" w:firstLine="0"/>
        <w:jc w:val="both"/>
        <w:rPr>
          <w:sz w:val="18"/>
        </w:rPr>
      </w:pPr>
      <w:r>
        <w:rPr>
          <w:sz w:val="18"/>
        </w:rPr>
        <w:t>Except as provided in subsection (a) of this Section, Occupant must contract for all on-premises food and beverage functions with a Caterer duly authorized by the Manager to cater in the Center.</w:t>
      </w:r>
    </w:p>
    <w:p w14:paraId="06DBE4C7" w14:textId="77777777" w:rsidR="00BC685D" w:rsidRDefault="0064472C">
      <w:pPr>
        <w:pStyle w:val="ListParagraph"/>
        <w:numPr>
          <w:ilvl w:val="1"/>
          <w:numId w:val="1"/>
        </w:numPr>
        <w:tabs>
          <w:tab w:val="left" w:pos="695"/>
        </w:tabs>
        <w:spacing w:line="240" w:lineRule="auto"/>
        <w:ind w:left="398" w:right="106" w:firstLine="0"/>
        <w:jc w:val="both"/>
        <w:rPr>
          <w:sz w:val="18"/>
        </w:rPr>
      </w:pPr>
      <w:r>
        <w:rPr>
          <w:sz w:val="18"/>
        </w:rPr>
        <w:t>Occupant agrees that no beer, wine, or intoxicating liquor</w:t>
      </w:r>
      <w:r>
        <w:rPr>
          <w:spacing w:val="-1"/>
          <w:sz w:val="18"/>
        </w:rPr>
        <w:t xml:space="preserve"> </w:t>
      </w:r>
      <w:r>
        <w:rPr>
          <w:sz w:val="18"/>
        </w:rPr>
        <w:t>of</w:t>
      </w:r>
      <w:r>
        <w:rPr>
          <w:spacing w:val="-1"/>
          <w:sz w:val="18"/>
        </w:rPr>
        <w:t xml:space="preserve"> </w:t>
      </w:r>
      <w:r>
        <w:rPr>
          <w:sz w:val="18"/>
        </w:rPr>
        <w:t>any kind or character shall be sold or brought onto the Rental</w:t>
      </w:r>
      <w:r>
        <w:rPr>
          <w:spacing w:val="-1"/>
          <w:sz w:val="18"/>
        </w:rPr>
        <w:t xml:space="preserve"> </w:t>
      </w:r>
      <w:r>
        <w:rPr>
          <w:sz w:val="18"/>
        </w:rPr>
        <w:t>Premises by</w:t>
      </w:r>
      <w:r>
        <w:rPr>
          <w:spacing w:val="-2"/>
          <w:sz w:val="18"/>
        </w:rPr>
        <w:t xml:space="preserve"> </w:t>
      </w:r>
      <w:r>
        <w:rPr>
          <w:sz w:val="18"/>
        </w:rPr>
        <w:t>Occupant, its agents, employees, sub-licensees or invitees.</w:t>
      </w:r>
      <w:r>
        <w:rPr>
          <w:spacing w:val="79"/>
          <w:sz w:val="18"/>
        </w:rPr>
        <w:t xml:space="preserve"> </w:t>
      </w:r>
      <w:r>
        <w:rPr>
          <w:sz w:val="18"/>
        </w:rPr>
        <w:t>Beer, wine or intoxicating liquor shall be available only through the authorized Caterer who then has a</w:t>
      </w:r>
      <w:r>
        <w:rPr>
          <w:spacing w:val="40"/>
          <w:sz w:val="18"/>
        </w:rPr>
        <w:t xml:space="preserve"> </w:t>
      </w:r>
      <w:r>
        <w:rPr>
          <w:sz w:val="18"/>
        </w:rPr>
        <w:t>valid liquor</w:t>
      </w:r>
      <w:r>
        <w:rPr>
          <w:spacing w:val="-2"/>
          <w:sz w:val="18"/>
        </w:rPr>
        <w:t xml:space="preserve"> </w:t>
      </w:r>
      <w:r>
        <w:rPr>
          <w:sz w:val="18"/>
        </w:rPr>
        <w:t>license covering</w:t>
      </w:r>
      <w:r>
        <w:rPr>
          <w:spacing w:val="-1"/>
          <w:sz w:val="18"/>
        </w:rPr>
        <w:t xml:space="preserve"> </w:t>
      </w:r>
      <w:r>
        <w:rPr>
          <w:sz w:val="18"/>
        </w:rPr>
        <w:t>the</w:t>
      </w:r>
      <w:r>
        <w:rPr>
          <w:spacing w:val="-3"/>
          <w:sz w:val="18"/>
        </w:rPr>
        <w:t xml:space="preserve"> </w:t>
      </w:r>
      <w:r>
        <w:rPr>
          <w:sz w:val="18"/>
        </w:rPr>
        <w:t>Rental</w:t>
      </w:r>
      <w:r>
        <w:rPr>
          <w:spacing w:val="-1"/>
          <w:sz w:val="18"/>
        </w:rPr>
        <w:t xml:space="preserve"> </w:t>
      </w:r>
      <w:r>
        <w:rPr>
          <w:sz w:val="18"/>
        </w:rPr>
        <w:t>Premises.</w:t>
      </w:r>
      <w:r>
        <w:rPr>
          <w:spacing w:val="40"/>
          <w:sz w:val="18"/>
        </w:rPr>
        <w:t xml:space="preserve"> </w:t>
      </w:r>
      <w:r>
        <w:rPr>
          <w:sz w:val="18"/>
        </w:rPr>
        <w:t>No employee, agent, sub-licensee or</w:t>
      </w:r>
      <w:r>
        <w:rPr>
          <w:spacing w:val="-2"/>
          <w:sz w:val="18"/>
        </w:rPr>
        <w:t xml:space="preserve"> </w:t>
      </w:r>
      <w:r>
        <w:rPr>
          <w:sz w:val="18"/>
        </w:rPr>
        <w:t>invitee</w:t>
      </w:r>
      <w:r>
        <w:rPr>
          <w:spacing w:val="-3"/>
          <w:sz w:val="18"/>
        </w:rPr>
        <w:t xml:space="preserve"> </w:t>
      </w:r>
      <w:r>
        <w:rPr>
          <w:sz w:val="18"/>
        </w:rPr>
        <w:t>of</w:t>
      </w:r>
      <w:r>
        <w:rPr>
          <w:spacing w:val="-2"/>
          <w:sz w:val="18"/>
        </w:rPr>
        <w:t xml:space="preserve"> </w:t>
      </w:r>
      <w:r>
        <w:rPr>
          <w:sz w:val="18"/>
        </w:rPr>
        <w:t>Occupant may</w:t>
      </w:r>
      <w:r>
        <w:rPr>
          <w:spacing w:val="-3"/>
          <w:sz w:val="18"/>
        </w:rPr>
        <w:t xml:space="preserve"> </w:t>
      </w:r>
      <w:r>
        <w:rPr>
          <w:sz w:val="18"/>
        </w:rPr>
        <w:t>carry</w:t>
      </w:r>
      <w:r>
        <w:rPr>
          <w:spacing w:val="-3"/>
          <w:sz w:val="18"/>
        </w:rPr>
        <w:t xml:space="preserve"> </w:t>
      </w:r>
      <w:r>
        <w:rPr>
          <w:sz w:val="18"/>
        </w:rPr>
        <w:t>opened containers of</w:t>
      </w:r>
      <w:r>
        <w:rPr>
          <w:spacing w:val="-2"/>
          <w:sz w:val="18"/>
        </w:rPr>
        <w:t xml:space="preserve"> </w:t>
      </w:r>
      <w:r>
        <w:rPr>
          <w:sz w:val="18"/>
        </w:rPr>
        <w:t>beer, wine</w:t>
      </w:r>
      <w:r>
        <w:rPr>
          <w:spacing w:val="-3"/>
          <w:sz w:val="18"/>
        </w:rPr>
        <w:t xml:space="preserve"> </w:t>
      </w:r>
      <w:r>
        <w:rPr>
          <w:sz w:val="18"/>
        </w:rPr>
        <w:t>or intoxicating liquor onto the sidewalks, streets or other public ways abutting the Center.</w:t>
      </w:r>
    </w:p>
    <w:p w14:paraId="3CE46D2D" w14:textId="77777777" w:rsidR="00BC685D" w:rsidRDefault="0064472C">
      <w:pPr>
        <w:pStyle w:val="ListParagraph"/>
        <w:numPr>
          <w:ilvl w:val="1"/>
          <w:numId w:val="1"/>
        </w:numPr>
        <w:tabs>
          <w:tab w:val="left" w:pos="767"/>
        </w:tabs>
        <w:spacing w:line="240" w:lineRule="auto"/>
        <w:ind w:left="398" w:right="110" w:firstLine="0"/>
        <w:jc w:val="both"/>
        <w:rPr>
          <w:sz w:val="18"/>
        </w:rPr>
      </w:pPr>
      <w:r>
        <w:rPr>
          <w:sz w:val="18"/>
        </w:rPr>
        <w:t>The Occupant shall contract for any decoration services necessary for its Event with a Decorator who has entered into a Decorator Services Agreement with the Manager.</w:t>
      </w:r>
    </w:p>
    <w:p w14:paraId="223D2ABF" w14:textId="77777777" w:rsidR="00BC685D" w:rsidRDefault="00BC685D">
      <w:pPr>
        <w:pStyle w:val="BodyText"/>
      </w:pPr>
    </w:p>
    <w:p w14:paraId="1F9D9B3C" w14:textId="77777777" w:rsidR="00BC685D" w:rsidRDefault="0064472C">
      <w:pPr>
        <w:pStyle w:val="Heading1"/>
        <w:numPr>
          <w:ilvl w:val="0"/>
          <w:numId w:val="1"/>
        </w:numPr>
        <w:tabs>
          <w:tab w:val="left" w:pos="428"/>
        </w:tabs>
        <w:ind w:left="427" w:hanging="318"/>
      </w:pPr>
      <w:r>
        <w:t>COMPLIANCE</w:t>
      </w:r>
      <w:r>
        <w:rPr>
          <w:spacing w:val="-5"/>
        </w:rPr>
        <w:t xml:space="preserve"> </w:t>
      </w:r>
      <w:r>
        <w:t>WITH</w:t>
      </w:r>
      <w:r>
        <w:rPr>
          <w:spacing w:val="-5"/>
        </w:rPr>
        <w:t xml:space="preserve"> </w:t>
      </w:r>
      <w:r>
        <w:t>RULES,</w:t>
      </w:r>
      <w:r>
        <w:rPr>
          <w:spacing w:val="-4"/>
        </w:rPr>
        <w:t xml:space="preserve"> </w:t>
      </w:r>
      <w:r>
        <w:t>REGULATIONS</w:t>
      </w:r>
      <w:r>
        <w:rPr>
          <w:spacing w:val="-3"/>
        </w:rPr>
        <w:t xml:space="preserve"> </w:t>
      </w:r>
      <w:r>
        <w:t>AND</w:t>
      </w:r>
      <w:r>
        <w:rPr>
          <w:spacing w:val="-4"/>
        </w:rPr>
        <w:t xml:space="preserve"> </w:t>
      </w:r>
      <w:r>
        <w:rPr>
          <w:spacing w:val="-2"/>
        </w:rPr>
        <w:t>ORDINANCES</w:t>
      </w:r>
    </w:p>
    <w:p w14:paraId="7C5908F6" w14:textId="77777777" w:rsidR="00BC685D" w:rsidRDefault="0064472C">
      <w:pPr>
        <w:pStyle w:val="BodyText"/>
        <w:ind w:left="398" w:right="99"/>
      </w:pPr>
      <w:r>
        <w:t>This Rental</w:t>
      </w:r>
      <w:r>
        <w:rPr>
          <w:spacing w:val="13"/>
        </w:rPr>
        <w:t xml:space="preserve"> </w:t>
      </w:r>
      <w:r>
        <w:t>Agreement</w:t>
      </w:r>
      <w:r>
        <w:rPr>
          <w:spacing w:val="13"/>
        </w:rPr>
        <w:t xml:space="preserve"> </w:t>
      </w:r>
      <w:r>
        <w:t>is subject to, and the Occupant,</w:t>
      </w:r>
      <w:r>
        <w:rPr>
          <w:spacing w:val="13"/>
        </w:rPr>
        <w:t xml:space="preserve"> </w:t>
      </w:r>
      <w:r>
        <w:t>its agents and</w:t>
      </w:r>
      <w:r>
        <w:rPr>
          <w:spacing w:val="14"/>
        </w:rPr>
        <w:t xml:space="preserve"> </w:t>
      </w:r>
      <w:r>
        <w:t>employees shall</w:t>
      </w:r>
      <w:r>
        <w:rPr>
          <w:spacing w:val="13"/>
        </w:rPr>
        <w:t xml:space="preserve"> </w:t>
      </w:r>
      <w:r>
        <w:t>use and occupy the Rental Premises pursuant</w:t>
      </w:r>
      <w:r>
        <w:rPr>
          <w:spacing w:val="13"/>
        </w:rPr>
        <w:t xml:space="preserve"> </w:t>
      </w:r>
      <w:r>
        <w:t>to,</w:t>
      </w:r>
      <w:r>
        <w:rPr>
          <w:spacing w:val="13"/>
        </w:rPr>
        <w:t xml:space="preserve"> </w:t>
      </w:r>
      <w:r>
        <w:t>all</w:t>
      </w:r>
      <w:r>
        <w:rPr>
          <w:spacing w:val="13"/>
        </w:rPr>
        <w:t xml:space="preserve"> </w:t>
      </w:r>
      <w:r>
        <w:t>reasonable rules</w:t>
      </w:r>
      <w:r>
        <w:rPr>
          <w:spacing w:val="19"/>
        </w:rPr>
        <w:t xml:space="preserve"> </w:t>
      </w:r>
      <w:r>
        <w:t>and</w:t>
      </w:r>
      <w:r>
        <w:rPr>
          <w:spacing w:val="22"/>
        </w:rPr>
        <w:t xml:space="preserve"> </w:t>
      </w:r>
      <w:r>
        <w:t>regulations</w:t>
      </w:r>
      <w:r>
        <w:rPr>
          <w:spacing w:val="19"/>
        </w:rPr>
        <w:t xml:space="preserve"> </w:t>
      </w:r>
      <w:r>
        <w:t>prescribed</w:t>
      </w:r>
      <w:r>
        <w:rPr>
          <w:spacing w:val="20"/>
        </w:rPr>
        <w:t xml:space="preserve"> </w:t>
      </w:r>
      <w:r>
        <w:t>by</w:t>
      </w:r>
      <w:r>
        <w:rPr>
          <w:spacing w:val="16"/>
        </w:rPr>
        <w:t xml:space="preserve"> </w:t>
      </w:r>
      <w:r>
        <w:t>the</w:t>
      </w:r>
      <w:r>
        <w:rPr>
          <w:spacing w:val="20"/>
        </w:rPr>
        <w:t xml:space="preserve"> </w:t>
      </w:r>
      <w:r>
        <w:t>Manager.</w:t>
      </w:r>
      <w:r>
        <w:rPr>
          <w:spacing w:val="63"/>
          <w:w w:val="150"/>
        </w:rPr>
        <w:t xml:space="preserve"> </w:t>
      </w:r>
      <w:r>
        <w:t>Occupant</w:t>
      </w:r>
      <w:r>
        <w:rPr>
          <w:spacing w:val="21"/>
        </w:rPr>
        <w:t xml:space="preserve"> </w:t>
      </w:r>
      <w:r>
        <w:t>shall</w:t>
      </w:r>
      <w:r>
        <w:rPr>
          <w:spacing w:val="19"/>
        </w:rPr>
        <w:t xml:space="preserve"> </w:t>
      </w:r>
      <w:r>
        <w:t>also</w:t>
      </w:r>
      <w:r>
        <w:rPr>
          <w:spacing w:val="21"/>
        </w:rPr>
        <w:t xml:space="preserve"> </w:t>
      </w:r>
      <w:r>
        <w:t>conform</w:t>
      </w:r>
      <w:r>
        <w:rPr>
          <w:spacing w:val="20"/>
        </w:rPr>
        <w:t xml:space="preserve"> </w:t>
      </w:r>
      <w:r>
        <w:t>with</w:t>
      </w:r>
      <w:r>
        <w:rPr>
          <w:spacing w:val="21"/>
        </w:rPr>
        <w:t xml:space="preserve"> </w:t>
      </w:r>
      <w:r>
        <w:t>all</w:t>
      </w:r>
      <w:r>
        <w:rPr>
          <w:spacing w:val="21"/>
        </w:rPr>
        <w:t xml:space="preserve"> </w:t>
      </w:r>
      <w:r>
        <w:t>statutes,</w:t>
      </w:r>
      <w:r>
        <w:rPr>
          <w:spacing w:val="20"/>
        </w:rPr>
        <w:t xml:space="preserve"> </w:t>
      </w:r>
      <w:r>
        <w:t>ordinances,</w:t>
      </w:r>
      <w:r>
        <w:rPr>
          <w:spacing w:val="21"/>
        </w:rPr>
        <w:t xml:space="preserve"> </w:t>
      </w:r>
      <w:r>
        <w:t>rules,</w:t>
      </w:r>
      <w:r>
        <w:rPr>
          <w:spacing w:val="20"/>
        </w:rPr>
        <w:t xml:space="preserve"> </w:t>
      </w:r>
      <w:r>
        <w:t>orders,</w:t>
      </w:r>
      <w:r>
        <w:rPr>
          <w:spacing w:val="21"/>
        </w:rPr>
        <w:t xml:space="preserve"> </w:t>
      </w:r>
      <w:r>
        <w:t>regulations</w:t>
      </w:r>
      <w:r>
        <w:rPr>
          <w:spacing w:val="19"/>
        </w:rPr>
        <w:t xml:space="preserve"> </w:t>
      </w:r>
      <w:r>
        <w:t>and</w:t>
      </w:r>
      <w:r>
        <w:rPr>
          <w:spacing w:val="22"/>
        </w:rPr>
        <w:t xml:space="preserve"> </w:t>
      </w:r>
      <w:r>
        <w:rPr>
          <w:spacing w:val="-2"/>
        </w:rPr>
        <w:t>directions</w:t>
      </w:r>
    </w:p>
    <w:p w14:paraId="7EB9C019" w14:textId="77777777" w:rsidR="00BC685D" w:rsidRDefault="00BC685D">
      <w:pPr>
        <w:sectPr w:rsidR="00BC685D" w:rsidSect="0064472C">
          <w:pgSz w:w="12240" w:h="15840"/>
          <w:pgMar w:top="440" w:right="320" w:bottom="280" w:left="320" w:header="0" w:footer="0" w:gutter="0"/>
          <w:cols w:space="720"/>
          <w:docGrid w:linePitch="299"/>
        </w:sectPr>
      </w:pPr>
    </w:p>
    <w:p w14:paraId="370B6D4D" w14:textId="77777777" w:rsidR="00BC685D" w:rsidRDefault="00000000">
      <w:pPr>
        <w:pStyle w:val="BodyText"/>
        <w:spacing w:before="82"/>
        <w:ind w:left="400" w:right="107"/>
        <w:jc w:val="both"/>
      </w:pPr>
      <w:r>
        <w:lastRenderedPageBreak/>
        <w:pict w14:anchorId="1192F67E">
          <v:rect id="docshape3" o:spid="_x0000_s1033" style="position:absolute;left:0;text-align:left;margin-left:0;margin-top:0;width:612pt;height:11in;z-index:-15858176;mso-position-horizontal-relative:page;mso-position-vertical-relative:page" fillcolor="#f1dbdb" stroked="f">
            <w10:wrap anchorx="page" anchory="page"/>
          </v:rect>
        </w:pict>
      </w:r>
      <w:r w:rsidR="0064472C">
        <w:t>which are</w:t>
      </w:r>
      <w:r w:rsidR="0064472C">
        <w:rPr>
          <w:spacing w:val="-2"/>
        </w:rPr>
        <w:t xml:space="preserve"> </w:t>
      </w:r>
      <w:r w:rsidR="0064472C">
        <w:t>in force</w:t>
      </w:r>
      <w:r w:rsidR="0064472C">
        <w:rPr>
          <w:spacing w:val="-2"/>
        </w:rPr>
        <w:t xml:space="preserve"> </w:t>
      </w:r>
      <w:r w:rsidR="0064472C">
        <w:t>or</w:t>
      </w:r>
      <w:r w:rsidR="0064472C">
        <w:rPr>
          <w:spacing w:val="-1"/>
        </w:rPr>
        <w:t xml:space="preserve"> </w:t>
      </w:r>
      <w:r w:rsidR="0064472C">
        <w:t>applicable</w:t>
      </w:r>
      <w:r w:rsidR="0064472C">
        <w:rPr>
          <w:spacing w:val="-2"/>
        </w:rPr>
        <w:t xml:space="preserve"> </w:t>
      </w:r>
      <w:r w:rsidR="0064472C">
        <w:t>during</w:t>
      </w:r>
      <w:r w:rsidR="0064472C">
        <w:rPr>
          <w:spacing w:val="-2"/>
        </w:rPr>
        <w:t xml:space="preserve"> </w:t>
      </w:r>
      <w:r w:rsidR="0064472C">
        <w:t>periods</w:t>
      </w:r>
      <w:r w:rsidR="0064472C">
        <w:rPr>
          <w:spacing w:val="-1"/>
        </w:rPr>
        <w:t xml:space="preserve"> </w:t>
      </w:r>
      <w:r w:rsidR="0064472C">
        <w:t>specified herein, issued, adopted</w:t>
      </w:r>
      <w:r w:rsidR="0064472C">
        <w:rPr>
          <w:spacing w:val="-2"/>
        </w:rPr>
        <w:t xml:space="preserve"> </w:t>
      </w:r>
      <w:r w:rsidR="0064472C">
        <w:t>or</w:t>
      </w:r>
      <w:r w:rsidR="0064472C">
        <w:rPr>
          <w:spacing w:val="-1"/>
        </w:rPr>
        <w:t xml:space="preserve"> </w:t>
      </w:r>
      <w:r w:rsidR="0064472C">
        <w:t>enacted by</w:t>
      </w:r>
      <w:r w:rsidR="0064472C">
        <w:rPr>
          <w:spacing w:val="-5"/>
        </w:rPr>
        <w:t xml:space="preserve"> </w:t>
      </w:r>
      <w:r w:rsidR="0064472C">
        <w:t>the federal</w:t>
      </w:r>
      <w:r w:rsidR="0064472C">
        <w:rPr>
          <w:spacing w:val="-1"/>
        </w:rPr>
        <w:t xml:space="preserve"> </w:t>
      </w:r>
      <w:r w:rsidR="0064472C">
        <w:t>or</w:t>
      </w:r>
      <w:r w:rsidR="0064472C">
        <w:rPr>
          <w:spacing w:val="-1"/>
        </w:rPr>
        <w:t xml:space="preserve"> </w:t>
      </w:r>
      <w:r w:rsidR="0064472C">
        <w:t>state</w:t>
      </w:r>
      <w:r w:rsidR="0064472C">
        <w:rPr>
          <w:spacing w:val="-2"/>
        </w:rPr>
        <w:t xml:space="preserve"> </w:t>
      </w:r>
      <w:r w:rsidR="0064472C">
        <w:t>governments</w:t>
      </w:r>
      <w:r w:rsidR="0064472C">
        <w:rPr>
          <w:spacing w:val="-1"/>
        </w:rPr>
        <w:t xml:space="preserve"> </w:t>
      </w:r>
      <w:r w:rsidR="0064472C">
        <w:t>or</w:t>
      </w:r>
      <w:r w:rsidR="0064472C">
        <w:rPr>
          <w:spacing w:val="-1"/>
        </w:rPr>
        <w:t xml:space="preserve"> </w:t>
      </w:r>
      <w:r w:rsidR="0064472C">
        <w:t>any</w:t>
      </w:r>
      <w:r w:rsidR="0064472C">
        <w:rPr>
          <w:spacing w:val="-2"/>
        </w:rPr>
        <w:t xml:space="preserve"> </w:t>
      </w:r>
      <w:r w:rsidR="0064472C">
        <w:t>department, bureau or</w:t>
      </w:r>
      <w:r w:rsidR="0064472C">
        <w:rPr>
          <w:spacing w:val="-1"/>
        </w:rPr>
        <w:t xml:space="preserve"> </w:t>
      </w:r>
      <w:r w:rsidR="0064472C">
        <w:t>office</w:t>
      </w:r>
      <w:r w:rsidR="0064472C">
        <w:rPr>
          <w:spacing w:val="-2"/>
        </w:rPr>
        <w:t xml:space="preserve"> </w:t>
      </w:r>
      <w:r w:rsidR="0064472C">
        <w:t>thereof, including</w:t>
      </w:r>
      <w:r w:rsidR="0064472C">
        <w:rPr>
          <w:spacing w:val="-2"/>
        </w:rPr>
        <w:t xml:space="preserve"> </w:t>
      </w:r>
      <w:r w:rsidR="0064472C">
        <w:t>without</w:t>
      </w:r>
      <w:r w:rsidR="0064472C">
        <w:rPr>
          <w:spacing w:val="-1"/>
        </w:rPr>
        <w:t xml:space="preserve"> </w:t>
      </w:r>
      <w:r w:rsidR="0064472C">
        <w:t>limitations</w:t>
      </w:r>
      <w:r w:rsidR="0064472C">
        <w:rPr>
          <w:spacing w:val="-1"/>
        </w:rPr>
        <w:t xml:space="preserve"> </w:t>
      </w:r>
      <w:r w:rsidR="0064472C">
        <w:t>all</w:t>
      </w:r>
      <w:r w:rsidR="0064472C">
        <w:rPr>
          <w:spacing w:val="-1"/>
        </w:rPr>
        <w:t xml:space="preserve"> </w:t>
      </w:r>
      <w:r w:rsidR="0064472C">
        <w:t>rules, orders</w:t>
      </w:r>
      <w:r w:rsidR="0064472C">
        <w:rPr>
          <w:spacing w:val="-1"/>
        </w:rPr>
        <w:t xml:space="preserve"> </w:t>
      </w:r>
      <w:r w:rsidR="0064472C">
        <w:t>and</w:t>
      </w:r>
      <w:r w:rsidR="0064472C">
        <w:rPr>
          <w:spacing w:val="-2"/>
        </w:rPr>
        <w:t xml:space="preserve"> </w:t>
      </w:r>
      <w:r w:rsidR="0064472C">
        <w:t>directions</w:t>
      </w:r>
      <w:r w:rsidR="0064472C">
        <w:rPr>
          <w:spacing w:val="-4"/>
        </w:rPr>
        <w:t xml:space="preserve"> </w:t>
      </w:r>
      <w:r w:rsidR="0064472C">
        <w:t>of</w:t>
      </w:r>
      <w:r w:rsidR="0064472C">
        <w:rPr>
          <w:spacing w:val="-3"/>
        </w:rPr>
        <w:t xml:space="preserve"> </w:t>
      </w:r>
      <w:r w:rsidR="0064472C">
        <w:t>the</w:t>
      </w:r>
      <w:r w:rsidR="0064472C">
        <w:rPr>
          <w:spacing w:val="-2"/>
        </w:rPr>
        <w:t xml:space="preserve"> </w:t>
      </w:r>
      <w:r w:rsidR="0064472C">
        <w:t>Minnesota</w:t>
      </w:r>
      <w:r w:rsidR="0064472C">
        <w:rPr>
          <w:spacing w:val="-2"/>
        </w:rPr>
        <w:t xml:space="preserve"> </w:t>
      </w:r>
      <w:r w:rsidR="0064472C">
        <w:t>State</w:t>
      </w:r>
      <w:r w:rsidR="0064472C">
        <w:rPr>
          <w:spacing w:val="-4"/>
        </w:rPr>
        <w:t xml:space="preserve"> </w:t>
      </w:r>
      <w:r w:rsidR="0064472C">
        <w:t>Fire</w:t>
      </w:r>
      <w:r w:rsidR="0064472C">
        <w:rPr>
          <w:spacing w:val="-2"/>
        </w:rPr>
        <w:t xml:space="preserve"> </w:t>
      </w:r>
      <w:r w:rsidR="0064472C">
        <w:t>Marshall, the</w:t>
      </w:r>
      <w:r w:rsidR="0064472C">
        <w:rPr>
          <w:spacing w:val="-2"/>
        </w:rPr>
        <w:t xml:space="preserve"> </w:t>
      </w:r>
      <w:r w:rsidR="0064472C">
        <w:t>City</w:t>
      </w:r>
      <w:r w:rsidR="0064472C">
        <w:rPr>
          <w:spacing w:val="-5"/>
        </w:rPr>
        <w:t xml:space="preserve"> </w:t>
      </w:r>
      <w:r w:rsidR="0064472C">
        <w:t>Fire</w:t>
      </w:r>
      <w:r w:rsidR="0064472C">
        <w:rPr>
          <w:spacing w:val="-2"/>
        </w:rPr>
        <w:t xml:space="preserve"> </w:t>
      </w:r>
      <w:r w:rsidR="0064472C">
        <w:t>Department</w:t>
      </w:r>
      <w:r w:rsidR="0064472C">
        <w:rPr>
          <w:spacing w:val="-1"/>
        </w:rPr>
        <w:t xml:space="preserve"> </w:t>
      </w:r>
      <w:r w:rsidR="0064472C">
        <w:t>and the</w:t>
      </w:r>
      <w:r w:rsidR="0064472C">
        <w:rPr>
          <w:spacing w:val="-2"/>
        </w:rPr>
        <w:t xml:space="preserve"> </w:t>
      </w:r>
      <w:r w:rsidR="0064472C">
        <w:t>City Building Department, any restrictions of record on the property of the Center and any requirements or conditions of any insurance policy of the Center. All such written rules, orders, regulations, directions, restrictions, requirements or conditions shall be provided to Occupant by Center at the request of Occupant. Occupant shall obtain and pay for any and all permits required for the use of the Rental Premises.</w:t>
      </w:r>
    </w:p>
    <w:p w14:paraId="4C6D044E" w14:textId="77777777" w:rsidR="00BC685D" w:rsidRDefault="00BC685D">
      <w:pPr>
        <w:pStyle w:val="BodyText"/>
        <w:spacing w:before="11"/>
        <w:rPr>
          <w:sz w:val="17"/>
        </w:rPr>
      </w:pPr>
    </w:p>
    <w:p w14:paraId="0D4AFC4E" w14:textId="77777777" w:rsidR="00BC685D" w:rsidRDefault="0064472C">
      <w:pPr>
        <w:pStyle w:val="Heading1"/>
        <w:numPr>
          <w:ilvl w:val="0"/>
          <w:numId w:val="1"/>
        </w:numPr>
        <w:tabs>
          <w:tab w:val="left" w:pos="429"/>
        </w:tabs>
        <w:spacing w:line="240" w:lineRule="auto"/>
        <w:ind w:left="428" w:hanging="317"/>
      </w:pPr>
      <w:r>
        <w:rPr>
          <w:spacing w:val="-2"/>
        </w:rPr>
        <w:t>COPYRIGHTS</w:t>
      </w:r>
    </w:p>
    <w:p w14:paraId="10BDF941" w14:textId="77777777" w:rsidR="00BC685D" w:rsidRDefault="0064472C">
      <w:pPr>
        <w:pStyle w:val="BodyText"/>
        <w:spacing w:before="2"/>
        <w:ind w:left="400" w:right="105"/>
        <w:jc w:val="both"/>
      </w:pPr>
      <w:r>
        <w:t>Occupant agrees, represents and</w:t>
      </w:r>
      <w:r>
        <w:rPr>
          <w:spacing w:val="-1"/>
        </w:rPr>
        <w:t xml:space="preserve"> </w:t>
      </w:r>
      <w:r>
        <w:t>warrants that nothing</w:t>
      </w:r>
      <w:r>
        <w:rPr>
          <w:spacing w:val="-1"/>
        </w:rPr>
        <w:t xml:space="preserve"> </w:t>
      </w:r>
      <w:r>
        <w:t>contained</w:t>
      </w:r>
      <w:r>
        <w:rPr>
          <w:spacing w:val="-1"/>
        </w:rPr>
        <w:t xml:space="preserve"> </w:t>
      </w:r>
      <w:r>
        <w:t>in the</w:t>
      </w:r>
      <w:r>
        <w:rPr>
          <w:spacing w:val="-3"/>
        </w:rPr>
        <w:t xml:space="preserve"> </w:t>
      </w:r>
      <w:r>
        <w:t>program, promotional</w:t>
      </w:r>
      <w:r>
        <w:rPr>
          <w:spacing w:val="-1"/>
        </w:rPr>
        <w:t xml:space="preserve"> </w:t>
      </w:r>
      <w:r>
        <w:t>materials supplied</w:t>
      </w:r>
      <w:r>
        <w:rPr>
          <w:spacing w:val="-1"/>
        </w:rPr>
        <w:t xml:space="preserve"> </w:t>
      </w:r>
      <w:r>
        <w:t>by</w:t>
      </w:r>
      <w:r>
        <w:rPr>
          <w:spacing w:val="-3"/>
        </w:rPr>
        <w:t xml:space="preserve"> </w:t>
      </w:r>
      <w:r>
        <w:t>Occupant, performance, exhibition or in any other way connected with Occupant’s activities under this Rental Agreement shall violate or infringe upon any copyright, patent, trademark, right of privacy or other statutory or common law right of any person, firm or corporation.</w:t>
      </w:r>
    </w:p>
    <w:p w14:paraId="630FFFF0" w14:textId="77777777" w:rsidR="00BC685D" w:rsidRDefault="00BC685D">
      <w:pPr>
        <w:pStyle w:val="BodyText"/>
      </w:pPr>
    </w:p>
    <w:p w14:paraId="77DA8568" w14:textId="77777777" w:rsidR="00BC685D" w:rsidRDefault="0064472C">
      <w:pPr>
        <w:pStyle w:val="Heading1"/>
        <w:numPr>
          <w:ilvl w:val="0"/>
          <w:numId w:val="1"/>
        </w:numPr>
        <w:tabs>
          <w:tab w:val="left" w:pos="429"/>
        </w:tabs>
        <w:ind w:left="428" w:hanging="317"/>
      </w:pPr>
      <w:r>
        <w:t>ENTERTAINMENT</w:t>
      </w:r>
      <w:r>
        <w:rPr>
          <w:spacing w:val="-4"/>
        </w:rPr>
        <w:t xml:space="preserve"> </w:t>
      </w:r>
      <w:r>
        <w:rPr>
          <w:spacing w:val="-2"/>
        </w:rPr>
        <w:t>LEGALITY</w:t>
      </w:r>
    </w:p>
    <w:p w14:paraId="153CE437" w14:textId="77777777" w:rsidR="00BC685D" w:rsidRDefault="0064472C">
      <w:pPr>
        <w:pStyle w:val="BodyText"/>
        <w:spacing w:line="207" w:lineRule="exact"/>
        <w:ind w:left="400"/>
        <w:jc w:val="both"/>
      </w:pPr>
      <w:r>
        <w:t>No</w:t>
      </w:r>
      <w:r>
        <w:rPr>
          <w:spacing w:val="-2"/>
        </w:rPr>
        <w:t xml:space="preserve"> </w:t>
      </w:r>
      <w:r>
        <w:t>performance,</w:t>
      </w:r>
      <w:r>
        <w:rPr>
          <w:spacing w:val="-1"/>
        </w:rPr>
        <w:t xml:space="preserve"> </w:t>
      </w:r>
      <w:r>
        <w:t>exhibition</w:t>
      </w:r>
      <w:r>
        <w:rPr>
          <w:spacing w:val="-3"/>
        </w:rPr>
        <w:t xml:space="preserve"> </w:t>
      </w:r>
      <w:r>
        <w:t>or</w:t>
      </w:r>
      <w:r>
        <w:rPr>
          <w:spacing w:val="-2"/>
        </w:rPr>
        <w:t xml:space="preserve"> </w:t>
      </w:r>
      <w:r>
        <w:t>entertainment</w:t>
      </w:r>
      <w:r>
        <w:rPr>
          <w:spacing w:val="-2"/>
        </w:rPr>
        <w:t xml:space="preserve"> </w:t>
      </w:r>
      <w:r>
        <w:t>shall</w:t>
      </w:r>
      <w:r>
        <w:rPr>
          <w:spacing w:val="-2"/>
        </w:rPr>
        <w:t xml:space="preserve"> </w:t>
      </w:r>
      <w:r>
        <w:t>be</w:t>
      </w:r>
      <w:r>
        <w:rPr>
          <w:spacing w:val="-3"/>
        </w:rPr>
        <w:t xml:space="preserve"> </w:t>
      </w:r>
      <w:r>
        <w:t>given</w:t>
      </w:r>
      <w:r>
        <w:rPr>
          <w:spacing w:val="-1"/>
        </w:rPr>
        <w:t xml:space="preserve"> </w:t>
      </w:r>
      <w:r>
        <w:t>or</w:t>
      </w:r>
      <w:r>
        <w:rPr>
          <w:spacing w:val="-2"/>
        </w:rPr>
        <w:t xml:space="preserve"> </w:t>
      </w:r>
      <w:r>
        <w:t>held</w:t>
      </w:r>
      <w:r>
        <w:rPr>
          <w:spacing w:val="-3"/>
        </w:rPr>
        <w:t xml:space="preserve"> </w:t>
      </w:r>
      <w:r>
        <w:t>in</w:t>
      </w:r>
      <w:r>
        <w:rPr>
          <w:spacing w:val="-1"/>
        </w:rPr>
        <w:t xml:space="preserve"> </w:t>
      </w:r>
      <w:r>
        <w:t>the</w:t>
      </w:r>
      <w:r>
        <w:rPr>
          <w:spacing w:val="-3"/>
        </w:rPr>
        <w:t xml:space="preserve"> </w:t>
      </w:r>
      <w:r>
        <w:t>Center</w:t>
      </w:r>
      <w:r>
        <w:rPr>
          <w:spacing w:val="-2"/>
        </w:rPr>
        <w:t xml:space="preserve"> </w:t>
      </w:r>
      <w:r>
        <w:t>which</w:t>
      </w:r>
      <w:r>
        <w:rPr>
          <w:spacing w:val="-1"/>
        </w:rPr>
        <w:t xml:space="preserve"> </w:t>
      </w:r>
      <w:r>
        <w:t>is</w:t>
      </w:r>
      <w:r>
        <w:rPr>
          <w:spacing w:val="-2"/>
        </w:rPr>
        <w:t xml:space="preserve"> illegal.</w:t>
      </w:r>
    </w:p>
    <w:p w14:paraId="5C0BC827" w14:textId="77777777" w:rsidR="00BC685D" w:rsidRDefault="00BC685D">
      <w:pPr>
        <w:pStyle w:val="BodyText"/>
        <w:spacing w:before="10"/>
        <w:rPr>
          <w:sz w:val="17"/>
        </w:rPr>
      </w:pPr>
    </w:p>
    <w:p w14:paraId="4B0A6685" w14:textId="77777777" w:rsidR="00BC685D" w:rsidRDefault="0064472C">
      <w:pPr>
        <w:pStyle w:val="Heading1"/>
        <w:numPr>
          <w:ilvl w:val="0"/>
          <w:numId w:val="1"/>
        </w:numPr>
        <w:tabs>
          <w:tab w:val="left" w:pos="429"/>
        </w:tabs>
        <w:ind w:left="428" w:hanging="317"/>
      </w:pPr>
      <w:r>
        <w:t>USE</w:t>
      </w:r>
      <w:r>
        <w:rPr>
          <w:spacing w:val="-5"/>
        </w:rPr>
        <w:t xml:space="preserve"> </w:t>
      </w:r>
      <w:r>
        <w:t>OF</w:t>
      </w:r>
      <w:r>
        <w:rPr>
          <w:spacing w:val="-2"/>
        </w:rPr>
        <w:t xml:space="preserve"> </w:t>
      </w:r>
      <w:r>
        <w:t>LASERS</w:t>
      </w:r>
      <w:r>
        <w:rPr>
          <w:spacing w:val="-5"/>
        </w:rPr>
        <w:t xml:space="preserve"> </w:t>
      </w:r>
      <w:r>
        <w:t>OR</w:t>
      </w:r>
      <w:r>
        <w:rPr>
          <w:spacing w:val="-2"/>
        </w:rPr>
        <w:t xml:space="preserve"> </w:t>
      </w:r>
      <w:r>
        <w:t>OTHER</w:t>
      </w:r>
      <w:r>
        <w:rPr>
          <w:spacing w:val="-3"/>
        </w:rPr>
        <w:t xml:space="preserve"> </w:t>
      </w:r>
      <w:r>
        <w:t>HAZARDOUS</w:t>
      </w:r>
      <w:r>
        <w:rPr>
          <w:spacing w:val="-2"/>
        </w:rPr>
        <w:t xml:space="preserve"> </w:t>
      </w:r>
      <w:r>
        <w:t>ACTIVITIES</w:t>
      </w:r>
      <w:r>
        <w:rPr>
          <w:spacing w:val="-2"/>
        </w:rPr>
        <w:t xml:space="preserve"> </w:t>
      </w:r>
      <w:r>
        <w:t>OR</w:t>
      </w:r>
      <w:r>
        <w:rPr>
          <w:spacing w:val="-2"/>
        </w:rPr>
        <w:t xml:space="preserve"> MATERIALS</w:t>
      </w:r>
    </w:p>
    <w:p w14:paraId="690BDACC" w14:textId="77777777" w:rsidR="00BC685D" w:rsidRDefault="0064472C">
      <w:pPr>
        <w:pStyle w:val="BodyText"/>
        <w:ind w:left="399" w:right="107"/>
        <w:jc w:val="both"/>
      </w:pPr>
      <w:r>
        <w:t>If</w:t>
      </w:r>
      <w:r>
        <w:rPr>
          <w:spacing w:val="-2"/>
        </w:rPr>
        <w:t xml:space="preserve"> </w:t>
      </w:r>
      <w:r>
        <w:t>Lasers are to be</w:t>
      </w:r>
      <w:r>
        <w:rPr>
          <w:spacing w:val="-3"/>
        </w:rPr>
        <w:t xml:space="preserve"> </w:t>
      </w:r>
      <w:r>
        <w:t>used,</w:t>
      </w:r>
      <w:r>
        <w:rPr>
          <w:spacing w:val="-1"/>
        </w:rPr>
        <w:t xml:space="preserve"> </w:t>
      </w:r>
      <w:r>
        <w:t>they</w:t>
      </w:r>
      <w:r>
        <w:rPr>
          <w:spacing w:val="-3"/>
        </w:rPr>
        <w:t xml:space="preserve"> </w:t>
      </w:r>
      <w:r>
        <w:t>shall be</w:t>
      </w:r>
      <w:r>
        <w:rPr>
          <w:spacing w:val="-3"/>
        </w:rPr>
        <w:t xml:space="preserve"> </w:t>
      </w:r>
      <w:r>
        <w:t>manufactured and</w:t>
      </w:r>
      <w:r>
        <w:rPr>
          <w:spacing w:val="-3"/>
        </w:rPr>
        <w:t xml:space="preserve"> </w:t>
      </w:r>
      <w:r>
        <w:t>operated</w:t>
      </w:r>
      <w:r>
        <w:rPr>
          <w:spacing w:val="-1"/>
        </w:rPr>
        <w:t xml:space="preserve"> </w:t>
      </w:r>
      <w:r>
        <w:t>under United</w:t>
      </w:r>
      <w:r>
        <w:rPr>
          <w:spacing w:val="-1"/>
        </w:rPr>
        <w:t xml:space="preserve"> </w:t>
      </w:r>
      <w:r>
        <w:t>States Food and</w:t>
      </w:r>
      <w:r>
        <w:rPr>
          <w:spacing w:val="-1"/>
        </w:rPr>
        <w:t xml:space="preserve"> </w:t>
      </w:r>
      <w:r>
        <w:t>Drug</w:t>
      </w:r>
      <w:r>
        <w:rPr>
          <w:spacing w:val="-1"/>
        </w:rPr>
        <w:t xml:space="preserve"> </w:t>
      </w:r>
      <w:r>
        <w:t>Administration Compliance</w:t>
      </w:r>
      <w:r>
        <w:rPr>
          <w:spacing w:val="-5"/>
        </w:rPr>
        <w:t xml:space="preserve"> </w:t>
      </w:r>
      <w:r>
        <w:t>Policy</w:t>
      </w:r>
      <w:r>
        <w:rPr>
          <w:spacing w:val="-3"/>
        </w:rPr>
        <w:t xml:space="preserve"> </w:t>
      </w:r>
      <w:r>
        <w:t>Guide statement #22.</w:t>
      </w:r>
      <w:r>
        <w:rPr>
          <w:spacing w:val="40"/>
        </w:rPr>
        <w:t xml:space="preserve"> </w:t>
      </w:r>
      <w:r>
        <w:t>The</w:t>
      </w:r>
      <w:r>
        <w:rPr>
          <w:spacing w:val="-3"/>
        </w:rPr>
        <w:t xml:space="preserve"> </w:t>
      </w:r>
      <w:r>
        <w:t>Variance Number, as issued</w:t>
      </w:r>
      <w:r>
        <w:rPr>
          <w:spacing w:val="-1"/>
        </w:rPr>
        <w:t xml:space="preserve"> </w:t>
      </w:r>
      <w:r>
        <w:t>by</w:t>
      </w:r>
      <w:r>
        <w:rPr>
          <w:spacing w:val="-3"/>
        </w:rPr>
        <w:t xml:space="preserve"> </w:t>
      </w:r>
      <w:r>
        <w:t>the United</w:t>
      </w:r>
      <w:r>
        <w:rPr>
          <w:spacing w:val="-2"/>
        </w:rPr>
        <w:t xml:space="preserve"> </w:t>
      </w:r>
      <w:r>
        <w:t>States</w:t>
      </w:r>
      <w:r>
        <w:rPr>
          <w:spacing w:val="-2"/>
        </w:rPr>
        <w:t xml:space="preserve"> </w:t>
      </w:r>
      <w:r>
        <w:t>Food</w:t>
      </w:r>
      <w:r>
        <w:rPr>
          <w:spacing w:val="-1"/>
        </w:rPr>
        <w:t xml:space="preserve"> </w:t>
      </w:r>
      <w:r>
        <w:t>and</w:t>
      </w:r>
      <w:r>
        <w:rPr>
          <w:spacing w:val="-1"/>
        </w:rPr>
        <w:t xml:space="preserve"> </w:t>
      </w:r>
      <w:r>
        <w:t>Drug</w:t>
      </w:r>
      <w:r>
        <w:rPr>
          <w:spacing w:val="-1"/>
        </w:rPr>
        <w:t xml:space="preserve"> </w:t>
      </w:r>
      <w:r>
        <w:t>Administration Center for Devices, and its</w:t>
      </w:r>
      <w:r>
        <w:rPr>
          <w:spacing w:val="-2"/>
        </w:rPr>
        <w:t xml:space="preserve"> </w:t>
      </w:r>
      <w:r>
        <w:t>expiration</w:t>
      </w:r>
      <w:r>
        <w:rPr>
          <w:spacing w:val="-1"/>
        </w:rPr>
        <w:t xml:space="preserve"> </w:t>
      </w:r>
      <w:r>
        <w:t>date</w:t>
      </w:r>
      <w:r>
        <w:rPr>
          <w:spacing w:val="-3"/>
        </w:rPr>
        <w:t xml:space="preserve"> </w:t>
      </w:r>
      <w:r>
        <w:t>shall be</w:t>
      </w:r>
      <w:r>
        <w:rPr>
          <w:spacing w:val="-3"/>
        </w:rPr>
        <w:t xml:space="preserve"> </w:t>
      </w:r>
      <w:r>
        <w:t>supplied to the Manager.</w:t>
      </w:r>
      <w:r>
        <w:rPr>
          <w:spacing w:val="40"/>
        </w:rPr>
        <w:t xml:space="preserve"> </w:t>
      </w:r>
      <w:r>
        <w:t>The use of wild animals, operating vehicles or other equipment and material or the undertaking of other activities which post a substantial risk to the health and welfare of participants or invitees shall be allowed only with express written permission of the Manager and on such terms and conditions as the Manager prescribes.</w:t>
      </w:r>
      <w:r>
        <w:rPr>
          <w:spacing w:val="40"/>
        </w:rPr>
        <w:t xml:space="preserve"> </w:t>
      </w:r>
      <w:r>
        <w:t xml:space="preserve">Occupant agrees to provide any additional insurance which Manager may require in connection with such </w:t>
      </w:r>
      <w:r>
        <w:rPr>
          <w:spacing w:val="-2"/>
        </w:rPr>
        <w:t>activities.</w:t>
      </w:r>
    </w:p>
    <w:p w14:paraId="06D5C630" w14:textId="77777777" w:rsidR="00BC685D" w:rsidRDefault="00BC685D">
      <w:pPr>
        <w:pStyle w:val="BodyText"/>
        <w:spacing w:before="1"/>
      </w:pPr>
    </w:p>
    <w:p w14:paraId="5220DF80" w14:textId="77777777" w:rsidR="00BC685D" w:rsidRDefault="0064472C">
      <w:pPr>
        <w:pStyle w:val="Heading1"/>
        <w:numPr>
          <w:ilvl w:val="0"/>
          <w:numId w:val="1"/>
        </w:numPr>
        <w:tabs>
          <w:tab w:val="left" w:pos="429"/>
        </w:tabs>
        <w:ind w:left="428" w:hanging="318"/>
      </w:pPr>
      <w:r>
        <w:t>TELEVISION,</w:t>
      </w:r>
      <w:r>
        <w:rPr>
          <w:spacing w:val="-6"/>
        </w:rPr>
        <w:t xml:space="preserve"> </w:t>
      </w:r>
      <w:r>
        <w:t>RADIO,</w:t>
      </w:r>
      <w:r>
        <w:rPr>
          <w:spacing w:val="-5"/>
        </w:rPr>
        <w:t xml:space="preserve"> </w:t>
      </w:r>
      <w:r>
        <w:t>CLOSED</w:t>
      </w:r>
      <w:r>
        <w:rPr>
          <w:spacing w:val="-6"/>
        </w:rPr>
        <w:t xml:space="preserve"> </w:t>
      </w:r>
      <w:r>
        <w:t>CIRCUIT</w:t>
      </w:r>
      <w:r>
        <w:rPr>
          <w:spacing w:val="-5"/>
        </w:rPr>
        <w:t xml:space="preserve"> </w:t>
      </w:r>
      <w:r>
        <w:rPr>
          <w:spacing w:val="-2"/>
        </w:rPr>
        <w:t>BROADCASTING</w:t>
      </w:r>
    </w:p>
    <w:p w14:paraId="522B16F4" w14:textId="77777777" w:rsidR="00BC685D" w:rsidRDefault="0064472C">
      <w:pPr>
        <w:pStyle w:val="BodyText"/>
        <w:ind w:left="400" w:right="105"/>
        <w:jc w:val="both"/>
      </w:pPr>
      <w:r>
        <w:t>No event presented in the Center shall be broadcast, televised or in any manner recorded for reproduction without the written consent of the Manager,</w:t>
      </w:r>
      <w:r>
        <w:rPr>
          <w:spacing w:val="40"/>
        </w:rPr>
        <w:t xml:space="preserve"> </w:t>
      </w:r>
      <w:r>
        <w:t>and then only upon the express condition that all expenses pertaining thereto will be paid in advance.</w:t>
      </w:r>
      <w:r>
        <w:rPr>
          <w:spacing w:val="40"/>
        </w:rPr>
        <w:t xml:space="preserve"> </w:t>
      </w:r>
      <w:r>
        <w:t>Occupant shall indemnify and hold harmless the Manager and its officers, employees, and agents, against any and all claims, demands, cause of action, damages, costs and liabilities arising from such broadcasting activity.</w:t>
      </w:r>
      <w:r>
        <w:rPr>
          <w:spacing w:val="40"/>
        </w:rPr>
        <w:t xml:space="preserve"> </w:t>
      </w:r>
      <w:r>
        <w:t>Occupant agrees to furnish any additional insurance which Manager may require in connection with such broadcasting activities.</w:t>
      </w:r>
    </w:p>
    <w:p w14:paraId="5A1C663B" w14:textId="77777777" w:rsidR="00BC685D" w:rsidRDefault="00BC685D">
      <w:pPr>
        <w:pStyle w:val="BodyText"/>
        <w:spacing w:before="2"/>
      </w:pPr>
    </w:p>
    <w:p w14:paraId="0E8ACC3D" w14:textId="77777777" w:rsidR="00BC685D" w:rsidRDefault="0064472C">
      <w:pPr>
        <w:pStyle w:val="Heading1"/>
        <w:numPr>
          <w:ilvl w:val="0"/>
          <w:numId w:val="1"/>
        </w:numPr>
        <w:tabs>
          <w:tab w:val="left" w:pos="429"/>
        </w:tabs>
        <w:ind w:left="428" w:hanging="318"/>
      </w:pPr>
      <w:r>
        <w:t>FORCE</w:t>
      </w:r>
      <w:r>
        <w:rPr>
          <w:spacing w:val="-7"/>
        </w:rPr>
        <w:t xml:space="preserve"> </w:t>
      </w:r>
      <w:r>
        <w:rPr>
          <w:spacing w:val="-2"/>
        </w:rPr>
        <w:t>MAJEURE</w:t>
      </w:r>
    </w:p>
    <w:p w14:paraId="7DC9FBBA" w14:textId="77777777" w:rsidR="00BC685D" w:rsidRDefault="0064472C">
      <w:pPr>
        <w:pStyle w:val="BodyText"/>
        <w:ind w:left="399" w:right="104"/>
        <w:jc w:val="both"/>
      </w:pPr>
      <w:r>
        <w:t>In the event that the Center or any portion thereof</w:t>
      </w:r>
      <w:r>
        <w:rPr>
          <w:spacing w:val="-1"/>
        </w:rPr>
        <w:t xml:space="preserve"> </w:t>
      </w:r>
      <w:r>
        <w:t>shall be destroyed or damaged by fire or other calamity so as to prevent the use of the Rental Premises for the purposes and during the periods specified herein, or if the Rental Premises cannot be so used because of strikes, Acts of God, national emergency or other cause beyond the control of</w:t>
      </w:r>
      <w:r>
        <w:rPr>
          <w:spacing w:val="-1"/>
        </w:rPr>
        <w:t xml:space="preserve"> </w:t>
      </w:r>
      <w:r>
        <w:t>the</w:t>
      </w:r>
      <w:r>
        <w:rPr>
          <w:spacing w:val="-2"/>
        </w:rPr>
        <w:t xml:space="preserve"> </w:t>
      </w:r>
      <w:r>
        <w:t>Parties, then this Rental Agreement shall terminate and both Parties hereby</w:t>
      </w:r>
      <w:r>
        <w:rPr>
          <w:spacing w:val="-2"/>
        </w:rPr>
        <w:t xml:space="preserve"> </w:t>
      </w:r>
      <w:r>
        <w:t>waive any</w:t>
      </w:r>
      <w:r>
        <w:rPr>
          <w:spacing w:val="-2"/>
        </w:rPr>
        <w:t xml:space="preserve"> </w:t>
      </w:r>
      <w:r>
        <w:t>claim against the other for damages by reason of such termination except that any unearned portion of the rental fee due hereunder shall abate, or, if previously paid, shall be refunded by the Manager to the Occupant.</w:t>
      </w:r>
      <w:r>
        <w:rPr>
          <w:spacing w:val="40"/>
        </w:rPr>
        <w:t xml:space="preserve"> </w:t>
      </w:r>
      <w:r>
        <w:t>Winter weather cancellation must meet the following criteria:</w:t>
      </w:r>
      <w:r>
        <w:rPr>
          <w:spacing w:val="40"/>
        </w:rPr>
        <w:t xml:space="preserve"> </w:t>
      </w:r>
      <w:r>
        <w:t>airport closure or freeway closure.</w:t>
      </w:r>
    </w:p>
    <w:p w14:paraId="48CAF7EB" w14:textId="77777777" w:rsidR="00BC685D" w:rsidRDefault="00BC685D">
      <w:pPr>
        <w:pStyle w:val="BodyText"/>
        <w:spacing w:before="10"/>
        <w:rPr>
          <w:sz w:val="17"/>
        </w:rPr>
      </w:pPr>
    </w:p>
    <w:p w14:paraId="2D95DB32" w14:textId="77777777" w:rsidR="00BC685D" w:rsidRDefault="0064472C">
      <w:pPr>
        <w:pStyle w:val="Heading1"/>
        <w:numPr>
          <w:ilvl w:val="0"/>
          <w:numId w:val="1"/>
        </w:numPr>
        <w:tabs>
          <w:tab w:val="left" w:pos="429"/>
        </w:tabs>
        <w:spacing w:line="240" w:lineRule="auto"/>
        <w:ind w:left="428" w:hanging="318"/>
      </w:pPr>
      <w:r>
        <w:t>DEFAULT</w:t>
      </w:r>
      <w:r>
        <w:rPr>
          <w:spacing w:val="-4"/>
        </w:rPr>
        <w:t xml:space="preserve"> </w:t>
      </w:r>
      <w:r>
        <w:t>OR</w:t>
      </w:r>
      <w:r>
        <w:rPr>
          <w:spacing w:val="-4"/>
        </w:rPr>
        <w:t xml:space="preserve"> </w:t>
      </w:r>
      <w:r>
        <w:t>CANCELLATION</w:t>
      </w:r>
      <w:r>
        <w:rPr>
          <w:spacing w:val="-4"/>
        </w:rPr>
        <w:t xml:space="preserve"> </w:t>
      </w:r>
      <w:r>
        <w:t>BY</w:t>
      </w:r>
      <w:r>
        <w:rPr>
          <w:spacing w:val="-3"/>
        </w:rPr>
        <w:t xml:space="preserve"> </w:t>
      </w:r>
      <w:r>
        <w:rPr>
          <w:spacing w:val="-2"/>
        </w:rPr>
        <w:t>OCCUPANT</w:t>
      </w:r>
    </w:p>
    <w:p w14:paraId="6906EB6C" w14:textId="77777777" w:rsidR="00BC685D" w:rsidRDefault="0064472C">
      <w:pPr>
        <w:pStyle w:val="BodyText"/>
        <w:spacing w:before="2"/>
        <w:ind w:left="400" w:right="105" w:hanging="1"/>
        <w:jc w:val="both"/>
      </w:pPr>
      <w:r>
        <w:t>Should Occupant default in the performance of any</w:t>
      </w:r>
      <w:r>
        <w:rPr>
          <w:spacing w:val="-1"/>
        </w:rPr>
        <w:t xml:space="preserve"> </w:t>
      </w:r>
      <w:r>
        <w:t>of the terms and conditions of this Rental Agreement, or should Occupant cancel the event described in Section 2 of this Rental Agreement, Manager may at its sole option elect: (1) to cancel the Rental Agreement in which event Occupant shall be</w:t>
      </w:r>
      <w:r>
        <w:rPr>
          <w:spacing w:val="40"/>
        </w:rPr>
        <w:t xml:space="preserve"> </w:t>
      </w:r>
      <w:r>
        <w:t>released from all liability and obligations under this Rental Agreement except for all expenses incurred by the Manager to date in connection with this Rental</w:t>
      </w:r>
      <w:r>
        <w:rPr>
          <w:spacing w:val="9"/>
        </w:rPr>
        <w:t xml:space="preserve"> </w:t>
      </w:r>
      <w:r>
        <w:t>Agreement</w:t>
      </w:r>
      <w:r>
        <w:rPr>
          <w:spacing w:val="9"/>
        </w:rPr>
        <w:t xml:space="preserve"> </w:t>
      </w:r>
      <w:r>
        <w:t>and</w:t>
      </w:r>
      <w:r>
        <w:rPr>
          <w:spacing w:val="10"/>
        </w:rPr>
        <w:t xml:space="preserve"> </w:t>
      </w:r>
      <w:r>
        <w:t>except</w:t>
      </w:r>
      <w:r>
        <w:rPr>
          <w:spacing w:val="9"/>
        </w:rPr>
        <w:t xml:space="preserve"> </w:t>
      </w:r>
      <w:r>
        <w:t>for</w:t>
      </w:r>
      <w:r>
        <w:rPr>
          <w:spacing w:val="9"/>
        </w:rPr>
        <w:t xml:space="preserve"> </w:t>
      </w:r>
      <w:r>
        <w:t>a pro</w:t>
      </w:r>
      <w:r>
        <w:rPr>
          <w:spacing w:val="10"/>
        </w:rPr>
        <w:t xml:space="preserve"> </w:t>
      </w:r>
      <w:r>
        <w:t>rata share of the Rental</w:t>
      </w:r>
      <w:r>
        <w:rPr>
          <w:spacing w:val="9"/>
        </w:rPr>
        <w:t xml:space="preserve"> </w:t>
      </w:r>
      <w:r>
        <w:t>Agreement</w:t>
      </w:r>
      <w:r>
        <w:rPr>
          <w:spacing w:val="9"/>
        </w:rPr>
        <w:t xml:space="preserve"> </w:t>
      </w:r>
      <w:r>
        <w:t>if occupancy of the Center</w:t>
      </w:r>
      <w:r>
        <w:rPr>
          <w:spacing w:val="9"/>
        </w:rPr>
        <w:t xml:space="preserve"> </w:t>
      </w:r>
      <w:r>
        <w:t>pursuant to</w:t>
      </w:r>
      <w:r>
        <w:rPr>
          <w:spacing w:val="10"/>
        </w:rPr>
        <w:t xml:space="preserve"> </w:t>
      </w:r>
      <w:r>
        <w:t>this Rental</w:t>
      </w:r>
      <w:r>
        <w:rPr>
          <w:spacing w:val="9"/>
        </w:rPr>
        <w:t xml:space="preserve"> </w:t>
      </w:r>
      <w:r>
        <w:t>Agreement</w:t>
      </w:r>
      <w:r>
        <w:rPr>
          <w:spacing w:val="9"/>
        </w:rPr>
        <w:t xml:space="preserve"> </w:t>
      </w:r>
      <w:r>
        <w:t>has begun; or</w:t>
      </w:r>
    </w:p>
    <w:p w14:paraId="49827B68" w14:textId="77777777" w:rsidR="00BC685D" w:rsidRDefault="0064472C">
      <w:pPr>
        <w:pStyle w:val="BodyText"/>
        <w:ind w:left="400" w:right="103"/>
        <w:jc w:val="both"/>
      </w:pPr>
      <w:r>
        <w:t>(2) to enforce all the provisions, terms and conditions of the Rental Agreement, in which event Occupant shall be liable for the full amount of the rental fee provided for herein, plus all reimbursable expenses incurred by Manager in connection with the event.</w:t>
      </w:r>
      <w:r>
        <w:rPr>
          <w:spacing w:val="40"/>
        </w:rPr>
        <w:t xml:space="preserve"> </w:t>
      </w:r>
      <w:r>
        <w:t>Should Manager elect to enforce the</w:t>
      </w:r>
      <w:r>
        <w:rPr>
          <w:spacing w:val="40"/>
        </w:rPr>
        <w:t xml:space="preserve"> </w:t>
      </w:r>
      <w:r>
        <w:t>provisions of this Rental Agreement pursuant to this paragraph, Manager reserves the right to execute a subsequent Rental Agreement with a third party for the same period as described in Section 2 hereof and hold Occupant liable for the full amount of the rental fee provided for herein, less the total amount of</w:t>
      </w:r>
      <w:r>
        <w:rPr>
          <w:spacing w:val="-1"/>
        </w:rPr>
        <w:t xml:space="preserve"> </w:t>
      </w:r>
      <w:r>
        <w:t>fees received under the subsequent Rental Agreement, plus all costs and expenses.</w:t>
      </w:r>
      <w:r>
        <w:rPr>
          <w:spacing w:val="40"/>
        </w:rPr>
        <w:t xml:space="preserve"> </w:t>
      </w:r>
      <w:r>
        <w:t>The execution of</w:t>
      </w:r>
      <w:r>
        <w:rPr>
          <w:spacing w:val="-1"/>
        </w:rPr>
        <w:t xml:space="preserve"> </w:t>
      </w:r>
      <w:r>
        <w:t>a subsequent Rental Agreement pursuant to the provisions of this paragraph shall not constitute a cancellation of this Rental Agreement unless Manager so notifies Occupant in writing.</w:t>
      </w:r>
      <w:r>
        <w:rPr>
          <w:spacing w:val="40"/>
        </w:rPr>
        <w:t xml:space="preserve"> </w:t>
      </w:r>
      <w:r>
        <w:t>Any deposit made by Occupant to Manager under this Rental Agreement shall be retained by Manager and credited to Occupant’s liabilities and obligations under this Rental Agreement.</w:t>
      </w:r>
      <w:r>
        <w:rPr>
          <w:spacing w:val="40"/>
        </w:rPr>
        <w:t xml:space="preserve"> </w:t>
      </w:r>
      <w:r>
        <w:t>Manager reserves the right to determine whether to make ticket refunds for cause.</w:t>
      </w:r>
    </w:p>
    <w:p w14:paraId="2DC51136" w14:textId="77777777" w:rsidR="00BC685D" w:rsidRDefault="00BC685D">
      <w:pPr>
        <w:pStyle w:val="BodyText"/>
      </w:pPr>
    </w:p>
    <w:p w14:paraId="7C320294" w14:textId="77777777" w:rsidR="00BC685D" w:rsidRDefault="0064472C">
      <w:pPr>
        <w:pStyle w:val="Heading1"/>
        <w:numPr>
          <w:ilvl w:val="0"/>
          <w:numId w:val="1"/>
        </w:numPr>
        <w:tabs>
          <w:tab w:val="left" w:pos="429"/>
        </w:tabs>
        <w:ind w:left="428" w:hanging="317"/>
      </w:pPr>
      <w:r>
        <w:t>CONDUCT</w:t>
      </w:r>
      <w:r>
        <w:rPr>
          <w:spacing w:val="-4"/>
        </w:rPr>
        <w:t xml:space="preserve"> </w:t>
      </w:r>
      <w:r>
        <w:t>OF</w:t>
      </w:r>
      <w:r>
        <w:rPr>
          <w:spacing w:val="-2"/>
        </w:rPr>
        <w:t xml:space="preserve"> PERSONS</w:t>
      </w:r>
    </w:p>
    <w:p w14:paraId="2599F049" w14:textId="77777777" w:rsidR="00BC685D" w:rsidRDefault="0064472C">
      <w:pPr>
        <w:pStyle w:val="BodyText"/>
        <w:ind w:left="400" w:right="103"/>
        <w:jc w:val="both"/>
      </w:pPr>
      <w:r>
        <w:t>Occupant shall</w:t>
      </w:r>
      <w:r>
        <w:rPr>
          <w:spacing w:val="-1"/>
        </w:rPr>
        <w:t xml:space="preserve"> </w:t>
      </w:r>
      <w:r>
        <w:t>be solely</w:t>
      </w:r>
      <w:r>
        <w:rPr>
          <w:spacing w:val="-2"/>
        </w:rPr>
        <w:t xml:space="preserve"> </w:t>
      </w:r>
      <w:r>
        <w:t>responsible for the</w:t>
      </w:r>
      <w:r>
        <w:rPr>
          <w:spacing w:val="-2"/>
        </w:rPr>
        <w:t xml:space="preserve"> </w:t>
      </w:r>
      <w:r>
        <w:t>orderly</w:t>
      </w:r>
      <w:r>
        <w:rPr>
          <w:spacing w:val="-2"/>
        </w:rPr>
        <w:t xml:space="preserve"> </w:t>
      </w:r>
      <w:r>
        <w:t>conduct</w:t>
      </w:r>
      <w:r>
        <w:rPr>
          <w:spacing w:val="-1"/>
        </w:rPr>
        <w:t xml:space="preserve"> </w:t>
      </w:r>
      <w:r>
        <w:t>of</w:t>
      </w:r>
      <w:r>
        <w:rPr>
          <w:spacing w:val="-1"/>
        </w:rPr>
        <w:t xml:space="preserve"> </w:t>
      </w:r>
      <w:r>
        <w:t>all persons</w:t>
      </w:r>
      <w:r>
        <w:rPr>
          <w:spacing w:val="-1"/>
        </w:rPr>
        <w:t xml:space="preserve"> </w:t>
      </w:r>
      <w:r>
        <w:t>using the Rental Premises by</w:t>
      </w:r>
      <w:r>
        <w:rPr>
          <w:spacing w:val="-2"/>
        </w:rPr>
        <w:t xml:space="preserve"> </w:t>
      </w:r>
      <w:r>
        <w:t>its invitation, either expressed or</w:t>
      </w:r>
      <w:r>
        <w:rPr>
          <w:spacing w:val="-1"/>
        </w:rPr>
        <w:t xml:space="preserve"> </w:t>
      </w:r>
      <w:r>
        <w:t>implied, during all times covered by this Rental Agreement, Manager reserves the right to eject or cause to be ejected from the Rental Premises any person or persons objectionable due to unlawful conduct.</w:t>
      </w:r>
      <w:r>
        <w:rPr>
          <w:spacing w:val="40"/>
        </w:rPr>
        <w:t xml:space="preserve"> </w:t>
      </w:r>
      <w:r>
        <w:t>Manager shall provide at Occupant’s expense adequate security protection to maintain order on or about the Rental Premises.</w:t>
      </w:r>
      <w:r>
        <w:rPr>
          <w:spacing w:val="40"/>
        </w:rPr>
        <w:t xml:space="preserve"> </w:t>
      </w:r>
      <w:r>
        <w:t>Manager and Occupant shall determine, on a case by case basis, the number of security officers necessary for a particular event.</w:t>
      </w:r>
    </w:p>
    <w:p w14:paraId="1DA3F890" w14:textId="77777777" w:rsidR="00BC685D" w:rsidRDefault="00BC685D">
      <w:pPr>
        <w:pStyle w:val="BodyText"/>
      </w:pPr>
    </w:p>
    <w:p w14:paraId="36837033" w14:textId="77777777" w:rsidR="00BC685D" w:rsidRDefault="0064472C">
      <w:pPr>
        <w:pStyle w:val="Heading1"/>
        <w:numPr>
          <w:ilvl w:val="0"/>
          <w:numId w:val="1"/>
        </w:numPr>
        <w:tabs>
          <w:tab w:val="left" w:pos="429"/>
        </w:tabs>
        <w:ind w:left="428" w:hanging="317"/>
      </w:pPr>
      <w:r>
        <w:rPr>
          <w:spacing w:val="-2"/>
        </w:rPr>
        <w:t>OBSTRUCTIONS</w:t>
      </w:r>
    </w:p>
    <w:p w14:paraId="6B741DBB" w14:textId="77777777" w:rsidR="00BC685D" w:rsidRDefault="0064472C">
      <w:pPr>
        <w:pStyle w:val="BodyText"/>
        <w:ind w:left="400" w:right="106"/>
        <w:jc w:val="both"/>
      </w:pPr>
      <w:r>
        <w:t>Occupant shall not do, or permit to be done, anything which may interfere with the effectiveness or accessibility of utility, heating, ventilating or air conditioning systems or portions thereof in the Center, nor do, or permit to be done, anything which may interfere with free access and passage in the Center, or to the public areas adjacent thereto or to the street or sidewalks or skywalks adjoining.</w:t>
      </w:r>
    </w:p>
    <w:p w14:paraId="60A57A87" w14:textId="77777777" w:rsidR="00BC685D" w:rsidRDefault="00BC685D">
      <w:pPr>
        <w:pStyle w:val="BodyText"/>
      </w:pPr>
    </w:p>
    <w:p w14:paraId="475A86F4" w14:textId="77777777" w:rsidR="00BC685D" w:rsidRDefault="0064472C">
      <w:pPr>
        <w:pStyle w:val="Heading1"/>
        <w:numPr>
          <w:ilvl w:val="0"/>
          <w:numId w:val="1"/>
        </w:numPr>
        <w:tabs>
          <w:tab w:val="left" w:pos="429"/>
        </w:tabs>
        <w:spacing w:line="240" w:lineRule="auto"/>
        <w:ind w:left="428" w:hanging="317"/>
      </w:pPr>
      <w:r>
        <w:rPr>
          <w:spacing w:val="-2"/>
        </w:rPr>
        <w:t>DEFACEMENTS</w:t>
      </w:r>
    </w:p>
    <w:p w14:paraId="76F8066B" w14:textId="77777777" w:rsidR="00BC685D" w:rsidRDefault="0064472C">
      <w:pPr>
        <w:pStyle w:val="BodyText"/>
        <w:spacing w:before="2"/>
        <w:ind w:left="400" w:right="104"/>
        <w:jc w:val="both"/>
      </w:pPr>
      <w:r>
        <w:t>Occupant shall not injure, mar, nor in any manner deface the Rental Premises or any</w:t>
      </w:r>
      <w:r>
        <w:rPr>
          <w:spacing w:val="-2"/>
        </w:rPr>
        <w:t xml:space="preserve"> </w:t>
      </w:r>
      <w:r>
        <w:t>equipment contained therein, and shall not cause</w:t>
      </w:r>
      <w:r>
        <w:rPr>
          <w:spacing w:val="-2"/>
        </w:rPr>
        <w:t xml:space="preserve"> </w:t>
      </w:r>
      <w:r>
        <w:t>or permit anything to be</w:t>
      </w:r>
      <w:r>
        <w:rPr>
          <w:spacing w:val="-2"/>
        </w:rPr>
        <w:t xml:space="preserve"> </w:t>
      </w:r>
      <w:r>
        <w:t>done whereby</w:t>
      </w:r>
      <w:r>
        <w:rPr>
          <w:spacing w:val="-2"/>
        </w:rPr>
        <w:t xml:space="preserve"> </w:t>
      </w:r>
      <w:r>
        <w:t>the Rental</w:t>
      </w:r>
      <w:r>
        <w:rPr>
          <w:spacing w:val="-1"/>
        </w:rPr>
        <w:t xml:space="preserve"> </w:t>
      </w:r>
      <w:r>
        <w:t>Premises or equipment therein shall be</w:t>
      </w:r>
      <w:r>
        <w:rPr>
          <w:spacing w:val="-2"/>
        </w:rPr>
        <w:t xml:space="preserve"> </w:t>
      </w:r>
      <w:r>
        <w:t>in any</w:t>
      </w:r>
      <w:r>
        <w:rPr>
          <w:spacing w:val="-2"/>
        </w:rPr>
        <w:t xml:space="preserve"> </w:t>
      </w:r>
      <w:r>
        <w:t>manner injured, marred or</w:t>
      </w:r>
      <w:r>
        <w:rPr>
          <w:spacing w:val="-1"/>
        </w:rPr>
        <w:t xml:space="preserve"> </w:t>
      </w:r>
      <w:r>
        <w:t>defaced; and will not drive or</w:t>
      </w:r>
      <w:r>
        <w:rPr>
          <w:spacing w:val="-3"/>
        </w:rPr>
        <w:t xml:space="preserve"> </w:t>
      </w:r>
      <w:r>
        <w:t>permit to be driven nails, hooks, tacks, or</w:t>
      </w:r>
      <w:r>
        <w:rPr>
          <w:spacing w:val="-1"/>
        </w:rPr>
        <w:t xml:space="preserve"> </w:t>
      </w:r>
      <w:r>
        <w:t>screws into</w:t>
      </w:r>
      <w:r>
        <w:rPr>
          <w:spacing w:val="-2"/>
        </w:rPr>
        <w:t xml:space="preserve"> </w:t>
      </w:r>
      <w:r>
        <w:t>any</w:t>
      </w:r>
      <w:r>
        <w:rPr>
          <w:spacing w:val="-2"/>
        </w:rPr>
        <w:t xml:space="preserve"> </w:t>
      </w:r>
      <w:r>
        <w:t>party</w:t>
      </w:r>
      <w:r>
        <w:rPr>
          <w:spacing w:val="-5"/>
        </w:rPr>
        <w:t xml:space="preserve"> </w:t>
      </w:r>
      <w:r>
        <w:t>of</w:t>
      </w:r>
      <w:r>
        <w:rPr>
          <w:spacing w:val="-1"/>
        </w:rPr>
        <w:t xml:space="preserve"> </w:t>
      </w:r>
      <w:r>
        <w:t>said building</w:t>
      </w:r>
      <w:r>
        <w:rPr>
          <w:spacing w:val="-2"/>
        </w:rPr>
        <w:t xml:space="preserve"> </w:t>
      </w:r>
      <w:r>
        <w:t>or</w:t>
      </w:r>
      <w:r>
        <w:rPr>
          <w:spacing w:val="-1"/>
        </w:rPr>
        <w:t xml:space="preserve"> </w:t>
      </w:r>
      <w:r>
        <w:t>equipment</w:t>
      </w:r>
      <w:r>
        <w:rPr>
          <w:spacing w:val="-1"/>
        </w:rPr>
        <w:t xml:space="preserve"> </w:t>
      </w:r>
      <w:r>
        <w:t>contained therein, and will</w:t>
      </w:r>
      <w:r>
        <w:rPr>
          <w:spacing w:val="-1"/>
        </w:rPr>
        <w:t xml:space="preserve"> </w:t>
      </w:r>
      <w:r>
        <w:t>not</w:t>
      </w:r>
      <w:r>
        <w:rPr>
          <w:spacing w:val="-1"/>
        </w:rPr>
        <w:t xml:space="preserve"> </w:t>
      </w:r>
      <w:r>
        <w:t>make</w:t>
      </w:r>
      <w:r>
        <w:rPr>
          <w:spacing w:val="-2"/>
        </w:rPr>
        <w:t xml:space="preserve"> </w:t>
      </w:r>
      <w:r>
        <w:t>or</w:t>
      </w:r>
      <w:r>
        <w:rPr>
          <w:spacing w:val="-1"/>
        </w:rPr>
        <w:t xml:space="preserve"> </w:t>
      </w:r>
      <w:r>
        <w:t>allow</w:t>
      </w:r>
      <w:r>
        <w:rPr>
          <w:spacing w:val="-4"/>
        </w:rPr>
        <w:t xml:space="preserve"> </w:t>
      </w:r>
      <w:r>
        <w:t>to be made</w:t>
      </w:r>
      <w:r>
        <w:rPr>
          <w:spacing w:val="-2"/>
        </w:rPr>
        <w:t xml:space="preserve"> </w:t>
      </w:r>
      <w:r>
        <w:t>any</w:t>
      </w:r>
      <w:r>
        <w:rPr>
          <w:spacing w:val="-2"/>
        </w:rPr>
        <w:t xml:space="preserve"> </w:t>
      </w:r>
      <w:r>
        <w:t>alterations</w:t>
      </w:r>
      <w:r>
        <w:rPr>
          <w:spacing w:val="-1"/>
        </w:rPr>
        <w:t xml:space="preserve"> </w:t>
      </w:r>
      <w:r>
        <w:t>of</w:t>
      </w:r>
      <w:r>
        <w:rPr>
          <w:spacing w:val="-3"/>
        </w:rPr>
        <w:t xml:space="preserve"> </w:t>
      </w:r>
      <w:r>
        <w:t>any kind to said building or equipment contained therein, and will not affix or permit to be affixed by</w:t>
      </w:r>
      <w:r>
        <w:rPr>
          <w:spacing w:val="-2"/>
        </w:rPr>
        <w:t xml:space="preserve"> </w:t>
      </w:r>
      <w:r>
        <w:t>adhesives any</w:t>
      </w:r>
      <w:r>
        <w:rPr>
          <w:spacing w:val="-2"/>
        </w:rPr>
        <w:t xml:space="preserve"> </w:t>
      </w:r>
      <w:r>
        <w:t>signs, posters, notices or graphics of</w:t>
      </w:r>
      <w:r>
        <w:rPr>
          <w:spacing w:val="-1"/>
        </w:rPr>
        <w:t xml:space="preserve"> </w:t>
      </w:r>
      <w:r>
        <w:t>any description without written consent of the Manager.</w:t>
      </w:r>
      <w:r>
        <w:rPr>
          <w:spacing w:val="40"/>
        </w:rPr>
        <w:t xml:space="preserve"> </w:t>
      </w:r>
      <w:r>
        <w:t>Occupant agrees that if the Rental Premises are damaged by the act, default, negligence of the Occupant, patrons, guests or any person admitted to the Rental Premises by the Occupant or Occupant’s agents, then Occupant shall pay to the Manager upon demand such sum as shall be necessary to restore said Rental Premises to their original condition, ordinary wear and tear excepted.</w:t>
      </w:r>
    </w:p>
    <w:p w14:paraId="241B3786" w14:textId="77777777" w:rsidR="00BC685D" w:rsidRDefault="00BC685D">
      <w:pPr>
        <w:pStyle w:val="BodyText"/>
      </w:pPr>
    </w:p>
    <w:p w14:paraId="432DE4E0" w14:textId="77777777" w:rsidR="00BC685D" w:rsidRDefault="0064472C">
      <w:pPr>
        <w:pStyle w:val="Heading1"/>
        <w:numPr>
          <w:ilvl w:val="0"/>
          <w:numId w:val="1"/>
        </w:numPr>
        <w:tabs>
          <w:tab w:val="left" w:pos="429"/>
        </w:tabs>
        <w:ind w:left="428" w:hanging="317"/>
      </w:pPr>
      <w:r>
        <w:rPr>
          <w:spacing w:val="-2"/>
        </w:rPr>
        <w:t>RELATIONSHIP</w:t>
      </w:r>
    </w:p>
    <w:p w14:paraId="52B22D01" w14:textId="77777777" w:rsidR="00BC685D" w:rsidRDefault="0064472C">
      <w:pPr>
        <w:pStyle w:val="BodyText"/>
        <w:ind w:left="400" w:right="102"/>
        <w:jc w:val="both"/>
      </w:pPr>
      <w:r>
        <w:t>This Rental Agreement grants to Occupant a license to use and occupy</w:t>
      </w:r>
      <w:r>
        <w:rPr>
          <w:spacing w:val="-2"/>
        </w:rPr>
        <w:t xml:space="preserve"> </w:t>
      </w:r>
      <w:r>
        <w:t>the portion of</w:t>
      </w:r>
      <w:r>
        <w:rPr>
          <w:spacing w:val="-1"/>
        </w:rPr>
        <w:t xml:space="preserve"> </w:t>
      </w:r>
      <w:r>
        <w:t>the center specified in Section 1 of</w:t>
      </w:r>
      <w:r>
        <w:rPr>
          <w:spacing w:val="-1"/>
        </w:rPr>
        <w:t xml:space="preserve"> </w:t>
      </w:r>
      <w:r>
        <w:t>the Rental Agreement solely for the purpose and periods specified in Section 1 and 2 of</w:t>
      </w:r>
      <w:r>
        <w:rPr>
          <w:spacing w:val="-1"/>
        </w:rPr>
        <w:t xml:space="preserve"> </w:t>
      </w:r>
      <w:r>
        <w:t>the Rental Agreement.</w:t>
      </w:r>
      <w:r>
        <w:rPr>
          <w:spacing w:val="40"/>
        </w:rPr>
        <w:t xml:space="preserve"> </w:t>
      </w:r>
      <w:r>
        <w:t>Occupant’s right to use and occupy</w:t>
      </w:r>
      <w:r>
        <w:rPr>
          <w:spacing w:val="-2"/>
        </w:rPr>
        <w:t xml:space="preserve"> </w:t>
      </w:r>
      <w:r>
        <w:t>the Center shall continue</w:t>
      </w:r>
      <w:r>
        <w:rPr>
          <w:spacing w:val="-2"/>
        </w:rPr>
        <w:t xml:space="preserve"> </w:t>
      </w:r>
      <w:r>
        <w:t>only</w:t>
      </w:r>
      <w:r>
        <w:rPr>
          <w:spacing w:val="-2"/>
        </w:rPr>
        <w:t xml:space="preserve"> </w:t>
      </w:r>
      <w:r>
        <w:t>so long as Occupant strictly and promptly complies with each and all of the undertakings, provisions, covenants, agreements, stipulations, and conditions herein</w:t>
      </w:r>
    </w:p>
    <w:p w14:paraId="18757215" w14:textId="77777777" w:rsidR="00BC685D" w:rsidRDefault="00BC685D">
      <w:pPr>
        <w:jc w:val="both"/>
        <w:sectPr w:rsidR="00BC685D" w:rsidSect="0064472C">
          <w:pgSz w:w="12240" w:h="15840"/>
          <w:pgMar w:top="220" w:right="320" w:bottom="280" w:left="320" w:header="0" w:footer="0" w:gutter="0"/>
          <w:cols w:space="720"/>
          <w:docGrid w:linePitch="299"/>
        </w:sectPr>
      </w:pPr>
    </w:p>
    <w:p w14:paraId="6CA646A0" w14:textId="77777777" w:rsidR="00BC685D" w:rsidRDefault="00000000">
      <w:pPr>
        <w:pStyle w:val="BodyText"/>
        <w:spacing w:before="82"/>
        <w:ind w:left="400" w:right="107"/>
        <w:jc w:val="both"/>
      </w:pPr>
      <w:r>
        <w:lastRenderedPageBreak/>
        <w:pict w14:anchorId="4E06E77C">
          <v:rect id="docshape4" o:spid="_x0000_s1032" style="position:absolute;left:0;text-align:left;margin-left:0;margin-top:0;width:612pt;height:11in;z-index:-15856128;mso-position-horizontal-relative:page;mso-position-vertical-relative:page" fillcolor="#f1dbdb" stroked="f">
            <w10:wrap anchorx="page" anchory="page"/>
          </v:rect>
        </w:pict>
      </w:r>
      <w:r w:rsidR="0064472C">
        <w:t>contained.</w:t>
      </w:r>
      <w:r w:rsidR="0064472C">
        <w:rPr>
          <w:spacing w:val="40"/>
        </w:rPr>
        <w:t xml:space="preserve"> </w:t>
      </w:r>
      <w:r w:rsidR="0064472C">
        <w:t>Notwithstanding the use of any terms herein, this Rental Agreement does not create a lessor/lessee relationship between the parties to this Rental Agreement.</w:t>
      </w:r>
      <w:r w:rsidR="0064472C">
        <w:rPr>
          <w:spacing w:val="40"/>
        </w:rPr>
        <w:t xml:space="preserve"> </w:t>
      </w:r>
      <w:r w:rsidR="0064472C">
        <w:t>This Rental Agreement shall not be construed to create a joint venture, partnership, or cooperative association between the parties, and Occupant is not and shall not be deemed to be an agent, representative, independent contractor, or employee of the City, EDA or Manager.</w:t>
      </w:r>
    </w:p>
    <w:p w14:paraId="41F04E67" w14:textId="77777777" w:rsidR="00BC685D" w:rsidRDefault="00BC685D">
      <w:pPr>
        <w:pStyle w:val="BodyText"/>
      </w:pPr>
    </w:p>
    <w:p w14:paraId="3AFC9D03" w14:textId="77777777" w:rsidR="00BC685D" w:rsidRDefault="0064472C">
      <w:pPr>
        <w:pStyle w:val="Heading1"/>
        <w:numPr>
          <w:ilvl w:val="0"/>
          <w:numId w:val="1"/>
        </w:numPr>
        <w:tabs>
          <w:tab w:val="left" w:pos="427"/>
        </w:tabs>
        <w:ind w:left="426" w:hanging="315"/>
      </w:pPr>
      <w:r>
        <w:t>MISREPRESENTATION</w:t>
      </w:r>
      <w:r>
        <w:rPr>
          <w:spacing w:val="-6"/>
        </w:rPr>
        <w:t xml:space="preserve"> </w:t>
      </w:r>
      <w:r>
        <w:t>BY</w:t>
      </w:r>
      <w:r>
        <w:rPr>
          <w:spacing w:val="-4"/>
        </w:rPr>
        <w:t xml:space="preserve"> </w:t>
      </w:r>
      <w:r>
        <w:rPr>
          <w:spacing w:val="-2"/>
        </w:rPr>
        <w:t>OCCUPANT</w:t>
      </w:r>
    </w:p>
    <w:p w14:paraId="08203C88" w14:textId="77777777" w:rsidR="00BC685D" w:rsidRDefault="0064472C">
      <w:pPr>
        <w:pStyle w:val="BodyText"/>
        <w:ind w:left="400" w:right="108"/>
        <w:jc w:val="both"/>
      </w:pPr>
      <w:r>
        <w:t>Any misrepresentation in obtaining this Agreement shall be grounds for immediate cancellation without any</w:t>
      </w:r>
      <w:r>
        <w:rPr>
          <w:spacing w:val="-1"/>
        </w:rPr>
        <w:t xml:space="preserve"> </w:t>
      </w:r>
      <w:r>
        <w:t>liability</w:t>
      </w:r>
      <w:r>
        <w:rPr>
          <w:spacing w:val="-1"/>
        </w:rPr>
        <w:t xml:space="preserve"> </w:t>
      </w:r>
      <w:r>
        <w:t>to Manager, Center or their officers or employees.</w:t>
      </w:r>
    </w:p>
    <w:p w14:paraId="57BEE8F9" w14:textId="77777777" w:rsidR="00BC685D" w:rsidRDefault="00BC685D">
      <w:pPr>
        <w:pStyle w:val="BodyText"/>
        <w:spacing w:before="1"/>
      </w:pPr>
    </w:p>
    <w:p w14:paraId="51FC81CE" w14:textId="77777777" w:rsidR="00BC685D" w:rsidRDefault="0064472C">
      <w:pPr>
        <w:pStyle w:val="Heading1"/>
        <w:numPr>
          <w:ilvl w:val="0"/>
          <w:numId w:val="1"/>
        </w:numPr>
        <w:tabs>
          <w:tab w:val="left" w:pos="429"/>
        </w:tabs>
        <w:ind w:left="428" w:hanging="317"/>
      </w:pPr>
      <w:r>
        <w:t>PROMOTIONAL</w:t>
      </w:r>
      <w:r>
        <w:rPr>
          <w:spacing w:val="-9"/>
        </w:rPr>
        <w:t xml:space="preserve"> </w:t>
      </w:r>
      <w:r>
        <w:rPr>
          <w:spacing w:val="-2"/>
        </w:rPr>
        <w:t>MATERIALS</w:t>
      </w:r>
    </w:p>
    <w:p w14:paraId="5F0CA482" w14:textId="77777777" w:rsidR="00BC685D" w:rsidRDefault="0064472C">
      <w:pPr>
        <w:pStyle w:val="BodyText"/>
        <w:ind w:left="400" w:right="106"/>
        <w:jc w:val="both"/>
      </w:pPr>
      <w:r>
        <w:t>Any and all printed programs, promotional materials, and decorations for the event which include the name, logo, likeness, photograph, work mark or copyright of</w:t>
      </w:r>
      <w:r>
        <w:rPr>
          <w:spacing w:val="-2"/>
        </w:rPr>
        <w:t xml:space="preserve"> </w:t>
      </w:r>
      <w:r>
        <w:t>Center or Manager shall be subject to written approval prior to production and dissemination, which approval may</w:t>
      </w:r>
      <w:r>
        <w:rPr>
          <w:spacing w:val="-6"/>
        </w:rPr>
        <w:t xml:space="preserve"> </w:t>
      </w:r>
      <w:r>
        <w:t>be granted or withheld at Center’s sole discretion.</w:t>
      </w:r>
    </w:p>
    <w:p w14:paraId="031005EB" w14:textId="77777777" w:rsidR="00BC685D" w:rsidRDefault="00BC685D">
      <w:pPr>
        <w:pStyle w:val="BodyText"/>
      </w:pPr>
    </w:p>
    <w:p w14:paraId="18BFB10F" w14:textId="77777777" w:rsidR="00BC685D" w:rsidRDefault="0064472C">
      <w:pPr>
        <w:pStyle w:val="Heading1"/>
        <w:numPr>
          <w:ilvl w:val="0"/>
          <w:numId w:val="1"/>
        </w:numPr>
        <w:tabs>
          <w:tab w:val="left" w:pos="427"/>
        </w:tabs>
        <w:ind w:left="426" w:hanging="315"/>
      </w:pPr>
      <w:r>
        <w:t>MISCELLANEOUS</w:t>
      </w:r>
      <w:r>
        <w:rPr>
          <w:spacing w:val="-7"/>
        </w:rPr>
        <w:t xml:space="preserve"> </w:t>
      </w:r>
      <w:r>
        <w:rPr>
          <w:spacing w:val="-2"/>
        </w:rPr>
        <w:t>COVENANTS</w:t>
      </w:r>
    </w:p>
    <w:p w14:paraId="0CF85822" w14:textId="77777777" w:rsidR="00BC685D" w:rsidRDefault="0064472C">
      <w:pPr>
        <w:pStyle w:val="BodyText"/>
        <w:ind w:left="400" w:right="107" w:hanging="1"/>
        <w:jc w:val="both"/>
      </w:pPr>
      <w:r>
        <w:t>Occupant is not authorized to bind Manager to any contracts or other obligations.</w:t>
      </w:r>
      <w:r>
        <w:rPr>
          <w:spacing w:val="40"/>
        </w:rPr>
        <w:t xml:space="preserve"> </w:t>
      </w:r>
      <w:r>
        <w:t>Manager shall not be liable for any acts of Occupant or its officers, employees, agents, sub-licensees or contractors in exercising the license granted herein.</w:t>
      </w:r>
      <w:r>
        <w:rPr>
          <w:spacing w:val="40"/>
        </w:rPr>
        <w:t xml:space="preserve"> </w:t>
      </w:r>
      <w:r>
        <w:t>Occupant is responsible for informing persons who are required to comply with any terms of this Rental Agreement of the existence and contents of the Rental Agreement.</w:t>
      </w:r>
    </w:p>
    <w:p w14:paraId="2E59C600" w14:textId="77777777" w:rsidR="00BC685D" w:rsidRDefault="00BC685D">
      <w:pPr>
        <w:pStyle w:val="BodyText"/>
      </w:pPr>
    </w:p>
    <w:p w14:paraId="450DC9F0" w14:textId="77777777" w:rsidR="00BC685D" w:rsidRDefault="0064472C">
      <w:pPr>
        <w:pStyle w:val="Heading1"/>
        <w:numPr>
          <w:ilvl w:val="0"/>
          <w:numId w:val="1"/>
        </w:numPr>
        <w:tabs>
          <w:tab w:val="left" w:pos="427"/>
        </w:tabs>
        <w:ind w:left="426" w:hanging="315"/>
      </w:pPr>
      <w:r>
        <w:t>MANAGER’S</w:t>
      </w:r>
      <w:r>
        <w:rPr>
          <w:spacing w:val="-3"/>
        </w:rPr>
        <w:t xml:space="preserve"> </w:t>
      </w:r>
      <w:r>
        <w:rPr>
          <w:spacing w:val="-2"/>
        </w:rPr>
        <w:t>AUTHORITY</w:t>
      </w:r>
    </w:p>
    <w:p w14:paraId="3D08D128" w14:textId="77777777" w:rsidR="00BC685D" w:rsidRDefault="0064472C">
      <w:pPr>
        <w:pStyle w:val="BodyText"/>
        <w:ind w:left="400" w:right="109"/>
        <w:jc w:val="both"/>
      </w:pPr>
      <w:r>
        <w:t>In managing the Center and in carrying out the terms of this Rental Agreement, Manager is acting on behalf of the EDA.</w:t>
      </w:r>
      <w:r>
        <w:rPr>
          <w:spacing w:val="40"/>
        </w:rPr>
        <w:t xml:space="preserve"> </w:t>
      </w:r>
      <w:r>
        <w:t>The EDA may at any time notify</w:t>
      </w:r>
      <w:r>
        <w:rPr>
          <w:spacing w:val="-5"/>
        </w:rPr>
        <w:t xml:space="preserve"> </w:t>
      </w:r>
      <w:r>
        <w:t>Occupant</w:t>
      </w:r>
      <w:r>
        <w:rPr>
          <w:spacing w:val="-1"/>
        </w:rPr>
        <w:t xml:space="preserve"> </w:t>
      </w:r>
      <w:r>
        <w:t>that</w:t>
      </w:r>
      <w:r>
        <w:rPr>
          <w:spacing w:val="-1"/>
        </w:rPr>
        <w:t xml:space="preserve"> </w:t>
      </w:r>
      <w:r>
        <w:t>it</w:t>
      </w:r>
      <w:r>
        <w:rPr>
          <w:spacing w:val="-1"/>
        </w:rPr>
        <w:t xml:space="preserve"> </w:t>
      </w:r>
      <w:r>
        <w:t>has</w:t>
      </w:r>
      <w:r>
        <w:rPr>
          <w:spacing w:val="-1"/>
        </w:rPr>
        <w:t xml:space="preserve"> </w:t>
      </w:r>
      <w:r>
        <w:t>designated a</w:t>
      </w:r>
      <w:r>
        <w:rPr>
          <w:spacing w:val="-2"/>
        </w:rPr>
        <w:t xml:space="preserve"> </w:t>
      </w:r>
      <w:r>
        <w:t>new</w:t>
      </w:r>
      <w:r>
        <w:rPr>
          <w:spacing w:val="-1"/>
        </w:rPr>
        <w:t xml:space="preserve"> </w:t>
      </w:r>
      <w:r>
        <w:t>Manager whereupon</w:t>
      </w:r>
      <w:r>
        <w:rPr>
          <w:spacing w:val="-2"/>
        </w:rPr>
        <w:t xml:space="preserve"> </w:t>
      </w:r>
      <w:r>
        <w:t>Occupant’s</w:t>
      </w:r>
      <w:r>
        <w:rPr>
          <w:spacing w:val="-1"/>
        </w:rPr>
        <w:t xml:space="preserve"> </w:t>
      </w:r>
      <w:r>
        <w:t>duties</w:t>
      </w:r>
      <w:r>
        <w:rPr>
          <w:spacing w:val="-1"/>
        </w:rPr>
        <w:t xml:space="preserve"> </w:t>
      </w:r>
      <w:r>
        <w:t>and obligations</w:t>
      </w:r>
      <w:r>
        <w:rPr>
          <w:spacing w:val="-4"/>
        </w:rPr>
        <w:t xml:space="preserve"> </w:t>
      </w:r>
      <w:r>
        <w:t>to the</w:t>
      </w:r>
      <w:r>
        <w:rPr>
          <w:spacing w:val="-2"/>
        </w:rPr>
        <w:t xml:space="preserve"> </w:t>
      </w:r>
      <w:r>
        <w:t>Manager</w:t>
      </w:r>
      <w:r>
        <w:rPr>
          <w:spacing w:val="-1"/>
        </w:rPr>
        <w:t xml:space="preserve"> </w:t>
      </w:r>
      <w:r>
        <w:t>under</w:t>
      </w:r>
      <w:r>
        <w:rPr>
          <w:spacing w:val="-1"/>
        </w:rPr>
        <w:t xml:space="preserve"> </w:t>
      </w:r>
      <w:r>
        <w:t>this</w:t>
      </w:r>
      <w:r>
        <w:rPr>
          <w:spacing w:val="-1"/>
        </w:rPr>
        <w:t xml:space="preserve"> </w:t>
      </w:r>
      <w:r>
        <w:t>Rental</w:t>
      </w:r>
      <w:r>
        <w:rPr>
          <w:spacing w:val="-3"/>
        </w:rPr>
        <w:t xml:space="preserve"> </w:t>
      </w:r>
      <w:r>
        <w:t>Agreement</w:t>
      </w:r>
      <w:r>
        <w:rPr>
          <w:spacing w:val="-1"/>
        </w:rPr>
        <w:t xml:space="preserve"> </w:t>
      </w:r>
      <w:r>
        <w:t>shall</w:t>
      </w:r>
      <w:r>
        <w:rPr>
          <w:spacing w:val="-1"/>
        </w:rPr>
        <w:t xml:space="preserve"> </w:t>
      </w:r>
      <w:r>
        <w:t>be to such newly designated manager.</w:t>
      </w:r>
    </w:p>
    <w:p w14:paraId="164CC4A0" w14:textId="77777777" w:rsidR="00BC685D" w:rsidRDefault="00BC685D">
      <w:pPr>
        <w:pStyle w:val="BodyText"/>
      </w:pPr>
    </w:p>
    <w:p w14:paraId="1A1FE07B" w14:textId="77777777" w:rsidR="00BC685D" w:rsidRDefault="0064472C">
      <w:pPr>
        <w:pStyle w:val="Heading1"/>
        <w:numPr>
          <w:ilvl w:val="0"/>
          <w:numId w:val="1"/>
        </w:numPr>
        <w:tabs>
          <w:tab w:val="left" w:pos="429"/>
        </w:tabs>
        <w:spacing w:line="240" w:lineRule="auto"/>
        <w:ind w:left="428" w:hanging="317"/>
      </w:pPr>
      <w:r>
        <w:t>CIVIL</w:t>
      </w:r>
      <w:r>
        <w:rPr>
          <w:spacing w:val="-6"/>
        </w:rPr>
        <w:t xml:space="preserve"> </w:t>
      </w:r>
      <w:r>
        <w:rPr>
          <w:spacing w:val="-2"/>
        </w:rPr>
        <w:t>RIGHTS</w:t>
      </w:r>
    </w:p>
    <w:p w14:paraId="53F3848E" w14:textId="77777777" w:rsidR="00BC685D" w:rsidRDefault="0064472C">
      <w:pPr>
        <w:pStyle w:val="BodyText"/>
        <w:spacing w:before="2"/>
        <w:ind w:left="400" w:right="108"/>
        <w:jc w:val="both"/>
      </w:pPr>
      <w:r>
        <w:t>Occupant agrees not to illegally discriminate against any employee or any applicant for employment, and further agrees to likewise not illegally discriminate against any persons relative to admission, services or privileges offered to or enjoyed by the general public.</w:t>
      </w:r>
    </w:p>
    <w:p w14:paraId="40312C6E" w14:textId="77777777" w:rsidR="00BC685D" w:rsidRDefault="00BC685D">
      <w:pPr>
        <w:pStyle w:val="BodyText"/>
        <w:spacing w:before="9"/>
        <w:rPr>
          <w:sz w:val="17"/>
        </w:rPr>
      </w:pPr>
    </w:p>
    <w:p w14:paraId="39824091" w14:textId="77777777" w:rsidR="00BC685D" w:rsidRDefault="0064472C">
      <w:pPr>
        <w:pStyle w:val="Heading1"/>
        <w:numPr>
          <w:ilvl w:val="0"/>
          <w:numId w:val="1"/>
        </w:numPr>
        <w:tabs>
          <w:tab w:val="left" w:pos="429"/>
        </w:tabs>
        <w:spacing w:before="1" w:line="240" w:lineRule="auto"/>
        <w:ind w:left="428" w:hanging="317"/>
      </w:pPr>
      <w:r>
        <w:t>SIGNATURES</w:t>
      </w:r>
      <w:r>
        <w:rPr>
          <w:spacing w:val="-7"/>
        </w:rPr>
        <w:t xml:space="preserve"> </w:t>
      </w:r>
      <w:r>
        <w:rPr>
          <w:spacing w:val="-2"/>
        </w:rPr>
        <w:t>REQUIRED</w:t>
      </w:r>
    </w:p>
    <w:p w14:paraId="54F3D4E3" w14:textId="77777777" w:rsidR="00BC685D" w:rsidRDefault="0064472C">
      <w:pPr>
        <w:pStyle w:val="ListParagraph"/>
        <w:numPr>
          <w:ilvl w:val="1"/>
          <w:numId w:val="1"/>
        </w:numPr>
        <w:tabs>
          <w:tab w:val="left" w:pos="725"/>
        </w:tabs>
        <w:spacing w:before="1" w:line="240" w:lineRule="auto"/>
        <w:ind w:left="400" w:right="109" w:firstLine="0"/>
        <w:jc w:val="both"/>
        <w:rPr>
          <w:sz w:val="18"/>
        </w:rPr>
      </w:pPr>
      <w:r>
        <w:rPr>
          <w:sz w:val="18"/>
        </w:rPr>
        <w:t>This Rental Agreement shall have no force or effect whatsoever unless and until it has been executed by the Heritage Center of Brooklyn Center Manager on behalf of the Economic Development Authority of Brooklyn Center and by the Occupant.</w:t>
      </w:r>
      <w:r>
        <w:rPr>
          <w:spacing w:val="40"/>
          <w:sz w:val="18"/>
        </w:rPr>
        <w:t xml:space="preserve"> </w:t>
      </w:r>
      <w:r>
        <w:rPr>
          <w:sz w:val="18"/>
        </w:rPr>
        <w:t>By the execution of this Rental Agreement, Occupant covenants and agrees that it will faithfully</w:t>
      </w:r>
      <w:r>
        <w:rPr>
          <w:spacing w:val="-1"/>
          <w:sz w:val="18"/>
        </w:rPr>
        <w:t xml:space="preserve"> </w:t>
      </w:r>
      <w:r>
        <w:rPr>
          <w:sz w:val="18"/>
        </w:rPr>
        <w:t>perform and abide by</w:t>
      </w:r>
      <w:r>
        <w:rPr>
          <w:spacing w:val="-1"/>
          <w:sz w:val="18"/>
        </w:rPr>
        <w:t xml:space="preserve"> </w:t>
      </w:r>
      <w:r>
        <w:rPr>
          <w:sz w:val="18"/>
        </w:rPr>
        <w:t>each and every</w:t>
      </w:r>
      <w:r>
        <w:rPr>
          <w:spacing w:val="-1"/>
          <w:sz w:val="18"/>
        </w:rPr>
        <w:t xml:space="preserve"> </w:t>
      </w:r>
      <w:r>
        <w:rPr>
          <w:sz w:val="18"/>
        </w:rPr>
        <w:t>term, condition, and limitation of this Rental Agreement, each of which shall be a condition subsequent to the continuance in effect of this Rental Agreement.</w:t>
      </w:r>
    </w:p>
    <w:p w14:paraId="293AFCFB" w14:textId="77777777" w:rsidR="00BC685D" w:rsidRDefault="0064472C">
      <w:pPr>
        <w:pStyle w:val="ListParagraph"/>
        <w:numPr>
          <w:ilvl w:val="1"/>
          <w:numId w:val="1"/>
        </w:numPr>
        <w:tabs>
          <w:tab w:val="left" w:pos="732"/>
        </w:tabs>
        <w:spacing w:before="1" w:line="240" w:lineRule="auto"/>
        <w:ind w:left="400" w:right="108" w:firstLine="0"/>
        <w:jc w:val="both"/>
        <w:rPr>
          <w:sz w:val="18"/>
        </w:rPr>
      </w:pPr>
      <w:r>
        <w:rPr>
          <w:sz w:val="18"/>
        </w:rPr>
        <w:t>Each person who executes this Rental Agreement on behalf of Occupant, by such signature, represents, covenants and warrants that he/she has to power and authority to execute this Rental Agreement on behalf of Occupant and that all actions have been taken by Occupant to duly authorize and approve the execution and performance of this Rental Agreement.</w:t>
      </w:r>
    </w:p>
    <w:p w14:paraId="5707EDF7" w14:textId="77777777" w:rsidR="00BC685D" w:rsidRDefault="00BC685D">
      <w:pPr>
        <w:pStyle w:val="BodyText"/>
      </w:pPr>
    </w:p>
    <w:p w14:paraId="66411331" w14:textId="77777777" w:rsidR="00BC685D" w:rsidRDefault="0064472C">
      <w:pPr>
        <w:pStyle w:val="BodyText"/>
        <w:ind w:left="112"/>
      </w:pPr>
      <w:r>
        <w:t>IN</w:t>
      </w:r>
      <w:r>
        <w:rPr>
          <w:spacing w:val="-4"/>
        </w:rPr>
        <w:t xml:space="preserve"> </w:t>
      </w:r>
      <w:r>
        <w:t>WITNESS</w:t>
      </w:r>
      <w:r>
        <w:rPr>
          <w:spacing w:val="-1"/>
        </w:rPr>
        <w:t xml:space="preserve"> </w:t>
      </w:r>
      <w:r>
        <w:t>WHEREOF,</w:t>
      </w:r>
      <w:r>
        <w:rPr>
          <w:spacing w:val="-1"/>
        </w:rPr>
        <w:t xml:space="preserve"> </w:t>
      </w:r>
      <w:r>
        <w:t>the</w:t>
      </w:r>
      <w:r>
        <w:rPr>
          <w:spacing w:val="-3"/>
        </w:rPr>
        <w:t xml:space="preserve"> </w:t>
      </w:r>
      <w:r>
        <w:t>parties</w:t>
      </w:r>
      <w:r>
        <w:rPr>
          <w:spacing w:val="-2"/>
        </w:rPr>
        <w:t xml:space="preserve"> </w:t>
      </w:r>
      <w:r>
        <w:t>hereto</w:t>
      </w:r>
      <w:r>
        <w:rPr>
          <w:spacing w:val="-1"/>
        </w:rPr>
        <w:t xml:space="preserve"> </w:t>
      </w:r>
      <w:r>
        <w:t>have</w:t>
      </w:r>
      <w:r>
        <w:rPr>
          <w:spacing w:val="-3"/>
        </w:rPr>
        <w:t xml:space="preserve"> </w:t>
      </w:r>
      <w:r>
        <w:t>caused this</w:t>
      </w:r>
      <w:r>
        <w:rPr>
          <w:spacing w:val="-2"/>
        </w:rPr>
        <w:t xml:space="preserve"> </w:t>
      </w:r>
      <w:r>
        <w:t>Rental</w:t>
      </w:r>
      <w:r>
        <w:rPr>
          <w:spacing w:val="-2"/>
        </w:rPr>
        <w:t xml:space="preserve"> </w:t>
      </w:r>
      <w:r>
        <w:t>Agreement</w:t>
      </w:r>
      <w:r>
        <w:rPr>
          <w:spacing w:val="-2"/>
        </w:rPr>
        <w:t xml:space="preserve"> </w:t>
      </w:r>
      <w:r>
        <w:t>to</w:t>
      </w:r>
      <w:r>
        <w:rPr>
          <w:spacing w:val="-3"/>
        </w:rPr>
        <w:t xml:space="preserve"> </w:t>
      </w:r>
      <w:r>
        <w:t>be</w:t>
      </w:r>
      <w:r>
        <w:rPr>
          <w:spacing w:val="-3"/>
        </w:rPr>
        <w:t xml:space="preserve"> </w:t>
      </w:r>
      <w:r>
        <w:t>executed as</w:t>
      </w:r>
      <w:r>
        <w:rPr>
          <w:spacing w:val="-2"/>
        </w:rPr>
        <w:t xml:space="preserve"> </w:t>
      </w:r>
      <w:r>
        <w:t>of</w:t>
      </w:r>
      <w:r>
        <w:rPr>
          <w:spacing w:val="-4"/>
        </w:rPr>
        <w:t xml:space="preserve"> </w:t>
      </w:r>
      <w:r>
        <w:t>the</w:t>
      </w:r>
      <w:r>
        <w:rPr>
          <w:spacing w:val="-3"/>
        </w:rPr>
        <w:t xml:space="preserve"> </w:t>
      </w:r>
      <w:r>
        <w:t>date</w:t>
      </w:r>
      <w:r>
        <w:rPr>
          <w:spacing w:val="-3"/>
        </w:rPr>
        <w:t xml:space="preserve"> </w:t>
      </w:r>
      <w:r>
        <w:t>first</w:t>
      </w:r>
      <w:r>
        <w:rPr>
          <w:spacing w:val="-2"/>
        </w:rPr>
        <w:t xml:space="preserve"> </w:t>
      </w:r>
      <w:r>
        <w:t xml:space="preserve">written </w:t>
      </w:r>
      <w:r>
        <w:rPr>
          <w:spacing w:val="-2"/>
        </w:rPr>
        <w:t>above.</w:t>
      </w:r>
    </w:p>
    <w:p w14:paraId="698A1F4E" w14:textId="77777777" w:rsidR="00BC685D" w:rsidRDefault="00BC685D">
      <w:pPr>
        <w:pStyle w:val="BodyText"/>
        <w:spacing w:before="9"/>
        <w:rPr>
          <w:sz w:val="24"/>
        </w:rPr>
      </w:pPr>
    </w:p>
    <w:p w14:paraId="72DFF1BD" w14:textId="77777777" w:rsidR="00BC685D" w:rsidRDefault="0064472C">
      <w:pPr>
        <w:spacing w:before="95"/>
        <w:ind w:left="6160"/>
        <w:rPr>
          <w:sz w:val="12"/>
        </w:rPr>
      </w:pPr>
      <w:r>
        <w:rPr>
          <w:sz w:val="12"/>
        </w:rPr>
        <w:t>ECONOMIC</w:t>
      </w:r>
      <w:r>
        <w:rPr>
          <w:spacing w:val="-6"/>
          <w:sz w:val="12"/>
        </w:rPr>
        <w:t xml:space="preserve"> </w:t>
      </w:r>
      <w:r>
        <w:rPr>
          <w:sz w:val="12"/>
        </w:rPr>
        <w:t>DEVELOPMENT</w:t>
      </w:r>
      <w:r>
        <w:rPr>
          <w:spacing w:val="-2"/>
          <w:sz w:val="12"/>
        </w:rPr>
        <w:t xml:space="preserve"> </w:t>
      </w:r>
      <w:r>
        <w:rPr>
          <w:sz w:val="12"/>
        </w:rPr>
        <w:t>AUTHORITY</w:t>
      </w:r>
      <w:r>
        <w:rPr>
          <w:spacing w:val="-4"/>
          <w:sz w:val="12"/>
        </w:rPr>
        <w:t xml:space="preserve"> </w:t>
      </w:r>
      <w:r>
        <w:rPr>
          <w:sz w:val="12"/>
        </w:rPr>
        <w:t>OF</w:t>
      </w:r>
      <w:r>
        <w:rPr>
          <w:spacing w:val="-5"/>
          <w:sz w:val="12"/>
        </w:rPr>
        <w:t xml:space="preserve"> </w:t>
      </w:r>
      <w:r>
        <w:rPr>
          <w:sz w:val="12"/>
        </w:rPr>
        <w:t>BROOKLYN</w:t>
      </w:r>
      <w:r>
        <w:rPr>
          <w:spacing w:val="-3"/>
          <w:sz w:val="12"/>
        </w:rPr>
        <w:t xml:space="preserve"> </w:t>
      </w:r>
      <w:r>
        <w:rPr>
          <w:sz w:val="12"/>
        </w:rPr>
        <w:t>CENTER,</w:t>
      </w:r>
      <w:r>
        <w:rPr>
          <w:spacing w:val="-2"/>
          <w:sz w:val="12"/>
        </w:rPr>
        <w:t xml:space="preserve"> </w:t>
      </w:r>
      <w:r>
        <w:rPr>
          <w:spacing w:val="-5"/>
          <w:sz w:val="12"/>
        </w:rPr>
        <w:t>MN</w:t>
      </w:r>
    </w:p>
    <w:p w14:paraId="1449C9E9" w14:textId="77777777" w:rsidR="00BC685D" w:rsidRDefault="00000000">
      <w:pPr>
        <w:pStyle w:val="BodyText"/>
        <w:spacing w:line="20" w:lineRule="exact"/>
        <w:ind w:left="112"/>
        <w:rPr>
          <w:sz w:val="2"/>
        </w:rPr>
      </w:pPr>
      <w:r>
        <w:rPr>
          <w:sz w:val="2"/>
        </w:rPr>
      </w:r>
      <w:r>
        <w:rPr>
          <w:sz w:val="2"/>
        </w:rPr>
        <w:pict w14:anchorId="5670D94A">
          <v:group id="docshapegroup5" o:spid="_x0000_s1030" style="width:259.2pt;height:.25pt;mso-position-horizontal-relative:char;mso-position-vertical-relative:line" coordsize="5184,5">
            <v:rect id="docshape6" o:spid="_x0000_s1031" style="position:absolute;width:5184;height:5" fillcolor="black" stroked="f"/>
            <w10:anchorlock/>
          </v:group>
        </w:pict>
      </w:r>
    </w:p>
    <w:p w14:paraId="6DD3B8FF" w14:textId="77777777" w:rsidR="00BC685D" w:rsidRDefault="0064472C">
      <w:pPr>
        <w:spacing w:before="3"/>
        <w:ind w:left="112"/>
        <w:rPr>
          <w:sz w:val="12"/>
        </w:rPr>
      </w:pPr>
      <w:r>
        <w:rPr>
          <w:sz w:val="12"/>
        </w:rPr>
        <w:t>Regents</w:t>
      </w:r>
      <w:r>
        <w:rPr>
          <w:spacing w:val="-1"/>
          <w:sz w:val="12"/>
        </w:rPr>
        <w:t xml:space="preserve"> </w:t>
      </w:r>
      <w:r>
        <w:rPr>
          <w:sz w:val="12"/>
        </w:rPr>
        <w:t>of</w:t>
      </w:r>
      <w:r>
        <w:rPr>
          <w:spacing w:val="-3"/>
          <w:sz w:val="12"/>
        </w:rPr>
        <w:t xml:space="preserve"> </w:t>
      </w:r>
      <w:r>
        <w:rPr>
          <w:sz w:val="12"/>
        </w:rPr>
        <w:t>the University</w:t>
      </w:r>
      <w:r>
        <w:rPr>
          <w:spacing w:val="-4"/>
          <w:sz w:val="12"/>
        </w:rPr>
        <w:t xml:space="preserve"> </w:t>
      </w:r>
      <w:r>
        <w:rPr>
          <w:sz w:val="12"/>
        </w:rPr>
        <w:t>of</w:t>
      </w:r>
      <w:r>
        <w:rPr>
          <w:spacing w:val="-3"/>
          <w:sz w:val="12"/>
        </w:rPr>
        <w:t xml:space="preserve"> </w:t>
      </w:r>
      <w:r>
        <w:rPr>
          <w:spacing w:val="-2"/>
          <w:sz w:val="12"/>
        </w:rPr>
        <w:t>Minnesota</w:t>
      </w:r>
    </w:p>
    <w:p w14:paraId="6E6D082B" w14:textId="77777777" w:rsidR="00BC685D" w:rsidRDefault="00BC685D">
      <w:pPr>
        <w:pStyle w:val="BodyText"/>
        <w:spacing w:before="8"/>
        <w:rPr>
          <w:sz w:val="15"/>
        </w:rPr>
      </w:pPr>
    </w:p>
    <w:p w14:paraId="67DF4B6F" w14:textId="77777777" w:rsidR="00BC685D" w:rsidRDefault="0064472C">
      <w:pPr>
        <w:tabs>
          <w:tab w:val="left" w:pos="11343"/>
        </w:tabs>
        <w:spacing w:before="1"/>
        <w:ind w:left="6160"/>
        <w:rPr>
          <w:sz w:val="12"/>
        </w:rPr>
      </w:pPr>
      <w:r>
        <w:rPr>
          <w:spacing w:val="-5"/>
          <w:sz w:val="12"/>
        </w:rPr>
        <w:t>By</w:t>
      </w:r>
      <w:r>
        <w:rPr>
          <w:sz w:val="12"/>
          <w:u w:val="single"/>
        </w:rPr>
        <w:tab/>
      </w:r>
    </w:p>
    <w:p w14:paraId="7C5DDE3A" w14:textId="77777777" w:rsidR="00BC685D" w:rsidRDefault="00000000">
      <w:pPr>
        <w:pStyle w:val="BodyText"/>
        <w:spacing w:line="20" w:lineRule="exact"/>
        <w:ind w:left="112"/>
        <w:rPr>
          <w:sz w:val="2"/>
        </w:rPr>
      </w:pPr>
      <w:r>
        <w:rPr>
          <w:sz w:val="2"/>
        </w:rPr>
      </w:r>
      <w:r>
        <w:rPr>
          <w:sz w:val="2"/>
        </w:rPr>
        <w:pict w14:anchorId="173B9105">
          <v:group id="docshapegroup7" o:spid="_x0000_s1028" style="width:259.2pt;height:.25pt;mso-position-horizontal-relative:char;mso-position-vertical-relative:line" coordsize="5184,5">
            <v:rect id="docshape8" o:spid="_x0000_s1029" style="position:absolute;width:5184;height:5" fillcolor="black" stroked="f"/>
            <w10:anchorlock/>
          </v:group>
        </w:pict>
      </w:r>
    </w:p>
    <w:p w14:paraId="38234F68" w14:textId="77777777" w:rsidR="00BC685D" w:rsidRDefault="0064472C">
      <w:pPr>
        <w:tabs>
          <w:tab w:val="left" w:pos="6735"/>
        </w:tabs>
        <w:spacing w:before="2"/>
        <w:ind w:left="112"/>
        <w:rPr>
          <w:sz w:val="12"/>
        </w:rPr>
      </w:pPr>
      <w:r>
        <w:rPr>
          <w:spacing w:val="-4"/>
          <w:sz w:val="12"/>
        </w:rPr>
        <w:t>Name</w:t>
      </w:r>
      <w:r>
        <w:rPr>
          <w:sz w:val="12"/>
        </w:rPr>
        <w:tab/>
        <w:t>For</w:t>
      </w:r>
      <w:r>
        <w:rPr>
          <w:spacing w:val="-5"/>
          <w:sz w:val="12"/>
        </w:rPr>
        <w:t xml:space="preserve"> </w:t>
      </w:r>
      <w:r>
        <w:rPr>
          <w:sz w:val="12"/>
        </w:rPr>
        <w:t>the</w:t>
      </w:r>
      <w:r>
        <w:rPr>
          <w:spacing w:val="-3"/>
          <w:sz w:val="12"/>
        </w:rPr>
        <w:t xml:space="preserve"> </w:t>
      </w:r>
      <w:r>
        <w:rPr>
          <w:sz w:val="12"/>
        </w:rPr>
        <w:t>Heritage</w:t>
      </w:r>
      <w:r>
        <w:rPr>
          <w:spacing w:val="-2"/>
          <w:sz w:val="12"/>
        </w:rPr>
        <w:t xml:space="preserve"> </w:t>
      </w:r>
      <w:r>
        <w:rPr>
          <w:sz w:val="12"/>
        </w:rPr>
        <w:t>Center</w:t>
      </w:r>
      <w:r>
        <w:rPr>
          <w:spacing w:val="-3"/>
          <w:sz w:val="12"/>
        </w:rPr>
        <w:t xml:space="preserve"> </w:t>
      </w:r>
      <w:r>
        <w:rPr>
          <w:sz w:val="12"/>
        </w:rPr>
        <w:t>of</w:t>
      </w:r>
      <w:r>
        <w:rPr>
          <w:spacing w:val="-4"/>
          <w:sz w:val="12"/>
        </w:rPr>
        <w:t xml:space="preserve"> </w:t>
      </w:r>
      <w:r>
        <w:rPr>
          <w:sz w:val="12"/>
        </w:rPr>
        <w:t>Brooklyn</w:t>
      </w:r>
      <w:r>
        <w:rPr>
          <w:spacing w:val="-1"/>
          <w:sz w:val="12"/>
        </w:rPr>
        <w:t xml:space="preserve"> </w:t>
      </w:r>
      <w:r>
        <w:rPr>
          <w:spacing w:val="-2"/>
          <w:sz w:val="12"/>
        </w:rPr>
        <w:t>Center</w:t>
      </w:r>
    </w:p>
    <w:p w14:paraId="3DAA17D5" w14:textId="77777777" w:rsidR="00BC685D" w:rsidRDefault="00BC685D">
      <w:pPr>
        <w:pStyle w:val="BodyText"/>
        <w:spacing w:before="9"/>
        <w:rPr>
          <w:sz w:val="15"/>
        </w:rPr>
      </w:pPr>
    </w:p>
    <w:p w14:paraId="4161120F" w14:textId="77777777" w:rsidR="00BC685D" w:rsidRDefault="0064472C">
      <w:pPr>
        <w:tabs>
          <w:tab w:val="left" w:pos="11343"/>
        </w:tabs>
        <w:ind w:left="6160"/>
        <w:rPr>
          <w:sz w:val="12"/>
        </w:rPr>
      </w:pPr>
      <w:r>
        <w:rPr>
          <w:spacing w:val="-4"/>
          <w:sz w:val="12"/>
        </w:rPr>
        <w:t>Date:</w:t>
      </w:r>
      <w:r>
        <w:rPr>
          <w:sz w:val="12"/>
          <w:u w:val="single"/>
        </w:rPr>
        <w:tab/>
      </w:r>
    </w:p>
    <w:p w14:paraId="43FE8E75" w14:textId="77777777" w:rsidR="00BC685D" w:rsidRDefault="00000000">
      <w:pPr>
        <w:pStyle w:val="BodyText"/>
        <w:spacing w:line="20" w:lineRule="exact"/>
        <w:ind w:left="112"/>
        <w:rPr>
          <w:sz w:val="2"/>
        </w:rPr>
      </w:pPr>
      <w:r>
        <w:rPr>
          <w:sz w:val="2"/>
        </w:rPr>
      </w:r>
      <w:r>
        <w:rPr>
          <w:sz w:val="2"/>
        </w:rPr>
        <w:pict w14:anchorId="54AAF13F">
          <v:group id="docshapegroup9" o:spid="_x0000_s1026" style="width:259.2pt;height:.25pt;mso-position-horizontal-relative:char;mso-position-vertical-relative:line" coordsize="5184,5">
            <v:rect id="docshape10" o:spid="_x0000_s1027" style="position:absolute;width:5184;height:5" fillcolor="black" stroked="f"/>
            <w10:anchorlock/>
          </v:group>
        </w:pict>
      </w:r>
    </w:p>
    <w:p w14:paraId="17AC0383" w14:textId="77777777" w:rsidR="00BC685D" w:rsidRDefault="0064472C">
      <w:pPr>
        <w:spacing w:before="3"/>
        <w:ind w:left="112"/>
        <w:rPr>
          <w:sz w:val="12"/>
        </w:rPr>
      </w:pPr>
      <w:r>
        <w:rPr>
          <w:spacing w:val="-2"/>
          <w:sz w:val="12"/>
        </w:rPr>
        <w:t>Title</w:t>
      </w:r>
    </w:p>
    <w:p w14:paraId="3D0F665F" w14:textId="77777777" w:rsidR="00BC685D" w:rsidRDefault="00BC685D">
      <w:pPr>
        <w:pStyle w:val="BodyText"/>
        <w:rPr>
          <w:sz w:val="12"/>
        </w:rPr>
      </w:pPr>
    </w:p>
    <w:p w14:paraId="12D723AE" w14:textId="77777777" w:rsidR="00BC685D" w:rsidRDefault="00BC685D">
      <w:pPr>
        <w:pStyle w:val="BodyText"/>
        <w:rPr>
          <w:sz w:val="12"/>
        </w:rPr>
      </w:pPr>
    </w:p>
    <w:p w14:paraId="62808388" w14:textId="77777777" w:rsidR="00BC685D" w:rsidRDefault="00BC685D">
      <w:pPr>
        <w:pStyle w:val="BodyText"/>
        <w:rPr>
          <w:sz w:val="12"/>
        </w:rPr>
      </w:pPr>
    </w:p>
    <w:p w14:paraId="7742D085" w14:textId="77777777" w:rsidR="00BC685D" w:rsidRDefault="00BC685D">
      <w:pPr>
        <w:pStyle w:val="BodyText"/>
        <w:rPr>
          <w:sz w:val="12"/>
        </w:rPr>
      </w:pPr>
    </w:p>
    <w:p w14:paraId="59466F88" w14:textId="77777777" w:rsidR="00BC685D" w:rsidRDefault="00BC685D">
      <w:pPr>
        <w:pStyle w:val="BodyText"/>
        <w:rPr>
          <w:sz w:val="12"/>
        </w:rPr>
      </w:pPr>
    </w:p>
    <w:p w14:paraId="7E319FED" w14:textId="77777777" w:rsidR="00BC685D" w:rsidRDefault="00BC685D">
      <w:pPr>
        <w:pStyle w:val="BodyText"/>
        <w:rPr>
          <w:sz w:val="12"/>
        </w:rPr>
      </w:pPr>
    </w:p>
    <w:p w14:paraId="50D13A09" w14:textId="77777777" w:rsidR="00BC685D" w:rsidRDefault="00BC685D">
      <w:pPr>
        <w:pStyle w:val="BodyText"/>
        <w:rPr>
          <w:sz w:val="12"/>
        </w:rPr>
      </w:pPr>
    </w:p>
    <w:p w14:paraId="05AC5DB0" w14:textId="77777777" w:rsidR="00BC685D" w:rsidRDefault="00BC685D">
      <w:pPr>
        <w:pStyle w:val="BodyText"/>
        <w:rPr>
          <w:sz w:val="12"/>
        </w:rPr>
      </w:pPr>
    </w:p>
    <w:p w14:paraId="4092EA6D" w14:textId="77777777" w:rsidR="00BC685D" w:rsidRDefault="00BC685D">
      <w:pPr>
        <w:pStyle w:val="BodyText"/>
        <w:rPr>
          <w:sz w:val="12"/>
        </w:rPr>
      </w:pPr>
    </w:p>
    <w:p w14:paraId="5F3827FE" w14:textId="77777777" w:rsidR="00BC685D" w:rsidRDefault="00BC685D">
      <w:pPr>
        <w:pStyle w:val="BodyText"/>
        <w:rPr>
          <w:sz w:val="12"/>
        </w:rPr>
      </w:pPr>
    </w:p>
    <w:p w14:paraId="086337A8" w14:textId="77777777" w:rsidR="00BC685D" w:rsidRDefault="00BC685D">
      <w:pPr>
        <w:pStyle w:val="BodyText"/>
        <w:rPr>
          <w:sz w:val="12"/>
        </w:rPr>
      </w:pPr>
    </w:p>
    <w:p w14:paraId="615AEF96" w14:textId="77777777" w:rsidR="00BC685D" w:rsidRDefault="00BC685D">
      <w:pPr>
        <w:pStyle w:val="BodyText"/>
        <w:rPr>
          <w:sz w:val="12"/>
        </w:rPr>
      </w:pPr>
    </w:p>
    <w:p w14:paraId="78A6393C" w14:textId="77777777" w:rsidR="00BC685D" w:rsidRDefault="00BC685D">
      <w:pPr>
        <w:pStyle w:val="BodyText"/>
        <w:rPr>
          <w:sz w:val="12"/>
        </w:rPr>
      </w:pPr>
    </w:p>
    <w:p w14:paraId="1BEEBAA5" w14:textId="77777777" w:rsidR="00BC685D" w:rsidRDefault="00BC685D">
      <w:pPr>
        <w:pStyle w:val="BodyText"/>
        <w:rPr>
          <w:sz w:val="12"/>
        </w:rPr>
      </w:pPr>
    </w:p>
    <w:p w14:paraId="307B0B8F" w14:textId="77777777" w:rsidR="00BC685D" w:rsidRDefault="00BC685D">
      <w:pPr>
        <w:pStyle w:val="BodyText"/>
        <w:rPr>
          <w:sz w:val="12"/>
        </w:rPr>
      </w:pPr>
    </w:p>
    <w:p w14:paraId="7B772897" w14:textId="77777777" w:rsidR="00BC685D" w:rsidRDefault="00BC685D">
      <w:pPr>
        <w:pStyle w:val="BodyText"/>
        <w:rPr>
          <w:sz w:val="12"/>
        </w:rPr>
      </w:pPr>
    </w:p>
    <w:p w14:paraId="255D192D" w14:textId="77777777" w:rsidR="00BC685D" w:rsidRDefault="00BC685D">
      <w:pPr>
        <w:pStyle w:val="BodyText"/>
        <w:rPr>
          <w:sz w:val="12"/>
        </w:rPr>
      </w:pPr>
    </w:p>
    <w:p w14:paraId="7F9B919C" w14:textId="77777777" w:rsidR="00BC685D" w:rsidRDefault="00BC685D">
      <w:pPr>
        <w:pStyle w:val="BodyText"/>
        <w:rPr>
          <w:sz w:val="12"/>
        </w:rPr>
      </w:pPr>
    </w:p>
    <w:p w14:paraId="0E2E0BB4" w14:textId="77777777" w:rsidR="00BC685D" w:rsidRDefault="00BC685D">
      <w:pPr>
        <w:pStyle w:val="BodyText"/>
        <w:rPr>
          <w:sz w:val="12"/>
        </w:rPr>
      </w:pPr>
    </w:p>
    <w:p w14:paraId="1783BFF3" w14:textId="77777777" w:rsidR="00BC685D" w:rsidRDefault="00BC685D">
      <w:pPr>
        <w:pStyle w:val="BodyText"/>
        <w:rPr>
          <w:sz w:val="12"/>
        </w:rPr>
      </w:pPr>
    </w:p>
    <w:p w14:paraId="346792A9" w14:textId="77777777" w:rsidR="00BC685D" w:rsidRDefault="00BC685D">
      <w:pPr>
        <w:pStyle w:val="BodyText"/>
        <w:rPr>
          <w:sz w:val="12"/>
        </w:rPr>
      </w:pPr>
    </w:p>
    <w:p w14:paraId="04723EE1" w14:textId="77777777" w:rsidR="00BC685D" w:rsidRDefault="00BC685D">
      <w:pPr>
        <w:pStyle w:val="BodyText"/>
        <w:rPr>
          <w:sz w:val="12"/>
        </w:rPr>
      </w:pPr>
    </w:p>
    <w:p w14:paraId="2DE2FD47" w14:textId="77777777" w:rsidR="00BC685D" w:rsidRDefault="00BC685D">
      <w:pPr>
        <w:pStyle w:val="BodyText"/>
        <w:rPr>
          <w:sz w:val="12"/>
        </w:rPr>
      </w:pPr>
    </w:p>
    <w:p w14:paraId="781B67D4" w14:textId="77777777" w:rsidR="00BC685D" w:rsidRDefault="00BC685D">
      <w:pPr>
        <w:pStyle w:val="BodyText"/>
        <w:rPr>
          <w:sz w:val="12"/>
        </w:rPr>
      </w:pPr>
    </w:p>
    <w:p w14:paraId="4E6B2474" w14:textId="77777777" w:rsidR="00BC685D" w:rsidRDefault="00BC685D">
      <w:pPr>
        <w:pStyle w:val="BodyText"/>
        <w:rPr>
          <w:sz w:val="12"/>
        </w:rPr>
      </w:pPr>
    </w:p>
    <w:p w14:paraId="7F625A77" w14:textId="77777777" w:rsidR="00BC685D" w:rsidRDefault="00BC685D">
      <w:pPr>
        <w:pStyle w:val="BodyText"/>
        <w:rPr>
          <w:sz w:val="12"/>
        </w:rPr>
      </w:pPr>
    </w:p>
    <w:p w14:paraId="7B358FBF" w14:textId="77777777" w:rsidR="00BC685D" w:rsidRDefault="00BC685D">
      <w:pPr>
        <w:pStyle w:val="BodyText"/>
        <w:rPr>
          <w:sz w:val="12"/>
        </w:rPr>
      </w:pPr>
    </w:p>
    <w:p w14:paraId="50D890CA" w14:textId="77777777" w:rsidR="00BC685D" w:rsidRDefault="00BC685D">
      <w:pPr>
        <w:pStyle w:val="BodyText"/>
        <w:rPr>
          <w:sz w:val="12"/>
        </w:rPr>
      </w:pPr>
    </w:p>
    <w:p w14:paraId="1F377FB5" w14:textId="77777777" w:rsidR="00BC685D" w:rsidRDefault="00BC685D">
      <w:pPr>
        <w:pStyle w:val="BodyText"/>
        <w:rPr>
          <w:sz w:val="12"/>
        </w:rPr>
      </w:pPr>
    </w:p>
    <w:p w14:paraId="2F2B12EE" w14:textId="77777777" w:rsidR="00BC685D" w:rsidRDefault="00BC685D">
      <w:pPr>
        <w:pStyle w:val="BodyText"/>
        <w:rPr>
          <w:sz w:val="12"/>
        </w:rPr>
      </w:pPr>
    </w:p>
    <w:p w14:paraId="2281F593" w14:textId="77777777" w:rsidR="00BC685D" w:rsidRDefault="00BC685D">
      <w:pPr>
        <w:pStyle w:val="BodyText"/>
        <w:rPr>
          <w:sz w:val="12"/>
        </w:rPr>
      </w:pPr>
    </w:p>
    <w:p w14:paraId="6EB6DC52" w14:textId="77777777" w:rsidR="00BC685D" w:rsidRDefault="00BC685D">
      <w:pPr>
        <w:pStyle w:val="BodyText"/>
        <w:rPr>
          <w:sz w:val="12"/>
        </w:rPr>
      </w:pPr>
    </w:p>
    <w:p w14:paraId="782F2069" w14:textId="77777777" w:rsidR="00BC685D" w:rsidRDefault="00BC685D">
      <w:pPr>
        <w:pStyle w:val="BodyText"/>
        <w:rPr>
          <w:sz w:val="12"/>
        </w:rPr>
      </w:pPr>
    </w:p>
    <w:p w14:paraId="42FB4844" w14:textId="77777777" w:rsidR="00BC685D" w:rsidRDefault="00BC685D">
      <w:pPr>
        <w:pStyle w:val="BodyText"/>
        <w:rPr>
          <w:sz w:val="12"/>
        </w:rPr>
      </w:pPr>
    </w:p>
    <w:p w14:paraId="3D1036BD" w14:textId="77777777" w:rsidR="00BC685D" w:rsidRDefault="00BC685D">
      <w:pPr>
        <w:pStyle w:val="BodyText"/>
        <w:rPr>
          <w:sz w:val="12"/>
        </w:rPr>
      </w:pPr>
    </w:p>
    <w:p w14:paraId="3210C8ED" w14:textId="77777777" w:rsidR="00BC685D" w:rsidRDefault="00BC685D">
      <w:pPr>
        <w:pStyle w:val="BodyText"/>
        <w:rPr>
          <w:sz w:val="12"/>
        </w:rPr>
      </w:pPr>
    </w:p>
    <w:p w14:paraId="48F904E3" w14:textId="77777777" w:rsidR="00BC685D" w:rsidRDefault="00BC685D">
      <w:pPr>
        <w:pStyle w:val="BodyText"/>
        <w:rPr>
          <w:sz w:val="12"/>
        </w:rPr>
      </w:pPr>
    </w:p>
    <w:p w14:paraId="143D5BAC" w14:textId="77777777" w:rsidR="00BC685D" w:rsidRDefault="00BC685D">
      <w:pPr>
        <w:pStyle w:val="BodyText"/>
        <w:rPr>
          <w:sz w:val="12"/>
        </w:rPr>
      </w:pPr>
    </w:p>
    <w:p w14:paraId="10F29BD8" w14:textId="77777777" w:rsidR="00BC685D" w:rsidRDefault="00BC685D">
      <w:pPr>
        <w:pStyle w:val="BodyText"/>
        <w:rPr>
          <w:sz w:val="12"/>
        </w:rPr>
      </w:pPr>
    </w:p>
    <w:p w14:paraId="46517673" w14:textId="77777777" w:rsidR="00BC685D" w:rsidRDefault="00BC685D">
      <w:pPr>
        <w:pStyle w:val="BodyText"/>
        <w:rPr>
          <w:sz w:val="12"/>
        </w:rPr>
      </w:pPr>
    </w:p>
    <w:p w14:paraId="3E39F078" w14:textId="77777777" w:rsidR="00BC685D" w:rsidRDefault="00BC685D">
      <w:pPr>
        <w:pStyle w:val="BodyText"/>
        <w:rPr>
          <w:sz w:val="12"/>
        </w:rPr>
      </w:pPr>
    </w:p>
    <w:p w14:paraId="4FCB0B80" w14:textId="77777777" w:rsidR="00BC685D" w:rsidRDefault="00BC685D">
      <w:pPr>
        <w:pStyle w:val="BodyText"/>
        <w:spacing w:before="10"/>
        <w:rPr>
          <w:sz w:val="10"/>
        </w:rPr>
      </w:pPr>
    </w:p>
    <w:p w14:paraId="3B851A85" w14:textId="77777777" w:rsidR="00BC685D" w:rsidRDefault="0064472C">
      <w:pPr>
        <w:ind w:left="112"/>
        <w:rPr>
          <w:sz w:val="12"/>
        </w:rPr>
      </w:pPr>
      <w:r>
        <w:rPr>
          <w:spacing w:val="-2"/>
          <w:sz w:val="12"/>
        </w:rPr>
        <w:t>CorpUofMNRent/F&amp;B</w:t>
      </w:r>
    </w:p>
    <w:sectPr w:rsidR="00BC685D" w:rsidSect="0064472C">
      <w:pgSz w:w="12240" w:h="15840"/>
      <w:pgMar w:top="220" w:right="320" w:bottom="0" w:left="3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97C3E" w14:textId="77777777" w:rsidR="00B37366" w:rsidRDefault="00B37366" w:rsidP="0064472C">
      <w:r>
        <w:separator/>
      </w:r>
    </w:p>
  </w:endnote>
  <w:endnote w:type="continuationSeparator" w:id="0">
    <w:p w14:paraId="35D370BD" w14:textId="77777777" w:rsidR="00B37366" w:rsidRDefault="00B37366" w:rsidP="0064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47D84" w14:textId="77777777" w:rsidR="0064472C" w:rsidRDefault="006447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EF870" w14:textId="77777777" w:rsidR="0064472C" w:rsidRDefault="006447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0CC0D" w14:textId="77777777" w:rsidR="0064472C" w:rsidRDefault="00644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B9820" w14:textId="77777777" w:rsidR="00B37366" w:rsidRDefault="00B37366" w:rsidP="0064472C">
      <w:r>
        <w:separator/>
      </w:r>
    </w:p>
  </w:footnote>
  <w:footnote w:type="continuationSeparator" w:id="0">
    <w:p w14:paraId="13653FDF" w14:textId="77777777" w:rsidR="00B37366" w:rsidRDefault="00B37366" w:rsidP="00644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447E" w14:textId="77777777" w:rsidR="0064472C" w:rsidRDefault="006447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42A1A" w14:textId="77777777" w:rsidR="0064472C" w:rsidRDefault="006447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A10B1" w14:textId="77777777" w:rsidR="0064472C" w:rsidRDefault="006447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B6EC8"/>
    <w:multiLevelType w:val="hybridMultilevel"/>
    <w:tmpl w:val="80C20392"/>
    <w:lvl w:ilvl="0" w:tplc="71B80420">
      <w:start w:val="1"/>
      <w:numFmt w:val="decimal"/>
      <w:lvlText w:val="%1."/>
      <w:lvlJc w:val="left"/>
      <w:pPr>
        <w:ind w:left="339" w:hanging="228"/>
        <w:jc w:val="left"/>
      </w:pPr>
      <w:rPr>
        <w:rFonts w:ascii="Times New Roman" w:eastAsia="Times New Roman" w:hAnsi="Times New Roman" w:cs="Times New Roman" w:hint="default"/>
        <w:b/>
        <w:bCs/>
        <w:i w:val="0"/>
        <w:iCs w:val="0"/>
        <w:spacing w:val="0"/>
        <w:w w:val="100"/>
        <w:sz w:val="18"/>
        <w:szCs w:val="18"/>
        <w:lang w:val="en-US" w:eastAsia="en-US" w:bidi="ar-SA"/>
      </w:rPr>
    </w:lvl>
    <w:lvl w:ilvl="1" w:tplc="B620779E">
      <w:start w:val="1"/>
      <w:numFmt w:val="lowerLetter"/>
      <w:lvlText w:val="(%2)"/>
      <w:lvlJc w:val="left"/>
      <w:pPr>
        <w:ind w:left="690" w:hanging="291"/>
        <w:jc w:val="left"/>
      </w:pPr>
      <w:rPr>
        <w:rFonts w:ascii="Times New Roman" w:eastAsia="Times New Roman" w:hAnsi="Times New Roman" w:cs="Times New Roman" w:hint="default"/>
        <w:b w:val="0"/>
        <w:bCs w:val="0"/>
        <w:i w:val="0"/>
        <w:iCs w:val="0"/>
        <w:spacing w:val="-1"/>
        <w:w w:val="100"/>
        <w:sz w:val="18"/>
        <w:szCs w:val="18"/>
        <w:lang w:val="en-US" w:eastAsia="en-US" w:bidi="ar-SA"/>
      </w:rPr>
    </w:lvl>
    <w:lvl w:ilvl="2" w:tplc="5884488C">
      <w:numFmt w:val="bullet"/>
      <w:lvlText w:val="•"/>
      <w:lvlJc w:val="left"/>
      <w:pPr>
        <w:ind w:left="700" w:hanging="291"/>
      </w:pPr>
      <w:rPr>
        <w:rFonts w:hint="default"/>
        <w:lang w:val="en-US" w:eastAsia="en-US" w:bidi="ar-SA"/>
      </w:rPr>
    </w:lvl>
    <w:lvl w:ilvl="3" w:tplc="76F2B086">
      <w:numFmt w:val="bullet"/>
      <w:lvlText w:val="•"/>
      <w:lvlJc w:val="left"/>
      <w:pPr>
        <w:ind w:left="2062" w:hanging="291"/>
      </w:pPr>
      <w:rPr>
        <w:rFonts w:hint="default"/>
        <w:lang w:val="en-US" w:eastAsia="en-US" w:bidi="ar-SA"/>
      </w:rPr>
    </w:lvl>
    <w:lvl w:ilvl="4" w:tplc="7E0ACC32">
      <w:numFmt w:val="bullet"/>
      <w:lvlText w:val="•"/>
      <w:lvlJc w:val="left"/>
      <w:pPr>
        <w:ind w:left="3425" w:hanging="291"/>
      </w:pPr>
      <w:rPr>
        <w:rFonts w:hint="default"/>
        <w:lang w:val="en-US" w:eastAsia="en-US" w:bidi="ar-SA"/>
      </w:rPr>
    </w:lvl>
    <w:lvl w:ilvl="5" w:tplc="2370C65C">
      <w:numFmt w:val="bullet"/>
      <w:lvlText w:val="•"/>
      <w:lvlJc w:val="left"/>
      <w:pPr>
        <w:ind w:left="4787" w:hanging="291"/>
      </w:pPr>
      <w:rPr>
        <w:rFonts w:hint="default"/>
        <w:lang w:val="en-US" w:eastAsia="en-US" w:bidi="ar-SA"/>
      </w:rPr>
    </w:lvl>
    <w:lvl w:ilvl="6" w:tplc="5A607752">
      <w:numFmt w:val="bullet"/>
      <w:lvlText w:val="•"/>
      <w:lvlJc w:val="left"/>
      <w:pPr>
        <w:ind w:left="6150" w:hanging="291"/>
      </w:pPr>
      <w:rPr>
        <w:rFonts w:hint="default"/>
        <w:lang w:val="en-US" w:eastAsia="en-US" w:bidi="ar-SA"/>
      </w:rPr>
    </w:lvl>
    <w:lvl w:ilvl="7" w:tplc="16C283B4">
      <w:numFmt w:val="bullet"/>
      <w:lvlText w:val="•"/>
      <w:lvlJc w:val="left"/>
      <w:pPr>
        <w:ind w:left="7512" w:hanging="291"/>
      </w:pPr>
      <w:rPr>
        <w:rFonts w:hint="default"/>
        <w:lang w:val="en-US" w:eastAsia="en-US" w:bidi="ar-SA"/>
      </w:rPr>
    </w:lvl>
    <w:lvl w:ilvl="8" w:tplc="0A4C6D96">
      <w:numFmt w:val="bullet"/>
      <w:lvlText w:val="•"/>
      <w:lvlJc w:val="left"/>
      <w:pPr>
        <w:ind w:left="8875" w:hanging="291"/>
      </w:pPr>
      <w:rPr>
        <w:rFonts w:hint="default"/>
        <w:lang w:val="en-US" w:eastAsia="en-US" w:bidi="ar-SA"/>
      </w:rPr>
    </w:lvl>
  </w:abstractNum>
  <w:num w:numId="1" w16cid:durableId="1618217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LxPPvZAco41iTwZ2R60u7u1PcPp2MHrbyqqss3sqgopzd06paoCs7Wpf5PoEz+pJq1cP+l5/rEh/+Qc+FEq58g==" w:salt="txL9OurZzxnpNC1x0jhfwA=="/>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C685D"/>
    <w:rsid w:val="003B5828"/>
    <w:rsid w:val="0064472C"/>
    <w:rsid w:val="009E2159"/>
    <w:rsid w:val="00B37366"/>
    <w:rsid w:val="00BC685D"/>
    <w:rsid w:val="00BF052C"/>
    <w:rsid w:val="00D06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3DEED16A"/>
  <w15:docId w15:val="{A273CA0E-5AB3-4660-A592-806E19FE2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07" w:lineRule="exact"/>
      <w:ind w:left="428" w:hanging="317"/>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line="207" w:lineRule="exact"/>
      <w:ind w:left="428" w:hanging="317"/>
    </w:pPr>
  </w:style>
  <w:style w:type="paragraph" w:customStyle="1" w:styleId="TableParagraph">
    <w:name w:val="Table Paragraph"/>
    <w:basedOn w:val="Normal"/>
    <w:uiPriority w:val="1"/>
    <w:qFormat/>
    <w:pPr>
      <w:spacing w:line="183" w:lineRule="exact"/>
      <w:ind w:left="50"/>
    </w:pPr>
  </w:style>
  <w:style w:type="paragraph" w:styleId="Header">
    <w:name w:val="header"/>
    <w:basedOn w:val="Normal"/>
    <w:link w:val="HeaderChar"/>
    <w:uiPriority w:val="99"/>
    <w:unhideWhenUsed/>
    <w:rsid w:val="0064472C"/>
    <w:pPr>
      <w:tabs>
        <w:tab w:val="center" w:pos="4680"/>
        <w:tab w:val="right" w:pos="9360"/>
      </w:tabs>
    </w:pPr>
  </w:style>
  <w:style w:type="character" w:customStyle="1" w:styleId="HeaderChar">
    <w:name w:val="Header Char"/>
    <w:basedOn w:val="DefaultParagraphFont"/>
    <w:link w:val="Header"/>
    <w:uiPriority w:val="99"/>
    <w:rsid w:val="0064472C"/>
    <w:rPr>
      <w:rFonts w:ascii="Times New Roman" w:eastAsia="Times New Roman" w:hAnsi="Times New Roman" w:cs="Times New Roman"/>
    </w:rPr>
  </w:style>
  <w:style w:type="paragraph" w:styleId="Footer">
    <w:name w:val="footer"/>
    <w:basedOn w:val="Normal"/>
    <w:link w:val="FooterChar"/>
    <w:uiPriority w:val="99"/>
    <w:unhideWhenUsed/>
    <w:rsid w:val="0064472C"/>
    <w:pPr>
      <w:tabs>
        <w:tab w:val="center" w:pos="4680"/>
        <w:tab w:val="right" w:pos="9360"/>
      </w:tabs>
    </w:pPr>
  </w:style>
  <w:style w:type="character" w:customStyle="1" w:styleId="FooterChar">
    <w:name w:val="Footer Char"/>
    <w:basedOn w:val="DefaultParagraphFont"/>
    <w:link w:val="Footer"/>
    <w:uiPriority w:val="99"/>
    <w:rsid w:val="0064472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3594</Words>
  <Characters>20487</Characters>
  <Application>Microsoft Office Word</Application>
  <DocSecurity>8</DocSecurity>
  <Lines>170</Lines>
  <Paragraphs>48</Paragraphs>
  <ScaleCrop>false</ScaleCrop>
  <Company>CITY OF BROOKLYN CENTER</Company>
  <LinksUpToDate>false</LinksUpToDate>
  <CharactersWithSpaces>24033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EARLE BROWN HERITAGE CENTER</dc:title>
  <dc:creator>Lori Bigelow</dc:creator>
  <dc:description/>
  <cp:lastModifiedBy>Terry Hindt</cp:lastModifiedBy>
  <cp:revision>3</cp:revision>
  <dcterms:created xsi:type="dcterms:W3CDTF">2023-05-23T19:51:00Z</dcterms:created>
  <dcterms:modified xsi:type="dcterms:W3CDTF">2023-05-23T19:51:00Z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2023-05-16T00:00:00Z</vt:filetime>
  </property>
  <property fmtid="{D5CDD505-2E9C-101B-9397-08002B2CF9AE}" pid="3" name="Creator">
    <vt:lpwstr>Acrobat PDFMaker 23 for Word</vt:lpwstr>
  </property>
  <property fmtid="{D5CDD505-2E9C-101B-9397-08002B2CF9AE}" pid="4" name="LastSaved">
    <vt:filetime>2023-05-23T00:00:00Z</vt:filetime>
  </property>
  <property fmtid="{D5CDD505-2E9C-101B-9397-08002B2CF9AE}" pid="5" name="Producer">
    <vt:lpwstr>Adobe PDF Library 23.1.206</vt:lpwstr>
  </property>
  <property fmtid="{D5CDD505-2E9C-101B-9397-08002B2CF9AE}" pid="6" name="SourceModified">
    <vt:lpwstr>D:20220913144315</vt:lpwstr>
  </property>
</Properties>
</file>