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3C2F" w14:textId="77777777" w:rsidR="009226BE" w:rsidRDefault="009226BE">
      <w:pPr>
        <w:pStyle w:val="BodyText"/>
        <w:kinsoku w:val="0"/>
        <w:overflowPunct w:val="0"/>
        <w:spacing w:before="7"/>
        <w:rPr>
          <w:sz w:val="15"/>
          <w:szCs w:val="15"/>
        </w:rPr>
      </w:pPr>
    </w:p>
    <w:p w14:paraId="09F79BC9" w14:textId="537C4FCC" w:rsidR="009226BE" w:rsidRDefault="009226BE">
      <w:pPr>
        <w:pStyle w:val="BodyText"/>
        <w:kinsoku w:val="0"/>
        <w:overflowPunct w:val="0"/>
        <w:ind w:left="104"/>
        <w:rPr>
          <w:sz w:val="20"/>
          <w:szCs w:val="20"/>
        </w:rPr>
      </w:pPr>
    </w:p>
    <w:p w14:paraId="7B203725" w14:textId="77777777" w:rsidR="009226BE" w:rsidRDefault="009226BE">
      <w:pPr>
        <w:pStyle w:val="BodyText"/>
        <w:kinsoku w:val="0"/>
        <w:overflowPunct w:val="0"/>
        <w:spacing w:before="5"/>
        <w:rPr>
          <w:sz w:val="12"/>
          <w:szCs w:val="12"/>
        </w:rPr>
      </w:pPr>
    </w:p>
    <w:p w14:paraId="3DD23C24" w14:textId="12629032" w:rsidR="00FF68ED" w:rsidRDefault="00FF68ED" w:rsidP="00FF68ED">
      <w:pPr>
        <w:pStyle w:val="BodyText"/>
        <w:kinsoku w:val="0"/>
        <w:overflowPunct w:val="0"/>
        <w:spacing w:before="90"/>
        <w:ind w:left="3070" w:right="890" w:hanging="1540"/>
        <w:jc w:val="center"/>
        <w:rPr>
          <w:b/>
          <w:bCs/>
          <w:u w:val="single"/>
        </w:rPr>
      </w:pPr>
      <w:r>
        <w:rPr>
          <w:b/>
          <w:bCs/>
          <w:u w:val="single"/>
        </w:rPr>
        <w:t xml:space="preserve">Unfunded </w:t>
      </w:r>
      <w:r w:rsidR="008A1C94">
        <w:rPr>
          <w:b/>
          <w:bCs/>
          <w:u w:val="single"/>
        </w:rPr>
        <w:t>Research</w:t>
      </w:r>
      <w:r w:rsidR="008A1C94">
        <w:rPr>
          <w:b/>
          <w:bCs/>
          <w:spacing w:val="-4"/>
          <w:u w:val="single"/>
        </w:rPr>
        <w:t xml:space="preserve"> </w:t>
      </w:r>
      <w:r w:rsidR="008A1C94">
        <w:rPr>
          <w:b/>
          <w:bCs/>
          <w:u w:val="single"/>
        </w:rPr>
        <w:t>Collaboration</w:t>
      </w:r>
      <w:r w:rsidR="008A1C94">
        <w:rPr>
          <w:b/>
          <w:bCs/>
          <w:spacing w:val="-3"/>
          <w:u w:val="single"/>
        </w:rPr>
        <w:t xml:space="preserve"> </w:t>
      </w:r>
      <w:r w:rsidR="008A1C94">
        <w:rPr>
          <w:b/>
          <w:bCs/>
          <w:u w:val="single"/>
        </w:rPr>
        <w:t>Agreement</w:t>
      </w:r>
      <w:r w:rsidR="001F2011">
        <w:rPr>
          <w:b/>
          <w:bCs/>
          <w:u w:val="single"/>
        </w:rPr>
        <w:t xml:space="preserve"> With Non-Profit</w:t>
      </w:r>
    </w:p>
    <w:p w14:paraId="1DF09170" w14:textId="6372FDF7" w:rsidR="009226BE" w:rsidRDefault="00FF68ED" w:rsidP="00FF68ED">
      <w:pPr>
        <w:pStyle w:val="BodyText"/>
        <w:kinsoku w:val="0"/>
        <w:overflowPunct w:val="0"/>
        <w:spacing w:before="90"/>
        <w:ind w:left="3070" w:right="890" w:hanging="1540"/>
        <w:jc w:val="center"/>
        <w:rPr>
          <w:b/>
          <w:bCs/>
        </w:rPr>
      </w:pPr>
      <w:r>
        <w:rPr>
          <w:b/>
          <w:bCs/>
          <w:u w:val="single"/>
        </w:rPr>
        <w:t>(With Material Transfer)</w:t>
      </w:r>
    </w:p>
    <w:p w14:paraId="31082711" w14:textId="77777777" w:rsidR="009226BE" w:rsidRDefault="009226BE">
      <w:pPr>
        <w:pStyle w:val="BodyText"/>
        <w:kinsoku w:val="0"/>
        <w:overflowPunct w:val="0"/>
        <w:spacing w:before="2"/>
        <w:rPr>
          <w:b/>
          <w:bCs/>
          <w:sz w:val="16"/>
          <w:szCs w:val="16"/>
        </w:rPr>
      </w:pPr>
    </w:p>
    <w:p w14:paraId="34C413BE" w14:textId="25ED04F2" w:rsidR="009226BE" w:rsidRDefault="008A1C94" w:rsidP="003D3BF9">
      <w:pPr>
        <w:pStyle w:val="BodyText"/>
        <w:tabs>
          <w:tab w:val="left" w:pos="9519"/>
        </w:tabs>
        <w:kinsoku w:val="0"/>
        <w:overflowPunct w:val="0"/>
        <w:spacing w:before="90"/>
        <w:ind w:left="220" w:right="217" w:firstLine="720"/>
        <w:jc w:val="both"/>
      </w:pPr>
      <w:r>
        <w:t>This</w:t>
      </w:r>
      <w:r>
        <w:rPr>
          <w:spacing w:val="42"/>
        </w:rPr>
        <w:t xml:space="preserve"> </w:t>
      </w:r>
      <w:r>
        <w:t>Research</w:t>
      </w:r>
      <w:r>
        <w:rPr>
          <w:spacing w:val="43"/>
        </w:rPr>
        <w:t xml:space="preserve"> </w:t>
      </w:r>
      <w:r>
        <w:t>Collaboration</w:t>
      </w:r>
      <w:r>
        <w:rPr>
          <w:spacing w:val="43"/>
        </w:rPr>
        <w:t xml:space="preserve"> </w:t>
      </w:r>
      <w:r>
        <w:t>Agreement</w:t>
      </w:r>
      <w:r>
        <w:rPr>
          <w:spacing w:val="43"/>
        </w:rPr>
        <w:t xml:space="preserve"> </w:t>
      </w:r>
      <w:r>
        <w:t>(the</w:t>
      </w:r>
      <w:r>
        <w:rPr>
          <w:spacing w:val="42"/>
        </w:rPr>
        <w:t xml:space="preserve"> </w:t>
      </w:r>
      <w:r>
        <w:t>“</w:t>
      </w:r>
      <w:r>
        <w:rPr>
          <w:b/>
          <w:bCs/>
        </w:rPr>
        <w:t>Agreement</w:t>
      </w:r>
      <w:r>
        <w:t>”),</w:t>
      </w:r>
      <w:r>
        <w:rPr>
          <w:spacing w:val="43"/>
        </w:rPr>
        <w:t xml:space="preserve"> </w:t>
      </w:r>
      <w:r>
        <w:t>effective</w:t>
      </w:r>
      <w:r>
        <w:rPr>
          <w:spacing w:val="43"/>
        </w:rPr>
        <w:t xml:space="preserve"> </w:t>
      </w:r>
      <w:r>
        <w:t>as</w:t>
      </w:r>
      <w:r>
        <w:rPr>
          <w:spacing w:val="42"/>
        </w:rPr>
        <w:t xml:space="preserve"> </w:t>
      </w:r>
      <w:r>
        <w:t>of</w:t>
      </w:r>
      <w:r w:rsidR="00131694">
        <w:t xml:space="preserve"> </w:t>
      </w:r>
      <w:r w:rsidR="00131694">
        <w:fldChar w:fldCharType="begin">
          <w:ffData>
            <w:name w:val="Text1"/>
            <w:enabled/>
            <w:calcOnExit w:val="0"/>
            <w:textInput/>
          </w:ffData>
        </w:fldChar>
      </w:r>
      <w:bookmarkStart w:id="0" w:name="Text1"/>
      <w:r w:rsidR="00131694">
        <w:instrText xml:space="preserve"> FORMTEXT </w:instrText>
      </w:r>
      <w:r w:rsidR="00131694">
        <w:fldChar w:fldCharType="separate"/>
      </w:r>
      <w:r w:rsidR="00131694">
        <w:rPr>
          <w:noProof/>
        </w:rPr>
        <w:t> </w:t>
      </w:r>
      <w:r w:rsidR="00131694">
        <w:rPr>
          <w:noProof/>
        </w:rPr>
        <w:t> </w:t>
      </w:r>
      <w:r w:rsidR="00131694">
        <w:rPr>
          <w:noProof/>
        </w:rPr>
        <w:t> </w:t>
      </w:r>
      <w:r w:rsidR="00131694">
        <w:rPr>
          <w:noProof/>
        </w:rPr>
        <w:t> </w:t>
      </w:r>
      <w:r w:rsidR="00131694">
        <w:rPr>
          <w:noProof/>
        </w:rPr>
        <w:t> </w:t>
      </w:r>
      <w:r w:rsidR="00131694">
        <w:fldChar w:fldCharType="end"/>
      </w:r>
      <w:bookmarkEnd w:id="0"/>
      <w:r>
        <w:rPr>
          <w:spacing w:val="-3"/>
        </w:rPr>
        <w:t>,</w:t>
      </w:r>
      <w:r>
        <w:rPr>
          <w:spacing w:val="-57"/>
        </w:rPr>
        <w:t xml:space="preserve"> </w:t>
      </w:r>
      <w:r>
        <w:rPr>
          <w:spacing w:val="1"/>
        </w:rPr>
        <w:t xml:space="preserve"> </w:t>
      </w:r>
      <w:r>
        <w:t>(the “</w:t>
      </w:r>
      <w:r>
        <w:rPr>
          <w:b/>
          <w:bCs/>
        </w:rPr>
        <w:t>Effective Date</w:t>
      </w:r>
      <w:r>
        <w:t xml:space="preserve">”), is entered into by and between </w:t>
      </w:r>
      <w:r w:rsidR="00FA1B8B">
        <w:t xml:space="preserve">the Regents of the University of Minnesota, </w:t>
      </w:r>
      <w:r>
        <w:t xml:space="preserve">a </w:t>
      </w:r>
      <w:r w:rsidR="00FA1B8B">
        <w:t>Minnesota constitutional corporation</w:t>
      </w:r>
      <w:r w:rsidR="003D3BF9">
        <w:t>, through its Office of Sponsored Projects Administration</w:t>
      </w:r>
      <w:r>
        <w:t>(“</w:t>
      </w:r>
      <w:r w:rsidR="00FA1B8B">
        <w:rPr>
          <w:b/>
          <w:bCs/>
        </w:rPr>
        <w:t>Univers</w:t>
      </w:r>
      <w:r w:rsidR="003D3BF9">
        <w:rPr>
          <w:b/>
          <w:bCs/>
        </w:rPr>
        <w:t xml:space="preserve">ity), </w:t>
      </w:r>
      <w:r w:rsidR="003D3BF9">
        <w:t xml:space="preserve">and </w:t>
      </w:r>
      <w:r w:rsidR="00536DF1">
        <w:fldChar w:fldCharType="begin">
          <w:ffData>
            <w:name w:val="Text2"/>
            <w:enabled/>
            <w:calcOnExit w:val="0"/>
            <w:textInput/>
          </w:ffData>
        </w:fldChar>
      </w:r>
      <w:bookmarkStart w:id="1" w:name="Text2"/>
      <w:r w:rsidR="00536DF1">
        <w:instrText xml:space="preserve"> FORMTEXT </w:instrText>
      </w:r>
      <w:r w:rsidR="00536DF1">
        <w:fldChar w:fldCharType="separate"/>
      </w:r>
      <w:r w:rsidR="00536DF1">
        <w:rPr>
          <w:noProof/>
        </w:rPr>
        <w:t> </w:t>
      </w:r>
      <w:r w:rsidR="00536DF1">
        <w:rPr>
          <w:noProof/>
        </w:rPr>
        <w:t> </w:t>
      </w:r>
      <w:r w:rsidR="00536DF1">
        <w:rPr>
          <w:noProof/>
        </w:rPr>
        <w:t> </w:t>
      </w:r>
      <w:r w:rsidR="00536DF1">
        <w:rPr>
          <w:noProof/>
        </w:rPr>
        <w:t> </w:t>
      </w:r>
      <w:r w:rsidR="00536DF1">
        <w:rPr>
          <w:noProof/>
        </w:rPr>
        <w:t> </w:t>
      </w:r>
      <w:r w:rsidR="00536DF1">
        <w:fldChar w:fldCharType="end"/>
      </w:r>
      <w:bookmarkEnd w:id="1"/>
      <w:r w:rsidR="003D3BF9">
        <w:t xml:space="preserve">, </w:t>
      </w:r>
      <w:r>
        <w:t>(“</w:t>
      </w:r>
      <w:r w:rsidR="001F2011">
        <w:rPr>
          <w:b/>
          <w:bCs/>
        </w:rPr>
        <w:t>Non-Profit Entity</w:t>
      </w:r>
      <w:r>
        <w:t>”).</w:t>
      </w:r>
      <w:r>
        <w:rPr>
          <w:spacing w:val="18"/>
        </w:rPr>
        <w:t xml:space="preserve"> </w:t>
      </w:r>
      <w:r w:rsidR="00FA1B8B">
        <w:t>University</w:t>
      </w:r>
      <w:r>
        <w:rPr>
          <w:spacing w:val="19"/>
        </w:rPr>
        <w:t xml:space="preserve"> </w:t>
      </w:r>
      <w:r>
        <w:t>and</w:t>
      </w:r>
      <w:r>
        <w:rPr>
          <w:spacing w:val="18"/>
        </w:rPr>
        <w:t xml:space="preserve"> </w:t>
      </w:r>
      <w:r w:rsidR="001F2011">
        <w:t>Non-Profit Entity</w:t>
      </w:r>
      <w:r>
        <w:rPr>
          <w:spacing w:val="19"/>
        </w:rPr>
        <w:t xml:space="preserve"> </w:t>
      </w:r>
      <w:r>
        <w:t>each</w:t>
      </w:r>
      <w:r>
        <w:rPr>
          <w:spacing w:val="18"/>
        </w:rPr>
        <w:t xml:space="preserve"> </w:t>
      </w:r>
      <w:r>
        <w:t>shall</w:t>
      </w:r>
      <w:r>
        <w:rPr>
          <w:spacing w:val="19"/>
        </w:rPr>
        <w:t xml:space="preserve"> </w:t>
      </w:r>
      <w:r>
        <w:t>be</w:t>
      </w:r>
      <w:r>
        <w:rPr>
          <w:spacing w:val="19"/>
        </w:rPr>
        <w:t xml:space="preserve"> </w:t>
      </w:r>
      <w:r>
        <w:t>referred</w:t>
      </w:r>
      <w:r>
        <w:rPr>
          <w:spacing w:val="18"/>
        </w:rPr>
        <w:t xml:space="preserve"> </w:t>
      </w:r>
      <w:r>
        <w:t>to</w:t>
      </w:r>
      <w:r>
        <w:rPr>
          <w:spacing w:val="19"/>
        </w:rPr>
        <w:t xml:space="preserve"> </w:t>
      </w:r>
      <w:r>
        <w:t>herein</w:t>
      </w:r>
      <w:r>
        <w:rPr>
          <w:spacing w:val="18"/>
        </w:rPr>
        <w:t xml:space="preserve"> </w:t>
      </w:r>
      <w:r>
        <w:t>as</w:t>
      </w:r>
      <w:r>
        <w:rPr>
          <w:spacing w:val="19"/>
        </w:rPr>
        <w:t xml:space="preserve"> </w:t>
      </w:r>
      <w:r>
        <w:t>a</w:t>
      </w:r>
      <w:r>
        <w:rPr>
          <w:spacing w:val="-57"/>
        </w:rPr>
        <w:t xml:space="preserve"> </w:t>
      </w:r>
      <w:r>
        <w:t>“</w:t>
      </w:r>
      <w:r>
        <w:rPr>
          <w:b/>
          <w:bCs/>
        </w:rPr>
        <w:t>Party</w:t>
      </w:r>
      <w:r>
        <w:t>”</w:t>
      </w:r>
      <w:r>
        <w:rPr>
          <w:spacing w:val="-2"/>
        </w:rPr>
        <w:t xml:space="preserve"> </w:t>
      </w:r>
      <w:r>
        <w:t>and together as the</w:t>
      </w:r>
      <w:r>
        <w:rPr>
          <w:spacing w:val="-1"/>
        </w:rPr>
        <w:t xml:space="preserve"> </w:t>
      </w:r>
      <w:r>
        <w:t>“</w:t>
      </w:r>
      <w:r>
        <w:rPr>
          <w:b/>
          <w:bCs/>
        </w:rPr>
        <w:t>Parties</w:t>
      </w:r>
      <w:r>
        <w:t>.”</w:t>
      </w:r>
    </w:p>
    <w:p w14:paraId="613641A7" w14:textId="77777777" w:rsidR="009226BE" w:rsidRDefault="009226BE">
      <w:pPr>
        <w:pStyle w:val="BodyText"/>
        <w:kinsoku w:val="0"/>
        <w:overflowPunct w:val="0"/>
      </w:pPr>
    </w:p>
    <w:p w14:paraId="79819781" w14:textId="2EA9C883" w:rsidR="009226BE" w:rsidRDefault="008A1C94">
      <w:pPr>
        <w:pStyle w:val="BodyText"/>
        <w:kinsoku w:val="0"/>
        <w:overflowPunct w:val="0"/>
        <w:spacing w:before="1" w:line="242" w:lineRule="auto"/>
        <w:ind w:left="220" w:right="218" w:firstLine="720"/>
        <w:jc w:val="both"/>
      </w:pPr>
      <w:proofErr w:type="gramStart"/>
      <w:r>
        <w:t>WHEREAS,</w:t>
      </w:r>
      <w:proofErr w:type="gramEnd"/>
      <w:r>
        <w:rPr>
          <w:spacing w:val="1"/>
        </w:rPr>
        <w:t xml:space="preserve"> </w:t>
      </w:r>
      <w:r w:rsidR="00FA1B8B">
        <w:t>University</w:t>
      </w:r>
      <w:r>
        <w:rPr>
          <w:spacing w:val="1"/>
        </w:rPr>
        <w:t xml:space="preserve"> </w:t>
      </w:r>
      <w:r>
        <w:t>and</w:t>
      </w:r>
      <w:r>
        <w:rPr>
          <w:spacing w:val="1"/>
        </w:rPr>
        <w:t xml:space="preserve"> </w:t>
      </w:r>
      <w:r w:rsidR="001F2011">
        <w:t>Non-Profit Entity</w:t>
      </w:r>
      <w:r>
        <w:rPr>
          <w:spacing w:val="1"/>
        </w:rPr>
        <w:t xml:space="preserve"> </w:t>
      </w:r>
      <w:r>
        <w:t>each</w:t>
      </w:r>
      <w:r>
        <w:rPr>
          <w:spacing w:val="1"/>
        </w:rPr>
        <w:t xml:space="preserve"> </w:t>
      </w:r>
      <w:r>
        <w:t>desires</w:t>
      </w:r>
      <w:r>
        <w:rPr>
          <w:spacing w:val="1"/>
        </w:rPr>
        <w:t xml:space="preserve"> </w:t>
      </w:r>
      <w:r>
        <w:t>to</w:t>
      </w:r>
      <w:r>
        <w:rPr>
          <w:spacing w:val="1"/>
        </w:rPr>
        <w:t xml:space="preserve"> </w:t>
      </w:r>
      <w:r>
        <w:t>conduct</w:t>
      </w:r>
      <w:r>
        <w:rPr>
          <w:spacing w:val="1"/>
        </w:rPr>
        <w:t xml:space="preserve"> </w:t>
      </w:r>
      <w:r>
        <w:t>the</w:t>
      </w:r>
      <w:r>
        <w:rPr>
          <w:spacing w:val="1"/>
        </w:rPr>
        <w:t xml:space="preserve"> </w:t>
      </w:r>
      <w:r>
        <w:t>scientific</w:t>
      </w:r>
      <w:r>
        <w:rPr>
          <w:spacing w:val="1"/>
        </w:rPr>
        <w:t xml:space="preserve"> </w:t>
      </w:r>
      <w:r>
        <w:t>research</w:t>
      </w:r>
      <w:r>
        <w:rPr>
          <w:spacing w:val="1"/>
        </w:rPr>
        <w:t xml:space="preserve"> </w:t>
      </w:r>
      <w:r>
        <w:t>described</w:t>
      </w:r>
      <w:r>
        <w:rPr>
          <w:spacing w:val="-1"/>
        </w:rPr>
        <w:t xml:space="preserve"> </w:t>
      </w:r>
      <w:r>
        <w:t>in Exhibit A hereto;</w:t>
      </w:r>
      <w:r>
        <w:rPr>
          <w:spacing w:val="-1"/>
        </w:rPr>
        <w:t xml:space="preserve"> </w:t>
      </w:r>
      <w:r>
        <w:t>and</w:t>
      </w:r>
    </w:p>
    <w:p w14:paraId="7B9E2905" w14:textId="77777777" w:rsidR="009226BE" w:rsidRDefault="009226BE">
      <w:pPr>
        <w:pStyle w:val="BodyText"/>
        <w:kinsoku w:val="0"/>
        <w:overflowPunct w:val="0"/>
        <w:spacing w:before="8"/>
        <w:rPr>
          <w:sz w:val="23"/>
          <w:szCs w:val="23"/>
        </w:rPr>
      </w:pPr>
    </w:p>
    <w:p w14:paraId="7D989A13" w14:textId="27255FDC" w:rsidR="009226BE" w:rsidRDefault="008A1C94">
      <w:pPr>
        <w:pStyle w:val="BodyText"/>
        <w:kinsoku w:val="0"/>
        <w:overflowPunct w:val="0"/>
        <w:ind w:left="220" w:right="218" w:firstLine="720"/>
        <w:jc w:val="both"/>
      </w:pPr>
      <w:proofErr w:type="gramStart"/>
      <w:r>
        <w:t>WHEREAS,</w:t>
      </w:r>
      <w:proofErr w:type="gramEnd"/>
      <w:r>
        <w:t xml:space="preserve"> </w:t>
      </w:r>
      <w:r w:rsidR="00FA1B8B">
        <w:t>University</w:t>
      </w:r>
      <w:r>
        <w:t xml:space="preserve"> and </w:t>
      </w:r>
      <w:r w:rsidR="001F2011">
        <w:t>Non-Profit Entity</w:t>
      </w:r>
      <w:r>
        <w:t xml:space="preserve"> believe that collaborating with each other in the</w:t>
      </w:r>
      <w:r>
        <w:rPr>
          <w:spacing w:val="1"/>
        </w:rPr>
        <w:t xml:space="preserve"> </w:t>
      </w:r>
      <w:r>
        <w:t>performance of such research will be of mutual benefit, will further the instructional and research</w:t>
      </w:r>
      <w:r>
        <w:rPr>
          <w:spacing w:val="-57"/>
        </w:rPr>
        <w:t xml:space="preserve"> </w:t>
      </w:r>
      <w:r>
        <w:t>objectives</w:t>
      </w:r>
      <w:r>
        <w:rPr>
          <w:spacing w:val="-1"/>
        </w:rPr>
        <w:t xml:space="preserve"> </w:t>
      </w:r>
      <w:r>
        <w:t xml:space="preserve">of </w:t>
      </w:r>
      <w:r w:rsidR="00FA1B8B">
        <w:t>University</w:t>
      </w:r>
      <w:r>
        <w:rPr>
          <w:spacing w:val="-1"/>
        </w:rPr>
        <w:t xml:space="preserve"> </w:t>
      </w:r>
      <w:r>
        <w:t>and will foster</w:t>
      </w:r>
      <w:r>
        <w:rPr>
          <w:spacing w:val="-1"/>
        </w:rPr>
        <w:t xml:space="preserve"> </w:t>
      </w:r>
      <w:r>
        <w:t>the development</w:t>
      </w:r>
      <w:r>
        <w:rPr>
          <w:spacing w:val="-2"/>
        </w:rPr>
        <w:t xml:space="preserve"> </w:t>
      </w:r>
      <w:r>
        <w:t>of scientific knowledge;</w:t>
      </w:r>
    </w:p>
    <w:p w14:paraId="625BD571" w14:textId="77777777" w:rsidR="009226BE" w:rsidRDefault="009226BE">
      <w:pPr>
        <w:pStyle w:val="BodyText"/>
        <w:kinsoku w:val="0"/>
        <w:overflowPunct w:val="0"/>
        <w:spacing w:before="2"/>
      </w:pPr>
    </w:p>
    <w:p w14:paraId="78184AB5" w14:textId="252DF366" w:rsidR="009226BE" w:rsidRDefault="008A1C94">
      <w:pPr>
        <w:pStyle w:val="BodyText"/>
        <w:kinsoku w:val="0"/>
        <w:overflowPunct w:val="0"/>
        <w:spacing w:line="237" w:lineRule="auto"/>
        <w:ind w:left="220" w:right="218" w:firstLine="720"/>
        <w:jc w:val="both"/>
      </w:pPr>
      <w:r>
        <w:rPr>
          <w:b/>
          <w:bCs/>
        </w:rPr>
        <w:t xml:space="preserve">NOW, THEREFORE, </w:t>
      </w:r>
      <w:r>
        <w:t>in consideration of the promises and mutual covenants set forth</w:t>
      </w:r>
      <w:r>
        <w:rPr>
          <w:spacing w:val="1"/>
        </w:rPr>
        <w:t xml:space="preserve"> </w:t>
      </w:r>
      <w:r>
        <w:t>herein,</w:t>
      </w:r>
      <w:r>
        <w:rPr>
          <w:spacing w:val="-1"/>
        </w:rPr>
        <w:t xml:space="preserve"> </w:t>
      </w:r>
      <w:r w:rsidR="00FA1B8B">
        <w:t>University</w:t>
      </w:r>
      <w:r>
        <w:t xml:space="preserve"> and </w:t>
      </w:r>
      <w:r w:rsidR="001F2011">
        <w:t>Non-Profit Entity</w:t>
      </w:r>
      <w:r>
        <w:t xml:space="preserve"> agree</w:t>
      </w:r>
      <w:r>
        <w:rPr>
          <w:spacing w:val="-1"/>
        </w:rPr>
        <w:t xml:space="preserve"> </w:t>
      </w:r>
      <w:r>
        <w:t>as follows:</w:t>
      </w:r>
    </w:p>
    <w:p w14:paraId="56F6E8DB" w14:textId="77777777" w:rsidR="009226BE" w:rsidRDefault="009226BE">
      <w:pPr>
        <w:pStyle w:val="BodyText"/>
        <w:kinsoku w:val="0"/>
        <w:overflowPunct w:val="0"/>
        <w:spacing w:before="1"/>
      </w:pPr>
    </w:p>
    <w:p w14:paraId="594FF100" w14:textId="77777777" w:rsidR="009226BE" w:rsidRDefault="008A1C94">
      <w:pPr>
        <w:pStyle w:val="Heading1"/>
        <w:numPr>
          <w:ilvl w:val="0"/>
          <w:numId w:val="3"/>
        </w:numPr>
        <w:tabs>
          <w:tab w:val="left" w:pos="940"/>
        </w:tabs>
        <w:kinsoku w:val="0"/>
        <w:overflowPunct w:val="0"/>
      </w:pPr>
      <w:r>
        <w:t>Definitions.</w:t>
      </w:r>
    </w:p>
    <w:p w14:paraId="6ADD65DD" w14:textId="77777777" w:rsidR="009226BE" w:rsidRDefault="009226BE">
      <w:pPr>
        <w:pStyle w:val="BodyText"/>
        <w:kinsoku w:val="0"/>
        <w:overflowPunct w:val="0"/>
        <w:rPr>
          <w:b/>
          <w:bCs/>
        </w:rPr>
      </w:pPr>
    </w:p>
    <w:p w14:paraId="4A99B975" w14:textId="77777777" w:rsidR="009226BE" w:rsidRDefault="008A1C94">
      <w:pPr>
        <w:pStyle w:val="BodyText"/>
        <w:kinsoku w:val="0"/>
        <w:overflowPunct w:val="0"/>
        <w:spacing w:line="242" w:lineRule="auto"/>
        <w:ind w:left="220" w:right="218" w:firstLine="720"/>
        <w:jc w:val="both"/>
      </w:pPr>
      <w:r>
        <w:t>Whenever used in this Agreement with an initial capital letter, the terms defined in this</w:t>
      </w:r>
      <w:r>
        <w:rPr>
          <w:spacing w:val="1"/>
        </w:rPr>
        <w:t xml:space="preserve"> </w:t>
      </w:r>
      <w:r>
        <w:t>Article</w:t>
      </w:r>
      <w:r>
        <w:rPr>
          <w:spacing w:val="-1"/>
        </w:rPr>
        <w:t xml:space="preserve"> </w:t>
      </w:r>
      <w:r>
        <w:t>1,</w:t>
      </w:r>
      <w:r>
        <w:rPr>
          <w:spacing w:val="-1"/>
        </w:rPr>
        <w:t xml:space="preserve"> </w:t>
      </w:r>
      <w:r>
        <w:t>whether</w:t>
      </w:r>
      <w:r>
        <w:rPr>
          <w:spacing w:val="-1"/>
        </w:rPr>
        <w:t xml:space="preserve"> </w:t>
      </w:r>
      <w:r>
        <w:t>used</w:t>
      </w:r>
      <w:r>
        <w:rPr>
          <w:spacing w:val="-1"/>
        </w:rPr>
        <w:t xml:space="preserve"> </w:t>
      </w:r>
      <w:r>
        <w:t>in</w:t>
      </w:r>
      <w:r>
        <w:rPr>
          <w:spacing w:val="-1"/>
        </w:rPr>
        <w:t xml:space="preserve"> </w:t>
      </w:r>
      <w:r>
        <w:t>the</w:t>
      </w:r>
      <w:r>
        <w:rPr>
          <w:spacing w:val="-1"/>
        </w:rPr>
        <w:t xml:space="preserve"> </w:t>
      </w:r>
      <w:r>
        <w:t>singular</w:t>
      </w:r>
      <w:r>
        <w:rPr>
          <w:spacing w:val="-1"/>
        </w:rPr>
        <w:t xml:space="preserve"> </w:t>
      </w:r>
      <w:r>
        <w:t>or</w:t>
      </w:r>
      <w:r>
        <w:rPr>
          <w:spacing w:val="-1"/>
        </w:rPr>
        <w:t xml:space="preserve"> </w:t>
      </w:r>
      <w:r>
        <w:t>the</w:t>
      </w:r>
      <w:r>
        <w:rPr>
          <w:spacing w:val="-2"/>
        </w:rPr>
        <w:t xml:space="preserve"> </w:t>
      </w:r>
      <w:r>
        <w:t>plural,</w:t>
      </w:r>
      <w:r>
        <w:rPr>
          <w:spacing w:val="-1"/>
        </w:rPr>
        <w:t xml:space="preserve"> </w:t>
      </w:r>
      <w:r>
        <w:t>shall have</w:t>
      </w:r>
      <w:r>
        <w:rPr>
          <w:spacing w:val="-2"/>
        </w:rPr>
        <w:t xml:space="preserve"> </w:t>
      </w:r>
      <w:r>
        <w:t>the</w:t>
      </w:r>
      <w:r>
        <w:rPr>
          <w:spacing w:val="-2"/>
        </w:rPr>
        <w:t xml:space="preserve"> </w:t>
      </w:r>
      <w:r>
        <w:t>meanings</w:t>
      </w:r>
      <w:r>
        <w:rPr>
          <w:spacing w:val="-1"/>
        </w:rPr>
        <w:t xml:space="preserve"> </w:t>
      </w:r>
      <w:r>
        <w:t>specified</w:t>
      </w:r>
      <w:r>
        <w:rPr>
          <w:spacing w:val="-1"/>
        </w:rPr>
        <w:t xml:space="preserve"> </w:t>
      </w:r>
      <w:r>
        <w:t>below.</w:t>
      </w:r>
    </w:p>
    <w:p w14:paraId="066CA62F" w14:textId="77777777" w:rsidR="009226BE" w:rsidRDefault="009226BE">
      <w:pPr>
        <w:pStyle w:val="BodyText"/>
        <w:kinsoku w:val="0"/>
        <w:overflowPunct w:val="0"/>
        <w:spacing w:before="11"/>
        <w:rPr>
          <w:sz w:val="23"/>
          <w:szCs w:val="23"/>
        </w:rPr>
      </w:pPr>
    </w:p>
    <w:p w14:paraId="1130030A" w14:textId="77777777" w:rsidR="009226BE" w:rsidRDefault="008A1C94">
      <w:pPr>
        <w:pStyle w:val="ListParagraph"/>
        <w:numPr>
          <w:ilvl w:val="1"/>
          <w:numId w:val="3"/>
        </w:numPr>
        <w:tabs>
          <w:tab w:val="left" w:pos="1660"/>
        </w:tabs>
        <w:kinsoku w:val="0"/>
        <w:overflowPunct w:val="0"/>
        <w:spacing w:line="237" w:lineRule="auto"/>
        <w:ind w:firstLine="720"/>
        <w:jc w:val="left"/>
      </w:pPr>
      <w:r>
        <w:rPr>
          <w:b/>
          <w:bCs/>
        </w:rPr>
        <w:t>“Calendar</w:t>
      </w:r>
      <w:r>
        <w:rPr>
          <w:b/>
          <w:bCs/>
          <w:spacing w:val="44"/>
        </w:rPr>
        <w:t xml:space="preserve"> </w:t>
      </w:r>
      <w:r>
        <w:rPr>
          <w:b/>
          <w:bCs/>
        </w:rPr>
        <w:t>Quarter”</w:t>
      </w:r>
      <w:r>
        <w:rPr>
          <w:b/>
          <w:bCs/>
          <w:spacing w:val="44"/>
        </w:rPr>
        <w:t xml:space="preserve"> </w:t>
      </w:r>
      <w:r>
        <w:t>shall</w:t>
      </w:r>
      <w:r>
        <w:rPr>
          <w:spacing w:val="45"/>
        </w:rPr>
        <w:t xml:space="preserve"> </w:t>
      </w:r>
      <w:r>
        <w:t>mean</w:t>
      </w:r>
      <w:r>
        <w:rPr>
          <w:spacing w:val="44"/>
        </w:rPr>
        <w:t xml:space="preserve"> </w:t>
      </w:r>
      <w:r>
        <w:t>each</w:t>
      </w:r>
      <w:r>
        <w:rPr>
          <w:spacing w:val="45"/>
        </w:rPr>
        <w:t xml:space="preserve"> </w:t>
      </w:r>
      <w:r>
        <w:t>of</w:t>
      </w:r>
      <w:r>
        <w:rPr>
          <w:spacing w:val="45"/>
        </w:rPr>
        <w:t xml:space="preserve"> </w:t>
      </w:r>
      <w:r>
        <w:t>the</w:t>
      </w:r>
      <w:r>
        <w:rPr>
          <w:spacing w:val="45"/>
        </w:rPr>
        <w:t xml:space="preserve"> </w:t>
      </w:r>
      <w:r>
        <w:t>periods</w:t>
      </w:r>
      <w:r>
        <w:rPr>
          <w:spacing w:val="44"/>
        </w:rPr>
        <w:t xml:space="preserve"> </w:t>
      </w:r>
      <w:r>
        <w:t>of</w:t>
      </w:r>
      <w:r>
        <w:rPr>
          <w:spacing w:val="46"/>
        </w:rPr>
        <w:t xml:space="preserve"> </w:t>
      </w:r>
      <w:r>
        <w:t>three</w:t>
      </w:r>
      <w:r>
        <w:rPr>
          <w:spacing w:val="44"/>
        </w:rPr>
        <w:t xml:space="preserve"> </w:t>
      </w:r>
      <w:r>
        <w:t>(3)</w:t>
      </w:r>
      <w:r>
        <w:rPr>
          <w:spacing w:val="45"/>
        </w:rPr>
        <w:t xml:space="preserve"> </w:t>
      </w:r>
      <w:r>
        <w:t>consecutive</w:t>
      </w:r>
      <w:r>
        <w:rPr>
          <w:spacing w:val="-57"/>
        </w:rPr>
        <w:t xml:space="preserve"> </w:t>
      </w:r>
      <w:r>
        <w:t>calendar</w:t>
      </w:r>
      <w:r>
        <w:rPr>
          <w:spacing w:val="-2"/>
        </w:rPr>
        <w:t xml:space="preserve"> </w:t>
      </w:r>
      <w:r>
        <w:t>months</w:t>
      </w:r>
      <w:r>
        <w:rPr>
          <w:spacing w:val="-1"/>
        </w:rPr>
        <w:t xml:space="preserve"> </w:t>
      </w:r>
      <w:r>
        <w:t>ending</w:t>
      </w:r>
      <w:r>
        <w:rPr>
          <w:spacing w:val="-1"/>
        </w:rPr>
        <w:t xml:space="preserve"> </w:t>
      </w:r>
      <w:r>
        <w:t>on</w:t>
      </w:r>
      <w:r>
        <w:rPr>
          <w:spacing w:val="-1"/>
        </w:rPr>
        <w:t xml:space="preserve"> </w:t>
      </w:r>
      <w:r>
        <w:t>March</w:t>
      </w:r>
      <w:r>
        <w:rPr>
          <w:spacing w:val="-2"/>
        </w:rPr>
        <w:t xml:space="preserve"> </w:t>
      </w:r>
      <w:r>
        <w:t>31,</w:t>
      </w:r>
      <w:r>
        <w:rPr>
          <w:spacing w:val="-1"/>
        </w:rPr>
        <w:t xml:space="preserve"> </w:t>
      </w:r>
      <w:r>
        <w:t>June</w:t>
      </w:r>
      <w:r>
        <w:rPr>
          <w:spacing w:val="-2"/>
        </w:rPr>
        <w:t xml:space="preserve"> </w:t>
      </w:r>
      <w:r>
        <w:t>30,</w:t>
      </w:r>
      <w:r>
        <w:rPr>
          <w:spacing w:val="-1"/>
        </w:rPr>
        <w:t xml:space="preserve"> </w:t>
      </w:r>
      <w:r>
        <w:t>September</w:t>
      </w:r>
      <w:r>
        <w:rPr>
          <w:spacing w:val="-2"/>
        </w:rPr>
        <w:t xml:space="preserve"> </w:t>
      </w:r>
      <w:proofErr w:type="gramStart"/>
      <w:r>
        <w:t>30</w:t>
      </w:r>
      <w:proofErr w:type="gramEnd"/>
      <w:r>
        <w:rPr>
          <w:spacing w:val="-1"/>
        </w:rPr>
        <w:t xml:space="preserve"> </w:t>
      </w:r>
      <w:r>
        <w:t>and</w:t>
      </w:r>
      <w:r>
        <w:rPr>
          <w:spacing w:val="-1"/>
        </w:rPr>
        <w:t xml:space="preserve"> </w:t>
      </w:r>
      <w:r>
        <w:t>December</w:t>
      </w:r>
      <w:r>
        <w:rPr>
          <w:spacing w:val="-1"/>
        </w:rPr>
        <w:t xml:space="preserve"> </w:t>
      </w:r>
      <w:r>
        <w:t>31</w:t>
      </w:r>
      <w:r>
        <w:rPr>
          <w:spacing w:val="-2"/>
        </w:rPr>
        <w:t xml:space="preserve"> </w:t>
      </w:r>
      <w:r>
        <w:t>during</w:t>
      </w:r>
      <w:r>
        <w:rPr>
          <w:spacing w:val="-1"/>
        </w:rPr>
        <w:t xml:space="preserve"> </w:t>
      </w:r>
      <w:r>
        <w:t>the</w:t>
      </w:r>
      <w:r>
        <w:rPr>
          <w:spacing w:val="-2"/>
        </w:rPr>
        <w:t xml:space="preserve"> </w:t>
      </w:r>
      <w:r>
        <w:t>Term.</w:t>
      </w:r>
    </w:p>
    <w:p w14:paraId="79F13F51" w14:textId="77777777" w:rsidR="009226BE" w:rsidRDefault="009226BE">
      <w:pPr>
        <w:pStyle w:val="BodyText"/>
        <w:kinsoku w:val="0"/>
        <w:overflowPunct w:val="0"/>
        <w:spacing w:before="3"/>
        <w:rPr>
          <w:sz w:val="16"/>
          <w:szCs w:val="16"/>
        </w:rPr>
      </w:pPr>
    </w:p>
    <w:p w14:paraId="3716F878" w14:textId="77777777" w:rsidR="009226BE" w:rsidRDefault="008A1C94">
      <w:pPr>
        <w:pStyle w:val="ListParagraph"/>
        <w:numPr>
          <w:ilvl w:val="1"/>
          <w:numId w:val="3"/>
        </w:numPr>
        <w:tabs>
          <w:tab w:val="left" w:pos="1660"/>
        </w:tabs>
        <w:kinsoku w:val="0"/>
        <w:overflowPunct w:val="0"/>
        <w:spacing w:before="90"/>
        <w:ind w:left="1660" w:right="0"/>
        <w:jc w:val="left"/>
      </w:pPr>
      <w:r>
        <w:rPr>
          <w:b/>
          <w:bCs/>
        </w:rPr>
        <w:t>“Collaboration</w:t>
      </w:r>
      <w:r>
        <w:rPr>
          <w:b/>
          <w:bCs/>
          <w:spacing w:val="9"/>
        </w:rPr>
        <w:t xml:space="preserve"> </w:t>
      </w:r>
      <w:r>
        <w:rPr>
          <w:b/>
          <w:bCs/>
        </w:rPr>
        <w:t>Materials”</w:t>
      </w:r>
      <w:r>
        <w:rPr>
          <w:b/>
          <w:bCs/>
          <w:spacing w:val="68"/>
        </w:rPr>
        <w:t xml:space="preserve"> </w:t>
      </w:r>
      <w:r>
        <w:t>shall</w:t>
      </w:r>
      <w:r>
        <w:rPr>
          <w:spacing w:val="68"/>
        </w:rPr>
        <w:t xml:space="preserve"> </w:t>
      </w:r>
      <w:r>
        <w:t>have</w:t>
      </w:r>
      <w:r>
        <w:rPr>
          <w:spacing w:val="69"/>
        </w:rPr>
        <w:t xml:space="preserve"> </w:t>
      </w:r>
      <w:r>
        <w:t>the</w:t>
      </w:r>
      <w:r>
        <w:rPr>
          <w:spacing w:val="68"/>
        </w:rPr>
        <w:t xml:space="preserve"> </w:t>
      </w:r>
      <w:r>
        <w:t>meaning</w:t>
      </w:r>
      <w:r>
        <w:rPr>
          <w:spacing w:val="69"/>
        </w:rPr>
        <w:t xml:space="preserve"> </w:t>
      </w:r>
      <w:r>
        <w:t>set</w:t>
      </w:r>
      <w:r>
        <w:rPr>
          <w:spacing w:val="68"/>
        </w:rPr>
        <w:t xml:space="preserve"> </w:t>
      </w:r>
      <w:r>
        <w:t>forth</w:t>
      </w:r>
      <w:r>
        <w:rPr>
          <w:spacing w:val="69"/>
        </w:rPr>
        <w:t xml:space="preserve"> </w:t>
      </w:r>
      <w:r>
        <w:t>in</w:t>
      </w:r>
      <w:r>
        <w:rPr>
          <w:spacing w:val="68"/>
        </w:rPr>
        <w:t xml:space="preserve"> </w:t>
      </w:r>
      <w:r>
        <w:t>Section</w:t>
      </w:r>
      <w:r>
        <w:rPr>
          <w:spacing w:val="69"/>
        </w:rPr>
        <w:t xml:space="preserve"> </w:t>
      </w:r>
      <w:r>
        <w:t>2.5</w:t>
      </w:r>
    </w:p>
    <w:p w14:paraId="0746D8C2" w14:textId="77777777" w:rsidR="009226BE" w:rsidRDefault="008A1C94">
      <w:pPr>
        <w:pStyle w:val="BodyText"/>
        <w:kinsoku w:val="0"/>
        <w:overflowPunct w:val="0"/>
        <w:spacing w:before="2"/>
        <w:ind w:left="220"/>
      </w:pPr>
      <w:r>
        <w:t>hereto.</w:t>
      </w:r>
    </w:p>
    <w:p w14:paraId="43F630B1" w14:textId="77777777" w:rsidR="009226BE" w:rsidRDefault="009226BE">
      <w:pPr>
        <w:pStyle w:val="BodyText"/>
        <w:kinsoku w:val="0"/>
        <w:overflowPunct w:val="0"/>
        <w:spacing w:before="2"/>
        <w:rPr>
          <w:sz w:val="16"/>
          <w:szCs w:val="16"/>
        </w:rPr>
      </w:pPr>
    </w:p>
    <w:p w14:paraId="56B6C234" w14:textId="5F2257AC" w:rsidR="009226BE" w:rsidRDefault="008A1C94">
      <w:pPr>
        <w:pStyle w:val="ListParagraph"/>
        <w:numPr>
          <w:ilvl w:val="1"/>
          <w:numId w:val="3"/>
        </w:numPr>
        <w:tabs>
          <w:tab w:val="left" w:pos="1660"/>
        </w:tabs>
        <w:kinsoku w:val="0"/>
        <w:overflowPunct w:val="0"/>
        <w:spacing w:before="93" w:line="237" w:lineRule="auto"/>
        <w:ind w:firstLine="720"/>
      </w:pPr>
      <w:r>
        <w:rPr>
          <w:b/>
          <w:bCs/>
        </w:rPr>
        <w:t>“</w:t>
      </w:r>
      <w:r w:rsidR="001F2011">
        <w:rPr>
          <w:b/>
          <w:bCs/>
        </w:rPr>
        <w:t>Non-Profit Entity</w:t>
      </w:r>
      <w:r>
        <w:rPr>
          <w:b/>
          <w:bCs/>
        </w:rPr>
        <w:t xml:space="preserve"> Invention” </w:t>
      </w:r>
      <w:r>
        <w:t>shall mean any Invention for which each inventor is a</w:t>
      </w:r>
      <w:r>
        <w:rPr>
          <w:spacing w:val="1"/>
        </w:rPr>
        <w:t xml:space="preserve"> </w:t>
      </w:r>
      <w:r>
        <w:t>member</w:t>
      </w:r>
      <w:r>
        <w:rPr>
          <w:spacing w:val="-1"/>
        </w:rPr>
        <w:t xml:space="preserve"> </w:t>
      </w:r>
      <w:r>
        <w:t>of the</w:t>
      </w:r>
      <w:r>
        <w:rPr>
          <w:spacing w:val="-1"/>
        </w:rPr>
        <w:t xml:space="preserve"> </w:t>
      </w:r>
      <w:r w:rsidR="001F2011">
        <w:t>Non-Profit Entity</w:t>
      </w:r>
      <w:r>
        <w:t xml:space="preserve"> Team.</w:t>
      </w:r>
    </w:p>
    <w:p w14:paraId="3C451ECE" w14:textId="77777777" w:rsidR="009226BE" w:rsidRDefault="009226BE">
      <w:pPr>
        <w:pStyle w:val="BodyText"/>
        <w:kinsoku w:val="0"/>
        <w:overflowPunct w:val="0"/>
      </w:pPr>
    </w:p>
    <w:p w14:paraId="42BB9D7A" w14:textId="36CEFDF2" w:rsidR="009226BE" w:rsidRDefault="008A1C94">
      <w:pPr>
        <w:pStyle w:val="ListParagraph"/>
        <w:numPr>
          <w:ilvl w:val="1"/>
          <w:numId w:val="3"/>
        </w:numPr>
        <w:tabs>
          <w:tab w:val="left" w:pos="1660"/>
        </w:tabs>
        <w:kinsoku w:val="0"/>
        <w:overflowPunct w:val="0"/>
        <w:spacing w:before="1"/>
        <w:ind w:left="1660" w:right="0"/>
        <w:jc w:val="left"/>
      </w:pPr>
      <w:r>
        <w:rPr>
          <w:b/>
          <w:bCs/>
        </w:rPr>
        <w:t>“</w:t>
      </w:r>
      <w:r w:rsidR="001F2011">
        <w:rPr>
          <w:b/>
          <w:bCs/>
        </w:rPr>
        <w:t>Non-Profit Entity</w:t>
      </w:r>
      <w:r>
        <w:rPr>
          <w:b/>
          <w:bCs/>
          <w:spacing w:val="-3"/>
        </w:rPr>
        <w:t xml:space="preserve"> </w:t>
      </w:r>
      <w:r>
        <w:rPr>
          <w:b/>
          <w:bCs/>
        </w:rPr>
        <w:t>Materials”</w:t>
      </w:r>
      <w:r>
        <w:rPr>
          <w:b/>
          <w:bCs/>
          <w:spacing w:val="-1"/>
        </w:rPr>
        <w:t xml:space="preserve"> </w:t>
      </w:r>
      <w:r>
        <w:t>shall</w:t>
      </w:r>
      <w:r>
        <w:rPr>
          <w:spacing w:val="-1"/>
        </w:rPr>
        <w:t xml:space="preserve"> </w:t>
      </w:r>
      <w:r>
        <w:t>have</w:t>
      </w:r>
      <w:r>
        <w:rPr>
          <w:spacing w:val="-2"/>
        </w:rPr>
        <w:t xml:space="preserve"> </w:t>
      </w:r>
      <w:r>
        <w:t>the</w:t>
      </w:r>
      <w:r>
        <w:rPr>
          <w:spacing w:val="-3"/>
        </w:rPr>
        <w:t xml:space="preserve"> </w:t>
      </w:r>
      <w:r>
        <w:t>meaning</w:t>
      </w:r>
      <w:r>
        <w:rPr>
          <w:spacing w:val="-1"/>
        </w:rPr>
        <w:t xml:space="preserve"> </w:t>
      </w:r>
      <w:r>
        <w:t>set</w:t>
      </w:r>
      <w:r>
        <w:rPr>
          <w:spacing w:val="-1"/>
        </w:rPr>
        <w:t xml:space="preserve"> </w:t>
      </w:r>
      <w:r>
        <w:t>forth</w:t>
      </w:r>
      <w:r>
        <w:rPr>
          <w:spacing w:val="-1"/>
        </w:rPr>
        <w:t xml:space="preserve"> </w:t>
      </w:r>
      <w:r>
        <w:t>in</w:t>
      </w:r>
      <w:r>
        <w:rPr>
          <w:spacing w:val="-1"/>
        </w:rPr>
        <w:t xml:space="preserve"> </w:t>
      </w:r>
      <w:r>
        <w:t>Section</w:t>
      </w:r>
      <w:r>
        <w:rPr>
          <w:spacing w:val="-2"/>
        </w:rPr>
        <w:t xml:space="preserve"> </w:t>
      </w:r>
      <w:r>
        <w:t>2.3</w:t>
      </w:r>
      <w:r>
        <w:rPr>
          <w:spacing w:val="-1"/>
        </w:rPr>
        <w:t xml:space="preserve"> </w:t>
      </w:r>
      <w:r>
        <w:t>hereto.</w:t>
      </w:r>
    </w:p>
    <w:p w14:paraId="32952697" w14:textId="77777777" w:rsidR="009226BE" w:rsidRDefault="009226BE">
      <w:pPr>
        <w:pStyle w:val="BodyText"/>
        <w:kinsoku w:val="0"/>
        <w:overflowPunct w:val="0"/>
      </w:pPr>
    </w:p>
    <w:p w14:paraId="1EF63D75" w14:textId="31051673" w:rsidR="009226BE" w:rsidRDefault="008A1C94">
      <w:pPr>
        <w:pStyle w:val="ListParagraph"/>
        <w:numPr>
          <w:ilvl w:val="1"/>
          <w:numId w:val="3"/>
        </w:numPr>
        <w:tabs>
          <w:tab w:val="left" w:pos="1660"/>
        </w:tabs>
        <w:kinsoku w:val="0"/>
        <w:overflowPunct w:val="0"/>
        <w:ind w:firstLine="720"/>
      </w:pPr>
      <w:r>
        <w:rPr>
          <w:b/>
          <w:bCs/>
        </w:rPr>
        <w:t>“</w:t>
      </w:r>
      <w:r w:rsidR="001F2011">
        <w:rPr>
          <w:b/>
          <w:bCs/>
        </w:rPr>
        <w:t>Non-Profit Entity</w:t>
      </w:r>
      <w:r>
        <w:rPr>
          <w:b/>
          <w:bCs/>
        </w:rPr>
        <w:t xml:space="preserve"> Patent Rights” </w:t>
      </w:r>
      <w:r>
        <w:t>shall mean any patents and patent applications that</w:t>
      </w:r>
      <w:r>
        <w:rPr>
          <w:spacing w:val="1"/>
        </w:rPr>
        <w:t xml:space="preserve"> </w:t>
      </w:r>
      <w:r>
        <w:t xml:space="preserve">claim any </w:t>
      </w:r>
      <w:r w:rsidR="001F2011">
        <w:t>Non-Profit Entity</w:t>
      </w:r>
      <w:r>
        <w:t xml:space="preserve"> Invention, in each case solely to the extent the claims are directed </w:t>
      </w:r>
      <w:r>
        <w:lastRenderedPageBreak/>
        <w:t>to the</w:t>
      </w:r>
      <w:r>
        <w:rPr>
          <w:spacing w:val="1"/>
        </w:rPr>
        <w:t xml:space="preserve"> </w:t>
      </w:r>
      <w:r>
        <w:t>subject</w:t>
      </w:r>
      <w:r>
        <w:rPr>
          <w:spacing w:val="-1"/>
        </w:rPr>
        <w:t xml:space="preserve"> </w:t>
      </w:r>
      <w:r>
        <w:t xml:space="preserve">matter of such </w:t>
      </w:r>
      <w:r w:rsidR="001F2011">
        <w:t>Non-Profit Entity</w:t>
      </w:r>
      <w:r>
        <w:t xml:space="preserve"> Invention.</w:t>
      </w:r>
    </w:p>
    <w:p w14:paraId="4463BF8B" w14:textId="159179D0" w:rsidR="009226BE" w:rsidRPr="00FF68ED" w:rsidRDefault="008A1C94" w:rsidP="00FF68ED">
      <w:pPr>
        <w:pStyle w:val="ListParagraph"/>
        <w:numPr>
          <w:ilvl w:val="1"/>
          <w:numId w:val="3"/>
        </w:numPr>
        <w:tabs>
          <w:tab w:val="left" w:pos="1660"/>
          <w:tab w:val="left" w:pos="8329"/>
          <w:tab w:val="left" w:pos="9519"/>
        </w:tabs>
        <w:kinsoku w:val="0"/>
        <w:overflowPunct w:val="0"/>
        <w:spacing w:before="90"/>
        <w:ind w:left="270" w:right="0" w:firstLine="666"/>
        <w:jc w:val="left"/>
        <w:rPr>
          <w:sz w:val="15"/>
          <w:szCs w:val="15"/>
        </w:rPr>
      </w:pPr>
      <w:r w:rsidRPr="00FF68ED">
        <w:rPr>
          <w:b/>
          <w:bCs/>
        </w:rPr>
        <w:t>“</w:t>
      </w:r>
      <w:r w:rsidR="001F2011">
        <w:rPr>
          <w:b/>
          <w:bCs/>
        </w:rPr>
        <w:t>Non-Profit Entity</w:t>
      </w:r>
      <w:r w:rsidRPr="00FF68ED">
        <w:rPr>
          <w:b/>
          <w:bCs/>
          <w:spacing w:val="5"/>
        </w:rPr>
        <w:t xml:space="preserve"> </w:t>
      </w:r>
      <w:r w:rsidRPr="00FF68ED">
        <w:rPr>
          <w:b/>
          <w:bCs/>
        </w:rPr>
        <w:t>Principal</w:t>
      </w:r>
      <w:r w:rsidRPr="00FF68ED">
        <w:rPr>
          <w:b/>
          <w:bCs/>
          <w:spacing w:val="7"/>
        </w:rPr>
        <w:t xml:space="preserve"> </w:t>
      </w:r>
      <w:r w:rsidRPr="00FF68ED">
        <w:rPr>
          <w:b/>
          <w:bCs/>
        </w:rPr>
        <w:t>Investigator”</w:t>
      </w:r>
      <w:r w:rsidRPr="00FF68ED">
        <w:rPr>
          <w:b/>
          <w:bCs/>
          <w:spacing w:val="7"/>
        </w:rPr>
        <w:t xml:space="preserve"> </w:t>
      </w:r>
      <w:r>
        <w:t>shall</w:t>
      </w:r>
      <w:r w:rsidRPr="00FF68ED">
        <w:rPr>
          <w:spacing w:val="6"/>
        </w:rPr>
        <w:t xml:space="preserve"> </w:t>
      </w:r>
      <w:r>
        <w:t>mea</w:t>
      </w:r>
      <w:r w:rsidR="00536DF1">
        <w:t xml:space="preserve">n </w:t>
      </w:r>
      <w:r w:rsidR="00536DF1">
        <w:fldChar w:fldCharType="begin">
          <w:ffData>
            <w:name w:val="Text3"/>
            <w:enabled/>
            <w:calcOnExit w:val="0"/>
            <w:textInput/>
          </w:ffData>
        </w:fldChar>
      </w:r>
      <w:bookmarkStart w:id="2" w:name="Text3"/>
      <w:r w:rsidR="00536DF1">
        <w:instrText xml:space="preserve"> FORMTEXT </w:instrText>
      </w:r>
      <w:r w:rsidR="00536DF1">
        <w:fldChar w:fldCharType="separate"/>
      </w:r>
      <w:r w:rsidR="00536DF1">
        <w:rPr>
          <w:noProof/>
        </w:rPr>
        <w:t> </w:t>
      </w:r>
      <w:r w:rsidR="00536DF1">
        <w:rPr>
          <w:noProof/>
        </w:rPr>
        <w:t> </w:t>
      </w:r>
      <w:r w:rsidR="00536DF1">
        <w:rPr>
          <w:noProof/>
        </w:rPr>
        <w:t> </w:t>
      </w:r>
      <w:r w:rsidR="00536DF1">
        <w:rPr>
          <w:noProof/>
        </w:rPr>
        <w:t> </w:t>
      </w:r>
      <w:r w:rsidR="00536DF1">
        <w:rPr>
          <w:noProof/>
        </w:rPr>
        <w:t> </w:t>
      </w:r>
      <w:r w:rsidR="00536DF1">
        <w:fldChar w:fldCharType="end"/>
      </w:r>
      <w:bookmarkEnd w:id="2"/>
      <w:r>
        <w:t>,</w:t>
      </w:r>
      <w:r w:rsidR="00FF68ED">
        <w:t xml:space="preserve"> </w:t>
      </w:r>
      <w:r>
        <w:t>or</w:t>
      </w:r>
      <w:r w:rsidRPr="00FF68ED">
        <w:rPr>
          <w:spacing w:val="56"/>
        </w:rPr>
        <w:t xml:space="preserve"> </w:t>
      </w:r>
      <w:r>
        <w:t>such</w:t>
      </w:r>
      <w:r w:rsidRPr="00FF68ED">
        <w:rPr>
          <w:spacing w:val="56"/>
        </w:rPr>
        <w:t xml:space="preserve"> </w:t>
      </w:r>
      <w:r>
        <w:t>other</w:t>
      </w:r>
      <w:r w:rsidRPr="00FF68ED">
        <w:rPr>
          <w:spacing w:val="56"/>
        </w:rPr>
        <w:t xml:space="preserve"> </w:t>
      </w:r>
      <w:r>
        <w:t>principal</w:t>
      </w:r>
      <w:r w:rsidR="00FF68ED">
        <w:rPr>
          <w:spacing w:val="56"/>
        </w:rPr>
        <w:t xml:space="preserve"> </w:t>
      </w:r>
      <w:r>
        <w:t>investigator</w:t>
      </w:r>
      <w:r w:rsidRPr="00FF68ED">
        <w:rPr>
          <w:spacing w:val="56"/>
        </w:rPr>
        <w:t xml:space="preserve"> </w:t>
      </w:r>
      <w:r>
        <w:t>who</w:t>
      </w:r>
      <w:r w:rsidRPr="00FF68ED">
        <w:rPr>
          <w:spacing w:val="56"/>
        </w:rPr>
        <w:t xml:space="preserve"> </w:t>
      </w:r>
      <w:r>
        <w:t>may</w:t>
      </w:r>
      <w:r w:rsidRPr="00FF68ED">
        <w:rPr>
          <w:spacing w:val="57"/>
        </w:rPr>
        <w:t xml:space="preserve"> </w:t>
      </w:r>
      <w:r w:rsidR="00536DF1">
        <w:t xml:space="preserve">them pursuant </w:t>
      </w:r>
      <w:proofErr w:type="gramStart"/>
      <w:r w:rsidR="00536DF1">
        <w:t xml:space="preserve">to </w:t>
      </w:r>
      <w:r>
        <w:t xml:space="preserve"> Section</w:t>
      </w:r>
      <w:proofErr w:type="gramEnd"/>
      <w:r w:rsidRPr="00FF68ED">
        <w:rPr>
          <w:spacing w:val="-1"/>
        </w:rPr>
        <w:t xml:space="preserve"> </w:t>
      </w:r>
      <w:r>
        <w:t>2.2.</w:t>
      </w:r>
    </w:p>
    <w:p w14:paraId="41B806B2" w14:textId="211761E5" w:rsidR="009226BE" w:rsidRDefault="008A1C94">
      <w:pPr>
        <w:pStyle w:val="ListParagraph"/>
        <w:numPr>
          <w:ilvl w:val="1"/>
          <w:numId w:val="3"/>
        </w:numPr>
        <w:tabs>
          <w:tab w:val="left" w:pos="1660"/>
        </w:tabs>
        <w:kinsoku w:val="0"/>
        <w:overflowPunct w:val="0"/>
        <w:spacing w:before="90"/>
        <w:ind w:left="1660" w:right="0"/>
        <w:jc w:val="left"/>
      </w:pPr>
      <w:r>
        <w:rPr>
          <w:b/>
          <w:bCs/>
        </w:rPr>
        <w:t>“</w:t>
      </w:r>
      <w:r w:rsidR="001F2011">
        <w:rPr>
          <w:b/>
          <w:bCs/>
        </w:rPr>
        <w:t>Non-Profit Entity</w:t>
      </w:r>
      <w:r>
        <w:rPr>
          <w:b/>
          <w:bCs/>
          <w:spacing w:val="-2"/>
        </w:rPr>
        <w:t xml:space="preserve"> </w:t>
      </w:r>
      <w:r>
        <w:rPr>
          <w:b/>
          <w:bCs/>
        </w:rPr>
        <w:t>Results”</w:t>
      </w:r>
      <w:r>
        <w:rPr>
          <w:b/>
          <w:bCs/>
          <w:spacing w:val="-2"/>
        </w:rPr>
        <w:t xml:space="preserve"> </w:t>
      </w:r>
      <w:r>
        <w:t>shall</w:t>
      </w:r>
      <w:r>
        <w:rPr>
          <w:spacing w:val="-2"/>
        </w:rPr>
        <w:t xml:space="preserve"> </w:t>
      </w:r>
      <w:r>
        <w:t>mean</w:t>
      </w:r>
      <w:r>
        <w:rPr>
          <w:spacing w:val="-1"/>
        </w:rPr>
        <w:t xml:space="preserve"> </w:t>
      </w:r>
      <w:r>
        <w:t>Results</w:t>
      </w:r>
      <w:r>
        <w:rPr>
          <w:spacing w:val="-1"/>
        </w:rPr>
        <w:t xml:space="preserve"> </w:t>
      </w:r>
      <w:r>
        <w:t>generated</w:t>
      </w:r>
      <w:r>
        <w:rPr>
          <w:spacing w:val="-2"/>
        </w:rPr>
        <w:t xml:space="preserve"> </w:t>
      </w:r>
      <w:r>
        <w:t>by</w:t>
      </w:r>
      <w:r>
        <w:rPr>
          <w:spacing w:val="-1"/>
        </w:rPr>
        <w:t xml:space="preserve"> </w:t>
      </w:r>
      <w:r>
        <w:t>the</w:t>
      </w:r>
      <w:r>
        <w:rPr>
          <w:spacing w:val="-2"/>
        </w:rPr>
        <w:t xml:space="preserve"> </w:t>
      </w:r>
      <w:r w:rsidR="001F2011">
        <w:t>Non-Profit Entity</w:t>
      </w:r>
      <w:r>
        <w:rPr>
          <w:spacing w:val="-2"/>
        </w:rPr>
        <w:t xml:space="preserve"> </w:t>
      </w:r>
      <w:r>
        <w:t>Team.</w:t>
      </w:r>
    </w:p>
    <w:p w14:paraId="4BE5B447" w14:textId="77777777" w:rsidR="009226BE" w:rsidRDefault="009226BE">
      <w:pPr>
        <w:pStyle w:val="BodyText"/>
        <w:kinsoku w:val="0"/>
        <w:overflowPunct w:val="0"/>
        <w:spacing w:before="11"/>
        <w:rPr>
          <w:sz w:val="23"/>
          <w:szCs w:val="23"/>
        </w:rPr>
      </w:pPr>
    </w:p>
    <w:p w14:paraId="4641EAEC" w14:textId="165B8BBE" w:rsidR="009226BE" w:rsidRDefault="008A1C94">
      <w:pPr>
        <w:pStyle w:val="ListParagraph"/>
        <w:numPr>
          <w:ilvl w:val="1"/>
          <w:numId w:val="3"/>
        </w:numPr>
        <w:tabs>
          <w:tab w:val="left" w:pos="1660"/>
        </w:tabs>
        <w:kinsoku w:val="0"/>
        <w:overflowPunct w:val="0"/>
        <w:ind w:firstLine="720"/>
      </w:pPr>
      <w:r>
        <w:rPr>
          <w:b/>
          <w:bCs/>
        </w:rPr>
        <w:t>“</w:t>
      </w:r>
      <w:r w:rsidR="001F2011">
        <w:rPr>
          <w:b/>
          <w:bCs/>
        </w:rPr>
        <w:t>Non-Profit Entity</w:t>
      </w:r>
      <w:r>
        <w:rPr>
          <w:b/>
          <w:bCs/>
        </w:rPr>
        <w:t xml:space="preserve"> Team” </w:t>
      </w:r>
      <w:r>
        <w:t xml:space="preserve">shall mean the </w:t>
      </w:r>
      <w:r w:rsidR="001F2011">
        <w:t>Non-Profit Entity</w:t>
      </w:r>
      <w:r>
        <w:t xml:space="preserve"> Principal Investigator and those</w:t>
      </w:r>
      <w:r>
        <w:rPr>
          <w:spacing w:val="1"/>
        </w:rPr>
        <w:t xml:space="preserve"> </w:t>
      </w:r>
      <w:r>
        <w:t xml:space="preserve">technicians, scientists and/or other individuals working on behalf of </w:t>
      </w:r>
      <w:r w:rsidR="001F2011">
        <w:t>Non-Profit Entity</w:t>
      </w:r>
      <w:r>
        <w:t xml:space="preserve"> under </w:t>
      </w:r>
      <w:r w:rsidR="00536DF1">
        <w:t>their</w:t>
      </w:r>
      <w:r>
        <w:rPr>
          <w:b/>
          <w:bCs/>
          <w:spacing w:val="1"/>
        </w:rPr>
        <w:t xml:space="preserve"> </w:t>
      </w:r>
      <w:r>
        <w:t>direction</w:t>
      </w:r>
      <w:r>
        <w:rPr>
          <w:spacing w:val="-1"/>
        </w:rPr>
        <w:t xml:space="preserve"> </w:t>
      </w:r>
      <w:r>
        <w:t>on the</w:t>
      </w:r>
      <w:r>
        <w:rPr>
          <w:spacing w:val="-1"/>
        </w:rPr>
        <w:t xml:space="preserve"> </w:t>
      </w:r>
      <w:r>
        <w:t>Research.</w:t>
      </w:r>
    </w:p>
    <w:p w14:paraId="69DE457C" w14:textId="77777777" w:rsidR="009226BE" w:rsidRDefault="009226BE">
      <w:pPr>
        <w:pStyle w:val="BodyText"/>
        <w:kinsoku w:val="0"/>
        <w:overflowPunct w:val="0"/>
        <w:spacing w:before="2"/>
      </w:pPr>
    </w:p>
    <w:p w14:paraId="0F1C9984" w14:textId="57DD3E88" w:rsidR="009226BE" w:rsidRDefault="008A1C94">
      <w:pPr>
        <w:pStyle w:val="ListParagraph"/>
        <w:numPr>
          <w:ilvl w:val="1"/>
          <w:numId w:val="3"/>
        </w:numPr>
        <w:tabs>
          <w:tab w:val="left" w:pos="1660"/>
        </w:tabs>
        <w:kinsoku w:val="0"/>
        <w:overflowPunct w:val="0"/>
        <w:spacing w:line="237" w:lineRule="auto"/>
        <w:ind w:firstLine="720"/>
      </w:pPr>
      <w:r>
        <w:rPr>
          <w:b/>
          <w:bCs/>
        </w:rPr>
        <w:t>“</w:t>
      </w:r>
      <w:r w:rsidR="00FA1B8B">
        <w:rPr>
          <w:b/>
          <w:bCs/>
        </w:rPr>
        <w:t>University</w:t>
      </w:r>
      <w:r>
        <w:rPr>
          <w:b/>
          <w:bCs/>
        </w:rPr>
        <w:t xml:space="preserve"> Invention” </w:t>
      </w:r>
      <w:r>
        <w:t>shall mean any Invention for which each inventor is a</w:t>
      </w:r>
      <w:r>
        <w:rPr>
          <w:spacing w:val="1"/>
        </w:rPr>
        <w:t xml:space="preserve"> </w:t>
      </w:r>
      <w:r>
        <w:t>member</w:t>
      </w:r>
      <w:r>
        <w:rPr>
          <w:spacing w:val="-1"/>
        </w:rPr>
        <w:t xml:space="preserve"> </w:t>
      </w:r>
      <w:r>
        <w:t>of the</w:t>
      </w:r>
      <w:r>
        <w:rPr>
          <w:spacing w:val="-1"/>
        </w:rPr>
        <w:t xml:space="preserve"> </w:t>
      </w:r>
      <w:r w:rsidR="00FA1B8B">
        <w:t>University</w:t>
      </w:r>
      <w:r>
        <w:t xml:space="preserve"> Team.</w:t>
      </w:r>
    </w:p>
    <w:p w14:paraId="573A0CE8" w14:textId="77777777" w:rsidR="009226BE" w:rsidRDefault="009226BE">
      <w:pPr>
        <w:pStyle w:val="BodyText"/>
        <w:kinsoku w:val="0"/>
        <w:overflowPunct w:val="0"/>
        <w:spacing w:before="1"/>
      </w:pPr>
    </w:p>
    <w:p w14:paraId="690E03B5" w14:textId="7C1B4BE6" w:rsidR="009226BE" w:rsidRDefault="008A1C94">
      <w:pPr>
        <w:pStyle w:val="ListParagraph"/>
        <w:numPr>
          <w:ilvl w:val="1"/>
          <w:numId w:val="3"/>
        </w:numPr>
        <w:tabs>
          <w:tab w:val="left" w:pos="1660"/>
        </w:tabs>
        <w:kinsoku w:val="0"/>
        <w:overflowPunct w:val="0"/>
        <w:ind w:left="1660" w:right="0"/>
        <w:jc w:val="left"/>
      </w:pPr>
      <w:r>
        <w:rPr>
          <w:b/>
          <w:bCs/>
        </w:rPr>
        <w:t>“</w:t>
      </w:r>
      <w:r w:rsidR="00FA1B8B">
        <w:rPr>
          <w:b/>
          <w:bCs/>
        </w:rPr>
        <w:t>University</w:t>
      </w:r>
      <w:r>
        <w:rPr>
          <w:b/>
          <w:bCs/>
          <w:spacing w:val="-2"/>
        </w:rPr>
        <w:t xml:space="preserve"> </w:t>
      </w:r>
      <w:r>
        <w:rPr>
          <w:b/>
          <w:bCs/>
        </w:rPr>
        <w:t>Materials”</w:t>
      </w:r>
      <w:r>
        <w:rPr>
          <w:b/>
          <w:bCs/>
          <w:spacing w:val="-1"/>
        </w:rPr>
        <w:t xml:space="preserve"> </w:t>
      </w:r>
      <w:r>
        <w:t>shall</w:t>
      </w:r>
      <w:r>
        <w:rPr>
          <w:spacing w:val="-2"/>
        </w:rPr>
        <w:t xml:space="preserve"> </w:t>
      </w:r>
      <w:r>
        <w:t>have</w:t>
      </w:r>
      <w:r>
        <w:rPr>
          <w:spacing w:val="-2"/>
        </w:rPr>
        <w:t xml:space="preserve"> </w:t>
      </w:r>
      <w:r>
        <w:t>the</w:t>
      </w:r>
      <w:r>
        <w:rPr>
          <w:spacing w:val="-3"/>
        </w:rPr>
        <w:t xml:space="preserve"> </w:t>
      </w:r>
      <w:r>
        <w:t>meaning</w:t>
      </w:r>
      <w:r>
        <w:rPr>
          <w:spacing w:val="-1"/>
        </w:rPr>
        <w:t xml:space="preserve"> </w:t>
      </w:r>
      <w:r>
        <w:t>set</w:t>
      </w:r>
      <w:r>
        <w:rPr>
          <w:spacing w:val="-2"/>
        </w:rPr>
        <w:t xml:space="preserve"> </w:t>
      </w:r>
      <w:r>
        <w:t>forth</w:t>
      </w:r>
      <w:r>
        <w:rPr>
          <w:spacing w:val="-1"/>
        </w:rPr>
        <w:t xml:space="preserve"> </w:t>
      </w:r>
      <w:r>
        <w:t>in</w:t>
      </w:r>
      <w:r>
        <w:rPr>
          <w:spacing w:val="-2"/>
        </w:rPr>
        <w:t xml:space="preserve"> </w:t>
      </w:r>
      <w:r>
        <w:t>Section</w:t>
      </w:r>
      <w:r>
        <w:rPr>
          <w:spacing w:val="-1"/>
        </w:rPr>
        <w:t xml:space="preserve"> </w:t>
      </w:r>
      <w:r>
        <w:t>2.4</w:t>
      </w:r>
      <w:r>
        <w:rPr>
          <w:spacing w:val="-2"/>
        </w:rPr>
        <w:t xml:space="preserve"> </w:t>
      </w:r>
      <w:r>
        <w:t>hereto.</w:t>
      </w:r>
    </w:p>
    <w:p w14:paraId="59B13861" w14:textId="77777777" w:rsidR="009226BE" w:rsidRDefault="009226BE">
      <w:pPr>
        <w:pStyle w:val="BodyText"/>
        <w:kinsoku w:val="0"/>
        <w:overflowPunct w:val="0"/>
      </w:pPr>
    </w:p>
    <w:p w14:paraId="7ECCC437" w14:textId="1FD8DC21" w:rsidR="009226BE" w:rsidRDefault="008A1C94">
      <w:pPr>
        <w:pStyle w:val="ListParagraph"/>
        <w:numPr>
          <w:ilvl w:val="1"/>
          <w:numId w:val="3"/>
        </w:numPr>
        <w:tabs>
          <w:tab w:val="left" w:pos="1660"/>
        </w:tabs>
        <w:kinsoku w:val="0"/>
        <w:overflowPunct w:val="0"/>
        <w:ind w:firstLine="720"/>
      </w:pPr>
      <w:r>
        <w:rPr>
          <w:b/>
          <w:bCs/>
        </w:rPr>
        <w:t>“</w:t>
      </w:r>
      <w:r w:rsidR="00FA1B8B">
        <w:rPr>
          <w:b/>
          <w:bCs/>
        </w:rPr>
        <w:t>University</w:t>
      </w:r>
      <w:r>
        <w:rPr>
          <w:b/>
          <w:bCs/>
        </w:rPr>
        <w:t xml:space="preserve"> Patent Rights” </w:t>
      </w:r>
      <w:r>
        <w:t>shall mean any patents and patent applications that</w:t>
      </w:r>
      <w:r>
        <w:rPr>
          <w:spacing w:val="1"/>
        </w:rPr>
        <w:t xml:space="preserve"> </w:t>
      </w:r>
      <w:r>
        <w:t xml:space="preserve">claim any </w:t>
      </w:r>
      <w:r w:rsidR="00FA1B8B">
        <w:t>University</w:t>
      </w:r>
      <w:r>
        <w:t xml:space="preserve"> Invention, in each case solely to the extent the claims are directed to the</w:t>
      </w:r>
      <w:r>
        <w:rPr>
          <w:spacing w:val="1"/>
        </w:rPr>
        <w:t xml:space="preserve"> </w:t>
      </w:r>
      <w:r>
        <w:t>subject</w:t>
      </w:r>
      <w:r>
        <w:rPr>
          <w:spacing w:val="-1"/>
        </w:rPr>
        <w:t xml:space="preserve"> </w:t>
      </w:r>
      <w:r>
        <w:t xml:space="preserve">matter of such </w:t>
      </w:r>
      <w:r w:rsidR="00FA1B8B">
        <w:t>University</w:t>
      </w:r>
      <w:r>
        <w:t xml:space="preserve"> Invention.</w:t>
      </w:r>
    </w:p>
    <w:p w14:paraId="1090702A" w14:textId="77777777" w:rsidR="009226BE" w:rsidRDefault="009226BE">
      <w:pPr>
        <w:pStyle w:val="BodyText"/>
        <w:kinsoku w:val="0"/>
        <w:overflowPunct w:val="0"/>
      </w:pPr>
    </w:p>
    <w:p w14:paraId="102BAA3E" w14:textId="7C9212C5" w:rsidR="009226BE" w:rsidRDefault="008A1C94">
      <w:pPr>
        <w:pStyle w:val="ListParagraph"/>
        <w:numPr>
          <w:ilvl w:val="1"/>
          <w:numId w:val="3"/>
        </w:numPr>
        <w:tabs>
          <w:tab w:val="left" w:pos="1660"/>
          <w:tab w:val="left" w:pos="9519"/>
        </w:tabs>
        <w:kinsoku w:val="0"/>
        <w:overflowPunct w:val="0"/>
        <w:ind w:left="1660" w:right="0"/>
        <w:jc w:val="left"/>
      </w:pPr>
      <w:r>
        <w:rPr>
          <w:b/>
          <w:bCs/>
        </w:rPr>
        <w:t>“</w:t>
      </w:r>
      <w:r w:rsidR="00FA1B8B">
        <w:rPr>
          <w:b/>
          <w:bCs/>
        </w:rPr>
        <w:t>University</w:t>
      </w:r>
      <w:r>
        <w:rPr>
          <w:b/>
          <w:bCs/>
          <w:spacing w:val="27"/>
        </w:rPr>
        <w:t xml:space="preserve"> </w:t>
      </w:r>
      <w:r>
        <w:rPr>
          <w:b/>
          <w:bCs/>
        </w:rPr>
        <w:t>Principal</w:t>
      </w:r>
      <w:r>
        <w:rPr>
          <w:b/>
          <w:bCs/>
          <w:spacing w:val="27"/>
        </w:rPr>
        <w:t xml:space="preserve"> </w:t>
      </w:r>
      <w:r>
        <w:rPr>
          <w:b/>
          <w:bCs/>
        </w:rPr>
        <w:t>Investigator”</w:t>
      </w:r>
      <w:r>
        <w:rPr>
          <w:b/>
          <w:bCs/>
          <w:spacing w:val="27"/>
        </w:rPr>
        <w:t xml:space="preserve"> </w:t>
      </w:r>
      <w:r>
        <w:t>shall</w:t>
      </w:r>
      <w:r>
        <w:rPr>
          <w:spacing w:val="27"/>
        </w:rPr>
        <w:t xml:space="preserve"> </w:t>
      </w:r>
      <w:r>
        <w:t>mea</w:t>
      </w:r>
      <w:r w:rsidR="00536DF1">
        <w:t xml:space="preserve">n </w:t>
      </w:r>
      <w:r w:rsidR="00536DF1">
        <w:fldChar w:fldCharType="begin">
          <w:ffData>
            <w:name w:val="Text4"/>
            <w:enabled/>
            <w:calcOnExit w:val="0"/>
            <w:textInput/>
          </w:ffData>
        </w:fldChar>
      </w:r>
      <w:bookmarkStart w:id="3" w:name="Text4"/>
      <w:r w:rsidR="00536DF1">
        <w:instrText xml:space="preserve"> FORMTEXT </w:instrText>
      </w:r>
      <w:r w:rsidR="00536DF1">
        <w:fldChar w:fldCharType="separate"/>
      </w:r>
      <w:r w:rsidR="00536DF1">
        <w:rPr>
          <w:noProof/>
        </w:rPr>
        <w:t> </w:t>
      </w:r>
      <w:r w:rsidR="00536DF1">
        <w:rPr>
          <w:noProof/>
        </w:rPr>
        <w:t> </w:t>
      </w:r>
      <w:r w:rsidR="00536DF1">
        <w:rPr>
          <w:noProof/>
        </w:rPr>
        <w:t> </w:t>
      </w:r>
      <w:r w:rsidR="00536DF1">
        <w:rPr>
          <w:noProof/>
        </w:rPr>
        <w:t> </w:t>
      </w:r>
      <w:r w:rsidR="00536DF1">
        <w:rPr>
          <w:noProof/>
        </w:rPr>
        <w:t> </w:t>
      </w:r>
      <w:r w:rsidR="00536DF1">
        <w:fldChar w:fldCharType="end"/>
      </w:r>
      <w:bookmarkEnd w:id="3"/>
      <w:r>
        <w:t>,</w:t>
      </w:r>
    </w:p>
    <w:p w14:paraId="569BB92E" w14:textId="34468C59" w:rsidR="009226BE" w:rsidRDefault="008A1C94" w:rsidP="00536DF1">
      <w:pPr>
        <w:pStyle w:val="BodyText"/>
        <w:tabs>
          <w:tab w:val="left" w:pos="8329"/>
        </w:tabs>
        <w:kinsoku w:val="0"/>
        <w:overflowPunct w:val="0"/>
        <w:spacing w:before="5" w:line="237" w:lineRule="auto"/>
        <w:ind w:left="220"/>
      </w:pPr>
      <w:r>
        <w:t>or</w:t>
      </w:r>
      <w:r>
        <w:rPr>
          <w:spacing w:val="56"/>
        </w:rPr>
        <w:t xml:space="preserve"> </w:t>
      </w:r>
      <w:r>
        <w:t>such</w:t>
      </w:r>
      <w:r>
        <w:rPr>
          <w:spacing w:val="56"/>
        </w:rPr>
        <w:t xml:space="preserve"> </w:t>
      </w:r>
      <w:r>
        <w:t>other</w:t>
      </w:r>
      <w:r>
        <w:rPr>
          <w:spacing w:val="56"/>
        </w:rPr>
        <w:t xml:space="preserve"> </w:t>
      </w:r>
      <w:r>
        <w:t>principal</w:t>
      </w:r>
      <w:r>
        <w:rPr>
          <w:spacing w:val="57"/>
        </w:rPr>
        <w:t xml:space="preserve"> </w:t>
      </w:r>
      <w:r>
        <w:t>investigator</w:t>
      </w:r>
      <w:r>
        <w:rPr>
          <w:spacing w:val="56"/>
        </w:rPr>
        <w:t xml:space="preserve"> </w:t>
      </w:r>
      <w:r>
        <w:t>who</w:t>
      </w:r>
      <w:r>
        <w:rPr>
          <w:spacing w:val="56"/>
        </w:rPr>
        <w:t xml:space="preserve"> </w:t>
      </w:r>
      <w:r>
        <w:t>may</w:t>
      </w:r>
      <w:r>
        <w:rPr>
          <w:spacing w:val="57"/>
        </w:rPr>
        <w:t xml:space="preserve"> </w:t>
      </w:r>
      <w:r w:rsidR="00536DF1">
        <w:t>replace them pursuant to Section 2.2.</w:t>
      </w:r>
    </w:p>
    <w:p w14:paraId="6038646D" w14:textId="77777777" w:rsidR="009226BE" w:rsidRDefault="009226BE">
      <w:pPr>
        <w:pStyle w:val="BodyText"/>
        <w:kinsoku w:val="0"/>
        <w:overflowPunct w:val="0"/>
        <w:spacing w:before="3"/>
        <w:rPr>
          <w:sz w:val="16"/>
          <w:szCs w:val="16"/>
        </w:rPr>
      </w:pPr>
    </w:p>
    <w:p w14:paraId="6E71896E" w14:textId="63CEC41D" w:rsidR="009226BE" w:rsidRDefault="008A1C94">
      <w:pPr>
        <w:pStyle w:val="ListParagraph"/>
        <w:numPr>
          <w:ilvl w:val="1"/>
          <w:numId w:val="3"/>
        </w:numPr>
        <w:tabs>
          <w:tab w:val="left" w:pos="1660"/>
        </w:tabs>
        <w:kinsoku w:val="0"/>
        <w:overflowPunct w:val="0"/>
        <w:spacing w:before="90"/>
        <w:ind w:left="1660" w:right="0"/>
        <w:jc w:val="left"/>
      </w:pPr>
      <w:r>
        <w:rPr>
          <w:b/>
          <w:bCs/>
        </w:rPr>
        <w:t>“</w:t>
      </w:r>
      <w:r w:rsidR="00FA1B8B">
        <w:rPr>
          <w:b/>
          <w:bCs/>
        </w:rPr>
        <w:t>University</w:t>
      </w:r>
      <w:r>
        <w:rPr>
          <w:b/>
          <w:bCs/>
          <w:spacing w:val="-2"/>
        </w:rPr>
        <w:t xml:space="preserve"> </w:t>
      </w:r>
      <w:r>
        <w:rPr>
          <w:b/>
          <w:bCs/>
        </w:rPr>
        <w:t>Results”</w:t>
      </w:r>
      <w:r>
        <w:rPr>
          <w:b/>
          <w:bCs/>
          <w:spacing w:val="-2"/>
        </w:rPr>
        <w:t xml:space="preserve"> </w:t>
      </w:r>
      <w:r>
        <w:t>shall</w:t>
      </w:r>
      <w:r>
        <w:rPr>
          <w:spacing w:val="-1"/>
        </w:rPr>
        <w:t xml:space="preserve"> </w:t>
      </w:r>
      <w:r>
        <w:t>mean</w:t>
      </w:r>
      <w:r>
        <w:rPr>
          <w:spacing w:val="-2"/>
        </w:rPr>
        <w:t xml:space="preserve"> </w:t>
      </w:r>
      <w:r>
        <w:t>Results</w:t>
      </w:r>
      <w:r>
        <w:rPr>
          <w:spacing w:val="-2"/>
        </w:rPr>
        <w:t xml:space="preserve"> </w:t>
      </w:r>
      <w:r>
        <w:t>generated</w:t>
      </w:r>
      <w:r>
        <w:rPr>
          <w:spacing w:val="-1"/>
        </w:rPr>
        <w:t xml:space="preserve"> </w:t>
      </w:r>
      <w:r>
        <w:t>by</w:t>
      </w:r>
      <w:r>
        <w:rPr>
          <w:spacing w:val="-2"/>
        </w:rPr>
        <w:t xml:space="preserve"> </w:t>
      </w:r>
      <w:r>
        <w:t>the</w:t>
      </w:r>
      <w:r>
        <w:rPr>
          <w:spacing w:val="-3"/>
        </w:rPr>
        <w:t xml:space="preserve"> </w:t>
      </w:r>
      <w:r w:rsidR="00FA1B8B">
        <w:t>University</w:t>
      </w:r>
      <w:r>
        <w:rPr>
          <w:spacing w:val="-1"/>
        </w:rPr>
        <w:t xml:space="preserve"> </w:t>
      </w:r>
      <w:r>
        <w:t>Team.</w:t>
      </w:r>
    </w:p>
    <w:p w14:paraId="14B22704" w14:textId="77777777" w:rsidR="009226BE" w:rsidRDefault="009226BE">
      <w:pPr>
        <w:pStyle w:val="BodyText"/>
        <w:kinsoku w:val="0"/>
        <w:overflowPunct w:val="0"/>
      </w:pPr>
    </w:p>
    <w:p w14:paraId="118F8738" w14:textId="69A48EB4" w:rsidR="009226BE" w:rsidRDefault="008A1C94">
      <w:pPr>
        <w:pStyle w:val="ListParagraph"/>
        <w:numPr>
          <w:ilvl w:val="1"/>
          <w:numId w:val="3"/>
        </w:numPr>
        <w:tabs>
          <w:tab w:val="left" w:pos="1660"/>
        </w:tabs>
        <w:kinsoku w:val="0"/>
        <w:overflowPunct w:val="0"/>
        <w:ind w:firstLine="720"/>
      </w:pPr>
      <w:r>
        <w:rPr>
          <w:b/>
          <w:bCs/>
        </w:rPr>
        <w:t>“</w:t>
      </w:r>
      <w:r w:rsidR="00FA1B8B">
        <w:rPr>
          <w:b/>
          <w:bCs/>
        </w:rPr>
        <w:t>University</w:t>
      </w:r>
      <w:r>
        <w:rPr>
          <w:b/>
          <w:bCs/>
        </w:rPr>
        <w:t xml:space="preserve"> Team” </w:t>
      </w:r>
      <w:r>
        <w:t xml:space="preserve">shall mean the </w:t>
      </w:r>
      <w:r w:rsidR="00FA1B8B">
        <w:t>University</w:t>
      </w:r>
      <w:r>
        <w:t xml:space="preserve"> Principal Investigator and those faculty</w:t>
      </w:r>
      <w:r>
        <w:rPr>
          <w:spacing w:val="-57"/>
        </w:rPr>
        <w:t xml:space="preserve"> </w:t>
      </w:r>
      <w:r>
        <w:t>members, research fellows, students, technicians, scientists and/or other individuals working on</w:t>
      </w:r>
      <w:r>
        <w:rPr>
          <w:spacing w:val="1"/>
        </w:rPr>
        <w:t xml:space="preserve"> </w:t>
      </w:r>
      <w:r>
        <w:t>behalf</w:t>
      </w:r>
      <w:r>
        <w:rPr>
          <w:spacing w:val="-1"/>
        </w:rPr>
        <w:t xml:space="preserve"> </w:t>
      </w:r>
      <w:r>
        <w:t xml:space="preserve">of </w:t>
      </w:r>
      <w:r w:rsidR="00FA1B8B">
        <w:t>University</w:t>
      </w:r>
      <w:r>
        <w:t xml:space="preserve"> under </w:t>
      </w:r>
      <w:r w:rsidR="00536DF1">
        <w:t>their</w:t>
      </w:r>
      <w:r>
        <w:rPr>
          <w:b/>
          <w:bCs/>
          <w:spacing w:val="-1"/>
        </w:rPr>
        <w:t xml:space="preserve"> </w:t>
      </w:r>
      <w:r>
        <w:t>direction on the</w:t>
      </w:r>
      <w:r>
        <w:rPr>
          <w:spacing w:val="-1"/>
        </w:rPr>
        <w:t xml:space="preserve"> </w:t>
      </w:r>
      <w:r>
        <w:t>Research.</w:t>
      </w:r>
    </w:p>
    <w:p w14:paraId="4A431CC0" w14:textId="77777777" w:rsidR="009226BE" w:rsidRDefault="009226BE">
      <w:pPr>
        <w:pStyle w:val="BodyText"/>
        <w:kinsoku w:val="0"/>
        <w:overflowPunct w:val="0"/>
      </w:pPr>
    </w:p>
    <w:p w14:paraId="0BB2CE71" w14:textId="77777777" w:rsidR="009226BE" w:rsidRDefault="008A1C94">
      <w:pPr>
        <w:pStyle w:val="ListParagraph"/>
        <w:numPr>
          <w:ilvl w:val="1"/>
          <w:numId w:val="3"/>
        </w:numPr>
        <w:tabs>
          <w:tab w:val="left" w:pos="1660"/>
        </w:tabs>
        <w:kinsoku w:val="0"/>
        <w:overflowPunct w:val="0"/>
        <w:spacing w:line="242" w:lineRule="auto"/>
        <w:ind w:firstLine="720"/>
      </w:pPr>
      <w:r>
        <w:rPr>
          <w:b/>
          <w:bCs/>
        </w:rPr>
        <w:t xml:space="preserve">“Invention” </w:t>
      </w:r>
      <w:r>
        <w:t>shall mean any patentable invention that is conceived and reduced to</w:t>
      </w:r>
      <w:r>
        <w:rPr>
          <w:spacing w:val="-57"/>
        </w:rPr>
        <w:t xml:space="preserve"> </w:t>
      </w:r>
      <w:r>
        <w:t>practice</w:t>
      </w:r>
      <w:r>
        <w:rPr>
          <w:spacing w:val="-2"/>
        </w:rPr>
        <w:t xml:space="preserve"> </w:t>
      </w:r>
      <w:r>
        <w:t>in the</w:t>
      </w:r>
      <w:r>
        <w:rPr>
          <w:spacing w:val="-1"/>
        </w:rPr>
        <w:t xml:space="preserve"> </w:t>
      </w:r>
      <w:r>
        <w:t>performance</w:t>
      </w:r>
      <w:r>
        <w:rPr>
          <w:spacing w:val="-1"/>
        </w:rPr>
        <w:t xml:space="preserve"> </w:t>
      </w:r>
      <w:r>
        <w:t>of the</w:t>
      </w:r>
      <w:r>
        <w:rPr>
          <w:spacing w:val="-2"/>
        </w:rPr>
        <w:t xml:space="preserve"> </w:t>
      </w:r>
      <w:r>
        <w:t>Research during the</w:t>
      </w:r>
      <w:r>
        <w:rPr>
          <w:spacing w:val="-1"/>
        </w:rPr>
        <w:t xml:space="preserve"> </w:t>
      </w:r>
      <w:r>
        <w:t>Term.</w:t>
      </w:r>
    </w:p>
    <w:p w14:paraId="65A66C9C" w14:textId="77777777" w:rsidR="009226BE" w:rsidRDefault="009226BE">
      <w:pPr>
        <w:pStyle w:val="BodyText"/>
        <w:kinsoku w:val="0"/>
        <w:overflowPunct w:val="0"/>
        <w:spacing w:before="11"/>
        <w:rPr>
          <w:sz w:val="23"/>
          <w:szCs w:val="23"/>
        </w:rPr>
      </w:pPr>
    </w:p>
    <w:p w14:paraId="3CA19947" w14:textId="73EF8844" w:rsidR="009226BE" w:rsidRDefault="008A1C94">
      <w:pPr>
        <w:pStyle w:val="ListParagraph"/>
        <w:numPr>
          <w:ilvl w:val="1"/>
          <w:numId w:val="3"/>
        </w:numPr>
        <w:tabs>
          <w:tab w:val="left" w:pos="1660"/>
        </w:tabs>
        <w:kinsoku w:val="0"/>
        <w:overflowPunct w:val="0"/>
        <w:spacing w:line="237" w:lineRule="auto"/>
        <w:ind w:firstLine="720"/>
      </w:pPr>
      <w:r>
        <w:rPr>
          <w:b/>
          <w:bCs/>
        </w:rPr>
        <w:t xml:space="preserve">“Joint Invention” </w:t>
      </w:r>
      <w:r>
        <w:t>shall mean any Invention for which one or more inventors are</w:t>
      </w:r>
      <w:r>
        <w:rPr>
          <w:spacing w:val="1"/>
        </w:rPr>
        <w:t xml:space="preserve"> </w:t>
      </w:r>
      <w:r>
        <w:t>members</w:t>
      </w:r>
      <w:r>
        <w:rPr>
          <w:spacing w:val="-1"/>
        </w:rPr>
        <w:t xml:space="preserve"> </w:t>
      </w:r>
      <w:r>
        <w:t>of</w:t>
      </w:r>
      <w:r>
        <w:rPr>
          <w:spacing w:val="-1"/>
        </w:rPr>
        <w:t xml:space="preserve"> </w:t>
      </w:r>
      <w:r>
        <w:t>the</w:t>
      </w:r>
      <w:r>
        <w:rPr>
          <w:spacing w:val="-2"/>
        </w:rPr>
        <w:t xml:space="preserve"> </w:t>
      </w:r>
      <w:r w:rsidR="001F2011">
        <w:t>Non-Profit Entity</w:t>
      </w:r>
      <w:r>
        <w:rPr>
          <w:spacing w:val="-1"/>
        </w:rPr>
        <w:t xml:space="preserve"> </w:t>
      </w:r>
      <w:r>
        <w:t>Team</w:t>
      </w:r>
      <w:r>
        <w:rPr>
          <w:spacing w:val="-1"/>
        </w:rPr>
        <w:t xml:space="preserve"> </w:t>
      </w:r>
      <w:r>
        <w:t>and one</w:t>
      </w:r>
      <w:r>
        <w:rPr>
          <w:spacing w:val="-2"/>
        </w:rPr>
        <w:t xml:space="preserve"> </w:t>
      </w:r>
      <w:r>
        <w:t>or</w:t>
      </w:r>
      <w:r>
        <w:rPr>
          <w:spacing w:val="-1"/>
        </w:rPr>
        <w:t xml:space="preserve"> </w:t>
      </w:r>
      <w:r>
        <w:t>more</w:t>
      </w:r>
      <w:r>
        <w:rPr>
          <w:spacing w:val="-2"/>
        </w:rPr>
        <w:t xml:space="preserve"> </w:t>
      </w:r>
      <w:r>
        <w:t>inventors</w:t>
      </w:r>
      <w:r>
        <w:rPr>
          <w:spacing w:val="-1"/>
        </w:rPr>
        <w:t xml:space="preserve"> </w:t>
      </w:r>
      <w:r>
        <w:t>are</w:t>
      </w:r>
      <w:r>
        <w:rPr>
          <w:spacing w:val="-1"/>
        </w:rPr>
        <w:t xml:space="preserve"> </w:t>
      </w:r>
      <w:r>
        <w:t>members</w:t>
      </w:r>
      <w:r>
        <w:rPr>
          <w:spacing w:val="-1"/>
        </w:rPr>
        <w:t xml:space="preserve"> </w:t>
      </w:r>
      <w:r>
        <w:t>of</w:t>
      </w:r>
      <w:r>
        <w:rPr>
          <w:spacing w:val="-1"/>
        </w:rPr>
        <w:t xml:space="preserve"> </w:t>
      </w:r>
      <w:r>
        <w:t>the</w:t>
      </w:r>
      <w:r>
        <w:rPr>
          <w:spacing w:val="-2"/>
        </w:rPr>
        <w:t xml:space="preserve"> </w:t>
      </w:r>
      <w:r w:rsidR="00FA1B8B">
        <w:t>University</w:t>
      </w:r>
      <w:r>
        <w:rPr>
          <w:spacing w:val="-1"/>
        </w:rPr>
        <w:t xml:space="preserve"> </w:t>
      </w:r>
      <w:r>
        <w:t>Team.</w:t>
      </w:r>
    </w:p>
    <w:p w14:paraId="1E821542" w14:textId="77777777" w:rsidR="009226BE" w:rsidRDefault="009226BE">
      <w:pPr>
        <w:pStyle w:val="BodyText"/>
        <w:kinsoku w:val="0"/>
        <w:overflowPunct w:val="0"/>
        <w:spacing w:before="1"/>
      </w:pPr>
    </w:p>
    <w:p w14:paraId="743B1FDC" w14:textId="169A8E6A" w:rsidR="009226BE" w:rsidRDefault="008A1C94" w:rsidP="00290677">
      <w:pPr>
        <w:pStyle w:val="ListParagraph"/>
        <w:numPr>
          <w:ilvl w:val="1"/>
          <w:numId w:val="3"/>
        </w:numPr>
        <w:tabs>
          <w:tab w:val="left" w:pos="1660"/>
        </w:tabs>
        <w:kinsoku w:val="0"/>
        <w:overflowPunct w:val="0"/>
        <w:spacing w:before="179" w:line="237" w:lineRule="auto"/>
        <w:ind w:firstLine="720"/>
      </w:pPr>
      <w:r w:rsidRPr="00FF68ED">
        <w:rPr>
          <w:b/>
          <w:bCs/>
        </w:rPr>
        <w:t xml:space="preserve">“Joint Patent Rights” </w:t>
      </w:r>
      <w:r>
        <w:t>shall mean any patents and patent applications that claim</w:t>
      </w:r>
      <w:r w:rsidRPr="00FF68ED">
        <w:rPr>
          <w:spacing w:val="1"/>
        </w:rPr>
        <w:t xml:space="preserve"> </w:t>
      </w:r>
      <w:r>
        <w:t>any Joint Invention, in each case solely to the extent the claims are directed to the subject matter</w:t>
      </w:r>
      <w:r w:rsidRPr="00FF68ED">
        <w:rPr>
          <w:spacing w:val="1"/>
        </w:rPr>
        <w:t xml:space="preserve"> </w:t>
      </w:r>
      <w:r>
        <w:t>of</w:t>
      </w:r>
      <w:r w:rsidRPr="00FF68ED">
        <w:rPr>
          <w:spacing w:val="-1"/>
        </w:rPr>
        <w:t xml:space="preserve"> </w:t>
      </w:r>
      <w:r>
        <w:t xml:space="preserve">such Joint </w:t>
      </w:r>
      <w:proofErr w:type="spellStart"/>
      <w:proofErr w:type="gramStart"/>
      <w:r>
        <w:t>Invention.</w:t>
      </w:r>
      <w:r w:rsidRPr="00FF68ED">
        <w:rPr>
          <w:b/>
          <w:bCs/>
        </w:rPr>
        <w:t>“</w:t>
      </w:r>
      <w:proofErr w:type="gramEnd"/>
      <w:r w:rsidRPr="00FF68ED">
        <w:rPr>
          <w:b/>
          <w:bCs/>
        </w:rPr>
        <w:t>Materials</w:t>
      </w:r>
      <w:proofErr w:type="spellEnd"/>
      <w:r w:rsidRPr="00FF68ED">
        <w:rPr>
          <w:b/>
          <w:bCs/>
        </w:rPr>
        <w:t>”</w:t>
      </w:r>
      <w:r w:rsidRPr="00FF68ED">
        <w:rPr>
          <w:b/>
          <w:bCs/>
          <w:spacing w:val="1"/>
        </w:rPr>
        <w:t xml:space="preserve"> </w:t>
      </w:r>
      <w:r>
        <w:t>shall</w:t>
      </w:r>
      <w:r w:rsidRPr="00FF68ED">
        <w:rPr>
          <w:spacing w:val="1"/>
        </w:rPr>
        <w:t xml:space="preserve"> </w:t>
      </w:r>
      <w:r>
        <w:t>mean</w:t>
      </w:r>
      <w:r w:rsidRPr="00FF68ED">
        <w:rPr>
          <w:spacing w:val="1"/>
        </w:rPr>
        <w:t xml:space="preserve"> </w:t>
      </w:r>
      <w:r>
        <w:t>any</w:t>
      </w:r>
      <w:r w:rsidRPr="00FF68ED">
        <w:rPr>
          <w:spacing w:val="1"/>
        </w:rPr>
        <w:t xml:space="preserve"> </w:t>
      </w:r>
      <w:r w:rsidR="00FA1B8B">
        <w:t>University</w:t>
      </w:r>
      <w:r w:rsidRPr="00FF68ED">
        <w:rPr>
          <w:spacing w:val="1"/>
        </w:rPr>
        <w:t xml:space="preserve"> </w:t>
      </w:r>
      <w:r>
        <w:t>Materials,</w:t>
      </w:r>
      <w:r w:rsidRPr="00FF68ED">
        <w:rPr>
          <w:spacing w:val="1"/>
        </w:rPr>
        <w:t xml:space="preserve"> </w:t>
      </w:r>
      <w:r w:rsidR="001F2011">
        <w:t>Non-Profit Entity</w:t>
      </w:r>
      <w:r w:rsidRPr="00FF68ED">
        <w:rPr>
          <w:spacing w:val="1"/>
        </w:rPr>
        <w:t xml:space="preserve"> </w:t>
      </w:r>
      <w:r>
        <w:t>Materials</w:t>
      </w:r>
      <w:r w:rsidRPr="00FF68ED">
        <w:rPr>
          <w:spacing w:val="1"/>
        </w:rPr>
        <w:t xml:space="preserve"> </w:t>
      </w:r>
      <w:r>
        <w:t>and/or</w:t>
      </w:r>
      <w:r w:rsidRPr="00FF68ED">
        <w:rPr>
          <w:spacing w:val="1"/>
        </w:rPr>
        <w:t xml:space="preserve"> </w:t>
      </w:r>
      <w:r>
        <w:t>Collaboration</w:t>
      </w:r>
      <w:r w:rsidRPr="00FF68ED">
        <w:rPr>
          <w:spacing w:val="-1"/>
        </w:rPr>
        <w:t xml:space="preserve"> </w:t>
      </w:r>
      <w:r>
        <w:t>Materials, as the</w:t>
      </w:r>
      <w:r w:rsidRPr="00FF68ED">
        <w:rPr>
          <w:spacing w:val="-1"/>
        </w:rPr>
        <w:t xml:space="preserve"> </w:t>
      </w:r>
      <w:r>
        <w:t>case</w:t>
      </w:r>
      <w:r w:rsidRPr="00FF68ED">
        <w:rPr>
          <w:spacing w:val="-1"/>
        </w:rPr>
        <w:t xml:space="preserve"> </w:t>
      </w:r>
      <w:r>
        <w:t>may be.</w:t>
      </w:r>
    </w:p>
    <w:p w14:paraId="1B4224F3" w14:textId="77777777" w:rsidR="009226BE" w:rsidRDefault="009226BE">
      <w:pPr>
        <w:pStyle w:val="BodyText"/>
        <w:kinsoku w:val="0"/>
        <w:overflowPunct w:val="0"/>
      </w:pPr>
    </w:p>
    <w:p w14:paraId="539032A7" w14:textId="3FAF770F" w:rsidR="009226BE" w:rsidRDefault="008A1C94">
      <w:pPr>
        <w:pStyle w:val="ListParagraph"/>
        <w:numPr>
          <w:ilvl w:val="1"/>
          <w:numId w:val="3"/>
        </w:numPr>
        <w:tabs>
          <w:tab w:val="left" w:pos="1660"/>
        </w:tabs>
        <w:kinsoku w:val="0"/>
        <w:overflowPunct w:val="0"/>
        <w:spacing w:before="1" w:line="242" w:lineRule="auto"/>
        <w:ind w:firstLine="720"/>
      </w:pPr>
      <w:r>
        <w:rPr>
          <w:b/>
          <w:bCs/>
        </w:rPr>
        <w:t xml:space="preserve">“Principal Investigators” </w:t>
      </w:r>
      <w:r>
        <w:t xml:space="preserve">shall mean the </w:t>
      </w:r>
      <w:r w:rsidR="001F2011">
        <w:t>Non-Profit Entity</w:t>
      </w:r>
      <w:r>
        <w:t xml:space="preserve"> Principal Investigator and the</w:t>
      </w:r>
      <w:r>
        <w:rPr>
          <w:spacing w:val="-57"/>
        </w:rPr>
        <w:t xml:space="preserve"> </w:t>
      </w:r>
      <w:r w:rsidR="00FA1B8B">
        <w:t>University</w:t>
      </w:r>
      <w:r>
        <w:rPr>
          <w:spacing w:val="-1"/>
        </w:rPr>
        <w:t xml:space="preserve"> </w:t>
      </w:r>
      <w:r>
        <w:t>Principal Investigator.</w:t>
      </w:r>
    </w:p>
    <w:p w14:paraId="5DF4093B" w14:textId="77777777" w:rsidR="009226BE" w:rsidRDefault="009226BE">
      <w:pPr>
        <w:pStyle w:val="BodyText"/>
        <w:kinsoku w:val="0"/>
        <w:overflowPunct w:val="0"/>
        <w:spacing w:before="8"/>
        <w:rPr>
          <w:sz w:val="23"/>
          <w:szCs w:val="23"/>
        </w:rPr>
      </w:pPr>
    </w:p>
    <w:p w14:paraId="76131118" w14:textId="7470987D" w:rsidR="009226BE" w:rsidRDefault="008A1C94">
      <w:pPr>
        <w:pStyle w:val="ListParagraph"/>
        <w:numPr>
          <w:ilvl w:val="1"/>
          <w:numId w:val="3"/>
        </w:numPr>
        <w:tabs>
          <w:tab w:val="left" w:pos="1660"/>
        </w:tabs>
        <w:kinsoku w:val="0"/>
        <w:overflowPunct w:val="0"/>
        <w:ind w:firstLine="720"/>
      </w:pPr>
      <w:r>
        <w:rPr>
          <w:b/>
          <w:bCs/>
        </w:rPr>
        <w:t xml:space="preserve">“Research” </w:t>
      </w:r>
      <w:r>
        <w:t xml:space="preserve">shall mean the research </w:t>
      </w:r>
      <w:proofErr w:type="gramStart"/>
      <w:r>
        <w:t>actually conducted</w:t>
      </w:r>
      <w:proofErr w:type="gramEnd"/>
      <w:r>
        <w:t xml:space="preserve"> during the Term by the</w:t>
      </w:r>
      <w:r>
        <w:rPr>
          <w:spacing w:val="1"/>
        </w:rPr>
        <w:t xml:space="preserve"> </w:t>
      </w:r>
      <w:r w:rsidR="001F2011">
        <w:t>Non-Profit Entity</w:t>
      </w:r>
      <w:r>
        <w:t xml:space="preserve"> Team and/or </w:t>
      </w:r>
      <w:r w:rsidR="00FA1B8B">
        <w:t>University</w:t>
      </w:r>
      <w:r>
        <w:t xml:space="preserve"> Team under the terms of this Agreement in accordance with the</w:t>
      </w:r>
      <w:r>
        <w:rPr>
          <w:spacing w:val="1"/>
        </w:rPr>
        <w:t xml:space="preserve"> </w:t>
      </w:r>
      <w:r>
        <w:t>Research</w:t>
      </w:r>
      <w:r>
        <w:rPr>
          <w:spacing w:val="-1"/>
        </w:rPr>
        <w:t xml:space="preserve"> </w:t>
      </w:r>
      <w:r>
        <w:t>Plan.</w:t>
      </w:r>
    </w:p>
    <w:p w14:paraId="5483BECD" w14:textId="77777777" w:rsidR="009226BE" w:rsidRDefault="009226BE">
      <w:pPr>
        <w:pStyle w:val="BodyText"/>
        <w:kinsoku w:val="0"/>
        <w:overflowPunct w:val="0"/>
      </w:pPr>
    </w:p>
    <w:p w14:paraId="5D3BACB1" w14:textId="2ED8C1B4" w:rsidR="009226BE" w:rsidRDefault="008A1C94">
      <w:pPr>
        <w:pStyle w:val="ListParagraph"/>
        <w:numPr>
          <w:ilvl w:val="1"/>
          <w:numId w:val="3"/>
        </w:numPr>
        <w:tabs>
          <w:tab w:val="left" w:pos="1660"/>
        </w:tabs>
        <w:kinsoku w:val="0"/>
        <w:overflowPunct w:val="0"/>
        <w:ind w:right="219" w:firstLine="720"/>
      </w:pPr>
      <w:r>
        <w:rPr>
          <w:b/>
          <w:bCs/>
        </w:rPr>
        <w:t xml:space="preserve">“Research Plan” </w:t>
      </w:r>
      <w:r>
        <w:t>shall mean the research plan attached hereto as Exhibit</w:t>
      </w:r>
      <w:r>
        <w:rPr>
          <w:spacing w:val="60"/>
        </w:rPr>
        <w:t xml:space="preserve"> </w:t>
      </w:r>
      <w:r>
        <w:t>A,</w:t>
      </w:r>
      <w:r>
        <w:rPr>
          <w:spacing w:val="1"/>
        </w:rPr>
        <w:t xml:space="preserve"> </w:t>
      </w:r>
      <w:r>
        <w:t>which</w:t>
      </w:r>
      <w:r>
        <w:rPr>
          <w:spacing w:val="18"/>
        </w:rPr>
        <w:t xml:space="preserve"> </w:t>
      </w:r>
      <w:r>
        <w:t>sets</w:t>
      </w:r>
      <w:r>
        <w:rPr>
          <w:spacing w:val="19"/>
        </w:rPr>
        <w:t xml:space="preserve"> </w:t>
      </w:r>
      <w:r>
        <w:t>forth</w:t>
      </w:r>
      <w:r>
        <w:rPr>
          <w:spacing w:val="18"/>
        </w:rPr>
        <w:t xml:space="preserve"> </w:t>
      </w:r>
      <w:r>
        <w:t>the</w:t>
      </w:r>
      <w:r>
        <w:rPr>
          <w:spacing w:val="19"/>
        </w:rPr>
        <w:t xml:space="preserve"> </w:t>
      </w:r>
      <w:r>
        <w:t>research</w:t>
      </w:r>
      <w:r>
        <w:rPr>
          <w:spacing w:val="19"/>
        </w:rPr>
        <w:t xml:space="preserve"> </w:t>
      </w:r>
      <w:r>
        <w:t>to</w:t>
      </w:r>
      <w:r>
        <w:rPr>
          <w:spacing w:val="18"/>
        </w:rPr>
        <w:t xml:space="preserve"> </w:t>
      </w:r>
      <w:r>
        <w:t>be</w:t>
      </w:r>
      <w:r>
        <w:rPr>
          <w:spacing w:val="19"/>
        </w:rPr>
        <w:t xml:space="preserve"> </w:t>
      </w:r>
      <w:r>
        <w:t>performed</w:t>
      </w:r>
      <w:r>
        <w:rPr>
          <w:spacing w:val="19"/>
        </w:rPr>
        <w:t xml:space="preserve"> </w:t>
      </w:r>
      <w:r>
        <w:t>by</w:t>
      </w:r>
      <w:r>
        <w:rPr>
          <w:spacing w:val="18"/>
        </w:rPr>
        <w:t xml:space="preserve"> </w:t>
      </w:r>
      <w:r>
        <w:t>the</w:t>
      </w:r>
      <w:r>
        <w:rPr>
          <w:spacing w:val="19"/>
        </w:rPr>
        <w:t xml:space="preserve"> </w:t>
      </w:r>
      <w:r w:rsidR="001F2011">
        <w:t>Non-Profit Entity</w:t>
      </w:r>
      <w:r>
        <w:rPr>
          <w:spacing w:val="18"/>
        </w:rPr>
        <w:t xml:space="preserve"> </w:t>
      </w:r>
      <w:r>
        <w:t>Team</w:t>
      </w:r>
      <w:r>
        <w:rPr>
          <w:spacing w:val="19"/>
        </w:rPr>
        <w:t xml:space="preserve"> </w:t>
      </w:r>
      <w:r>
        <w:t>and</w:t>
      </w:r>
      <w:r>
        <w:rPr>
          <w:spacing w:val="19"/>
        </w:rPr>
        <w:t xml:space="preserve"> </w:t>
      </w:r>
      <w:r w:rsidR="00FA1B8B">
        <w:t>University</w:t>
      </w:r>
      <w:r>
        <w:rPr>
          <w:spacing w:val="18"/>
        </w:rPr>
        <w:t xml:space="preserve"> </w:t>
      </w:r>
      <w:r>
        <w:t>Team</w:t>
      </w:r>
      <w:r>
        <w:rPr>
          <w:spacing w:val="19"/>
        </w:rPr>
        <w:t xml:space="preserve"> </w:t>
      </w:r>
      <w:r>
        <w:t>under</w:t>
      </w:r>
      <w:r>
        <w:rPr>
          <w:spacing w:val="-58"/>
        </w:rPr>
        <w:t xml:space="preserve"> </w:t>
      </w:r>
      <w:r>
        <w:t>the</w:t>
      </w:r>
      <w:r>
        <w:rPr>
          <w:spacing w:val="-2"/>
        </w:rPr>
        <w:t xml:space="preserve"> </w:t>
      </w:r>
      <w:r>
        <w:t>direction of their</w:t>
      </w:r>
      <w:r>
        <w:rPr>
          <w:spacing w:val="-1"/>
        </w:rPr>
        <w:t xml:space="preserve"> </w:t>
      </w:r>
      <w:r>
        <w:t>respective Principal Investigators during</w:t>
      </w:r>
      <w:r>
        <w:rPr>
          <w:spacing w:val="-1"/>
        </w:rPr>
        <w:t xml:space="preserve"> </w:t>
      </w:r>
      <w:r>
        <w:t>the</w:t>
      </w:r>
      <w:r>
        <w:rPr>
          <w:spacing w:val="-1"/>
        </w:rPr>
        <w:t xml:space="preserve"> </w:t>
      </w:r>
      <w:r>
        <w:t>Term.</w:t>
      </w:r>
    </w:p>
    <w:p w14:paraId="555CE38F" w14:textId="77777777" w:rsidR="009226BE" w:rsidRDefault="009226BE">
      <w:pPr>
        <w:pStyle w:val="BodyText"/>
        <w:kinsoku w:val="0"/>
        <w:overflowPunct w:val="0"/>
      </w:pPr>
    </w:p>
    <w:p w14:paraId="6792B5F2" w14:textId="77777777" w:rsidR="009226BE" w:rsidRDefault="008A1C94">
      <w:pPr>
        <w:pStyle w:val="ListParagraph"/>
        <w:numPr>
          <w:ilvl w:val="1"/>
          <w:numId w:val="3"/>
        </w:numPr>
        <w:tabs>
          <w:tab w:val="left" w:pos="1660"/>
        </w:tabs>
        <w:kinsoku w:val="0"/>
        <w:overflowPunct w:val="0"/>
        <w:ind w:firstLine="720"/>
      </w:pPr>
      <w:r>
        <w:rPr>
          <w:b/>
          <w:bCs/>
        </w:rPr>
        <w:t>“Results”</w:t>
      </w:r>
      <w:r>
        <w:rPr>
          <w:b/>
          <w:bCs/>
          <w:spacing w:val="1"/>
        </w:rPr>
        <w:t xml:space="preserve"> </w:t>
      </w:r>
      <w:r>
        <w:t>shall</w:t>
      </w:r>
      <w:r>
        <w:rPr>
          <w:spacing w:val="1"/>
        </w:rPr>
        <w:t xml:space="preserve"> </w:t>
      </w:r>
      <w:r>
        <w:t>mean</w:t>
      </w:r>
      <w:r>
        <w:rPr>
          <w:spacing w:val="1"/>
        </w:rPr>
        <w:t xml:space="preserve"> </w:t>
      </w:r>
      <w:r>
        <w:t>all</w:t>
      </w:r>
      <w:r>
        <w:rPr>
          <w:spacing w:val="1"/>
        </w:rPr>
        <w:t xml:space="preserve"> </w:t>
      </w:r>
      <w:r>
        <w:t>data,</w:t>
      </w:r>
      <w:r>
        <w:rPr>
          <w:spacing w:val="1"/>
        </w:rPr>
        <w:t xml:space="preserve"> </w:t>
      </w:r>
      <w:r>
        <w:t>compositions,</w:t>
      </w:r>
      <w:r>
        <w:rPr>
          <w:spacing w:val="1"/>
        </w:rPr>
        <w:t xml:space="preserve"> </w:t>
      </w:r>
      <w:r>
        <w:t>methods,</w:t>
      </w:r>
      <w:r>
        <w:rPr>
          <w:spacing w:val="1"/>
        </w:rPr>
        <w:t xml:space="preserve"> </w:t>
      </w:r>
      <w:r>
        <w:t>processes,</w:t>
      </w:r>
      <w:r>
        <w:rPr>
          <w:spacing w:val="1"/>
        </w:rPr>
        <w:t xml:space="preserve"> </w:t>
      </w:r>
      <w:r>
        <w:t>analyses,</w:t>
      </w:r>
      <w:r>
        <w:rPr>
          <w:spacing w:val="1"/>
        </w:rPr>
        <w:t xml:space="preserve"> </w:t>
      </w:r>
      <w:r>
        <w:t>formulae</w:t>
      </w:r>
      <w:r>
        <w:rPr>
          <w:spacing w:val="1"/>
        </w:rPr>
        <w:t xml:space="preserve"> </w:t>
      </w:r>
      <w:r>
        <w:t>and</w:t>
      </w:r>
      <w:r>
        <w:rPr>
          <w:spacing w:val="1"/>
        </w:rPr>
        <w:t xml:space="preserve"> </w:t>
      </w:r>
      <w:r>
        <w:t>information</w:t>
      </w:r>
      <w:r>
        <w:rPr>
          <w:spacing w:val="1"/>
        </w:rPr>
        <w:t xml:space="preserve"> </w:t>
      </w:r>
      <w:r>
        <w:t>generated</w:t>
      </w:r>
      <w:r>
        <w:rPr>
          <w:spacing w:val="1"/>
        </w:rPr>
        <w:t xml:space="preserve"> </w:t>
      </w:r>
      <w:r>
        <w:t>in</w:t>
      </w:r>
      <w:r>
        <w:rPr>
          <w:spacing w:val="1"/>
        </w:rPr>
        <w:t xml:space="preserve"> </w:t>
      </w:r>
      <w:r>
        <w:t>the</w:t>
      </w:r>
      <w:r>
        <w:rPr>
          <w:spacing w:val="1"/>
        </w:rPr>
        <w:t xml:space="preserve"> </w:t>
      </w:r>
      <w:r>
        <w:t>performance</w:t>
      </w:r>
      <w:r>
        <w:rPr>
          <w:spacing w:val="1"/>
        </w:rPr>
        <w:t xml:space="preserve"> </w:t>
      </w:r>
      <w:r>
        <w:t>of</w:t>
      </w:r>
      <w:r>
        <w:rPr>
          <w:spacing w:val="1"/>
        </w:rPr>
        <w:t xml:space="preserve"> </w:t>
      </w:r>
      <w:r>
        <w:t>the</w:t>
      </w:r>
      <w:r>
        <w:rPr>
          <w:spacing w:val="1"/>
        </w:rPr>
        <w:t xml:space="preserve"> </w:t>
      </w:r>
      <w:proofErr w:type="gramStart"/>
      <w:r>
        <w:t>Research,</w:t>
      </w:r>
      <w:r>
        <w:rPr>
          <w:spacing w:val="1"/>
        </w:rPr>
        <w:t xml:space="preserve"> </w:t>
      </w:r>
      <w:r>
        <w:t>but</w:t>
      </w:r>
      <w:proofErr w:type="gramEnd"/>
      <w:r>
        <w:rPr>
          <w:spacing w:val="1"/>
        </w:rPr>
        <w:t xml:space="preserve"> </w:t>
      </w:r>
      <w:r>
        <w:t>excluding</w:t>
      </w:r>
      <w:r>
        <w:rPr>
          <w:spacing w:val="1"/>
        </w:rPr>
        <w:t xml:space="preserve"> </w:t>
      </w:r>
      <w:r>
        <w:t>Inventions.</w:t>
      </w:r>
    </w:p>
    <w:p w14:paraId="025AEC52" w14:textId="77777777" w:rsidR="009226BE" w:rsidRDefault="009226BE">
      <w:pPr>
        <w:pStyle w:val="BodyText"/>
        <w:kinsoku w:val="0"/>
        <w:overflowPunct w:val="0"/>
      </w:pPr>
    </w:p>
    <w:p w14:paraId="7528AC60" w14:textId="77777777" w:rsidR="009226BE" w:rsidRDefault="008A1C94">
      <w:pPr>
        <w:pStyle w:val="ListParagraph"/>
        <w:numPr>
          <w:ilvl w:val="1"/>
          <w:numId w:val="3"/>
        </w:numPr>
        <w:tabs>
          <w:tab w:val="left" w:pos="1660"/>
        </w:tabs>
        <w:kinsoku w:val="0"/>
        <w:overflowPunct w:val="0"/>
        <w:ind w:left="1660" w:right="0"/>
        <w:jc w:val="left"/>
      </w:pPr>
      <w:r>
        <w:rPr>
          <w:b/>
          <w:bCs/>
        </w:rPr>
        <w:t>“Term”</w:t>
      </w:r>
      <w:r>
        <w:rPr>
          <w:b/>
          <w:bCs/>
          <w:spacing w:val="-2"/>
        </w:rPr>
        <w:t xml:space="preserve"> </w:t>
      </w:r>
      <w:r>
        <w:t>shall</w:t>
      </w:r>
      <w:r>
        <w:rPr>
          <w:spacing w:val="-1"/>
        </w:rPr>
        <w:t xml:space="preserve"> </w:t>
      </w:r>
      <w:r>
        <w:t>have</w:t>
      </w:r>
      <w:r>
        <w:rPr>
          <w:spacing w:val="-2"/>
        </w:rPr>
        <w:t xml:space="preserve"> </w:t>
      </w:r>
      <w:r>
        <w:t>the</w:t>
      </w:r>
      <w:r>
        <w:rPr>
          <w:spacing w:val="-2"/>
        </w:rPr>
        <w:t xml:space="preserve"> </w:t>
      </w:r>
      <w:r>
        <w:t>meaning</w:t>
      </w:r>
      <w:r>
        <w:rPr>
          <w:spacing w:val="-1"/>
        </w:rPr>
        <w:t xml:space="preserve"> </w:t>
      </w:r>
      <w:r>
        <w:t>set</w:t>
      </w:r>
      <w:r>
        <w:rPr>
          <w:spacing w:val="-1"/>
        </w:rPr>
        <w:t xml:space="preserve"> </w:t>
      </w:r>
      <w:r>
        <w:t>forth</w:t>
      </w:r>
      <w:r>
        <w:rPr>
          <w:spacing w:val="-1"/>
        </w:rPr>
        <w:t xml:space="preserve"> </w:t>
      </w:r>
      <w:r>
        <w:t>in</w:t>
      </w:r>
      <w:r>
        <w:rPr>
          <w:spacing w:val="-1"/>
        </w:rPr>
        <w:t xml:space="preserve"> </w:t>
      </w:r>
      <w:r>
        <w:t>Section</w:t>
      </w:r>
      <w:r>
        <w:rPr>
          <w:spacing w:val="-1"/>
        </w:rPr>
        <w:t xml:space="preserve"> </w:t>
      </w:r>
      <w:r>
        <w:t>9.1.</w:t>
      </w:r>
    </w:p>
    <w:p w14:paraId="3469CD9F" w14:textId="77777777" w:rsidR="009226BE" w:rsidRDefault="009226BE">
      <w:pPr>
        <w:pStyle w:val="BodyText"/>
        <w:kinsoku w:val="0"/>
        <w:overflowPunct w:val="0"/>
      </w:pPr>
    </w:p>
    <w:p w14:paraId="5A022926" w14:textId="77777777" w:rsidR="009226BE" w:rsidRDefault="008A1C94">
      <w:pPr>
        <w:pStyle w:val="Heading1"/>
        <w:numPr>
          <w:ilvl w:val="0"/>
          <w:numId w:val="3"/>
        </w:numPr>
        <w:tabs>
          <w:tab w:val="left" w:pos="940"/>
        </w:tabs>
        <w:kinsoku w:val="0"/>
        <w:overflowPunct w:val="0"/>
      </w:pPr>
      <w:r>
        <w:t>Research.</w:t>
      </w:r>
    </w:p>
    <w:p w14:paraId="1FF16F39" w14:textId="77777777" w:rsidR="009226BE" w:rsidRDefault="009226BE">
      <w:pPr>
        <w:pStyle w:val="BodyText"/>
        <w:kinsoku w:val="0"/>
        <w:overflowPunct w:val="0"/>
        <w:rPr>
          <w:b/>
          <w:bCs/>
        </w:rPr>
      </w:pPr>
    </w:p>
    <w:p w14:paraId="0C449E13" w14:textId="77777777" w:rsidR="009226BE" w:rsidRDefault="008A1C94">
      <w:pPr>
        <w:pStyle w:val="ListParagraph"/>
        <w:numPr>
          <w:ilvl w:val="1"/>
          <w:numId w:val="3"/>
        </w:numPr>
        <w:tabs>
          <w:tab w:val="left" w:pos="1660"/>
        </w:tabs>
        <w:kinsoku w:val="0"/>
        <w:overflowPunct w:val="0"/>
        <w:ind w:firstLine="720"/>
      </w:pPr>
      <w:r>
        <w:rPr>
          <w:b/>
          <w:bCs/>
        </w:rPr>
        <w:t>Performance of Research.</w:t>
      </w:r>
      <w:r>
        <w:rPr>
          <w:b/>
          <w:bCs/>
          <w:spacing w:val="1"/>
        </w:rPr>
        <w:t xml:space="preserve"> </w:t>
      </w:r>
      <w:r>
        <w:t>The Parties shall use good faith efforts to perform the</w:t>
      </w:r>
      <w:r>
        <w:rPr>
          <w:spacing w:val="-57"/>
        </w:rPr>
        <w:t xml:space="preserve"> </w:t>
      </w:r>
      <w:r>
        <w:t>Research in accordance with the Research Plan; however, neither Party makes any warranties or</w:t>
      </w:r>
      <w:r>
        <w:rPr>
          <w:spacing w:val="1"/>
        </w:rPr>
        <w:t xml:space="preserve"> </w:t>
      </w:r>
      <w:r>
        <w:t>representations</w:t>
      </w:r>
      <w:r>
        <w:rPr>
          <w:spacing w:val="1"/>
        </w:rPr>
        <w:t xml:space="preserve"> </w:t>
      </w:r>
      <w:r>
        <w:t>regarding</w:t>
      </w:r>
      <w:r>
        <w:rPr>
          <w:spacing w:val="1"/>
        </w:rPr>
        <w:t xml:space="preserve"> </w:t>
      </w:r>
      <w:r>
        <w:t>completion</w:t>
      </w:r>
      <w:r>
        <w:rPr>
          <w:spacing w:val="1"/>
        </w:rPr>
        <w:t xml:space="preserve"> </w:t>
      </w:r>
      <w:r>
        <w:t>of</w:t>
      </w:r>
      <w:r>
        <w:rPr>
          <w:spacing w:val="1"/>
        </w:rPr>
        <w:t xml:space="preserve"> </w:t>
      </w:r>
      <w:r>
        <w:t>the</w:t>
      </w:r>
      <w:r>
        <w:rPr>
          <w:spacing w:val="1"/>
        </w:rPr>
        <w:t xml:space="preserve"> </w:t>
      </w:r>
      <w:r>
        <w:t>Research</w:t>
      </w:r>
      <w:r>
        <w:rPr>
          <w:spacing w:val="1"/>
        </w:rPr>
        <w:t xml:space="preserve"> </w:t>
      </w:r>
      <w:r>
        <w:t>or</w:t>
      </w:r>
      <w:r>
        <w:rPr>
          <w:spacing w:val="1"/>
        </w:rPr>
        <w:t xml:space="preserve"> </w:t>
      </w:r>
      <w:r>
        <w:t>the</w:t>
      </w:r>
      <w:r>
        <w:rPr>
          <w:spacing w:val="1"/>
        </w:rPr>
        <w:t xml:space="preserve"> </w:t>
      </w:r>
      <w:r>
        <w:t>achievement</w:t>
      </w:r>
      <w:r>
        <w:rPr>
          <w:spacing w:val="1"/>
        </w:rPr>
        <w:t xml:space="preserve"> </w:t>
      </w:r>
      <w:r>
        <w:t>of</w:t>
      </w:r>
      <w:r>
        <w:rPr>
          <w:spacing w:val="1"/>
        </w:rPr>
        <w:t xml:space="preserve"> </w:t>
      </w:r>
      <w:r>
        <w:t>any</w:t>
      </w:r>
      <w:r>
        <w:rPr>
          <w:spacing w:val="60"/>
        </w:rPr>
        <w:t xml:space="preserve"> </w:t>
      </w:r>
      <w:proofErr w:type="gramStart"/>
      <w:r>
        <w:t>particular</w:t>
      </w:r>
      <w:r>
        <w:rPr>
          <w:spacing w:val="-57"/>
        </w:rPr>
        <w:t xml:space="preserve"> </w:t>
      </w:r>
      <w:r>
        <w:t>results</w:t>
      </w:r>
      <w:proofErr w:type="gramEnd"/>
      <w:r>
        <w:t>.</w:t>
      </w:r>
    </w:p>
    <w:p w14:paraId="3F70F381" w14:textId="77777777" w:rsidR="009226BE" w:rsidRDefault="009226BE">
      <w:pPr>
        <w:pStyle w:val="BodyText"/>
        <w:kinsoku w:val="0"/>
        <w:overflowPunct w:val="0"/>
        <w:spacing w:before="9"/>
        <w:rPr>
          <w:sz w:val="23"/>
          <w:szCs w:val="23"/>
        </w:rPr>
      </w:pPr>
    </w:p>
    <w:p w14:paraId="6B3A62F8" w14:textId="3E68E2DE" w:rsidR="009226BE" w:rsidRDefault="008A1C94">
      <w:pPr>
        <w:pStyle w:val="ListParagraph"/>
        <w:numPr>
          <w:ilvl w:val="1"/>
          <w:numId w:val="3"/>
        </w:numPr>
        <w:tabs>
          <w:tab w:val="left" w:pos="1660"/>
        </w:tabs>
        <w:kinsoku w:val="0"/>
        <w:overflowPunct w:val="0"/>
        <w:spacing w:before="1"/>
        <w:ind w:firstLine="720"/>
      </w:pPr>
      <w:r>
        <w:rPr>
          <w:b/>
          <w:bCs/>
        </w:rPr>
        <w:t>Principal Investigators.</w:t>
      </w:r>
      <w:r>
        <w:rPr>
          <w:b/>
          <w:bCs/>
          <w:spacing w:val="1"/>
        </w:rPr>
        <w:t xml:space="preserve"> </w:t>
      </w:r>
      <w:r>
        <w:t xml:space="preserve">The part of the Research to be performed by </w:t>
      </w:r>
      <w:r w:rsidR="00FA1B8B">
        <w:t>University</w:t>
      </w:r>
      <w:r>
        <w:rPr>
          <w:spacing w:val="1"/>
        </w:rPr>
        <w:t xml:space="preserve"> </w:t>
      </w:r>
      <w:r>
        <w:t xml:space="preserve">will be directed and supervised by the </w:t>
      </w:r>
      <w:r w:rsidR="00FA1B8B">
        <w:t>University</w:t>
      </w:r>
      <w:r>
        <w:t xml:space="preserve"> Principal Investigator, who shall have primary</w:t>
      </w:r>
      <w:r>
        <w:rPr>
          <w:spacing w:val="1"/>
        </w:rPr>
        <w:t xml:space="preserve"> </w:t>
      </w:r>
      <w:r>
        <w:t>responsibility for the performance of such Research.   The part of the Research to be performed</w:t>
      </w:r>
      <w:r>
        <w:rPr>
          <w:spacing w:val="1"/>
        </w:rPr>
        <w:t xml:space="preserve"> </w:t>
      </w:r>
      <w:r>
        <w:t xml:space="preserve">by </w:t>
      </w:r>
      <w:r w:rsidR="001F2011">
        <w:t>Non-Profit Entity</w:t>
      </w:r>
      <w:r>
        <w:t xml:space="preserve"> will be directed and supervised by the </w:t>
      </w:r>
      <w:r w:rsidR="001F2011">
        <w:t>Non-Profit Entity</w:t>
      </w:r>
      <w:r>
        <w:t xml:space="preserve"> Principal Investigator, who shall</w:t>
      </w:r>
      <w:r>
        <w:rPr>
          <w:spacing w:val="1"/>
        </w:rPr>
        <w:t xml:space="preserve"> </w:t>
      </w:r>
      <w:r>
        <w:t>have primary responsibility for the performance of such Research.</w:t>
      </w:r>
      <w:r>
        <w:rPr>
          <w:spacing w:val="1"/>
        </w:rPr>
        <w:t xml:space="preserve"> </w:t>
      </w:r>
      <w:r>
        <w:t>The Principal Investigators</w:t>
      </w:r>
      <w:r>
        <w:rPr>
          <w:spacing w:val="1"/>
        </w:rPr>
        <w:t xml:space="preserve"> </w:t>
      </w:r>
      <w:r>
        <w:t>shall</w:t>
      </w:r>
      <w:r>
        <w:rPr>
          <w:spacing w:val="1"/>
        </w:rPr>
        <w:t xml:space="preserve"> </w:t>
      </w:r>
      <w:r>
        <w:t>maintain</w:t>
      </w:r>
      <w:r>
        <w:rPr>
          <w:spacing w:val="1"/>
        </w:rPr>
        <w:t xml:space="preserve"> </w:t>
      </w:r>
      <w:r>
        <w:t>regular</w:t>
      </w:r>
      <w:r>
        <w:rPr>
          <w:spacing w:val="1"/>
        </w:rPr>
        <w:t xml:space="preserve"> </w:t>
      </w:r>
      <w:r>
        <w:t>contact</w:t>
      </w:r>
      <w:r>
        <w:rPr>
          <w:spacing w:val="1"/>
        </w:rPr>
        <w:t xml:space="preserve"> </w:t>
      </w:r>
      <w:r>
        <w:t>with</w:t>
      </w:r>
      <w:r>
        <w:rPr>
          <w:spacing w:val="1"/>
        </w:rPr>
        <w:t xml:space="preserve"> </w:t>
      </w:r>
      <w:r>
        <w:t>each</w:t>
      </w:r>
      <w:r>
        <w:rPr>
          <w:spacing w:val="1"/>
        </w:rPr>
        <w:t xml:space="preserve"> </w:t>
      </w:r>
      <w:r>
        <w:t>other,</w:t>
      </w:r>
      <w:r>
        <w:rPr>
          <w:spacing w:val="1"/>
        </w:rPr>
        <w:t xml:space="preserve"> </w:t>
      </w:r>
      <w:r>
        <w:t>at</w:t>
      </w:r>
      <w:r>
        <w:rPr>
          <w:spacing w:val="1"/>
        </w:rPr>
        <w:t xml:space="preserve"> </w:t>
      </w:r>
      <w:r>
        <w:t>leas</w:t>
      </w:r>
      <w:r w:rsidR="00536DF1">
        <w:t xml:space="preserve">t </w:t>
      </w:r>
      <w:r w:rsidR="00536DF1">
        <w:fldChar w:fldCharType="begin">
          <w:ffData>
            <w:name w:val="Dropdown1"/>
            <w:enabled/>
            <w:calcOnExit w:val="0"/>
            <w:ddList>
              <w:result w:val="1"/>
              <w:listEntry w:val="monthly"/>
              <w:listEntry w:val="quarterly"/>
            </w:ddList>
          </w:ffData>
        </w:fldChar>
      </w:r>
      <w:bookmarkStart w:id="4" w:name="Dropdown1"/>
      <w:r w:rsidR="00536DF1">
        <w:instrText xml:space="preserve"> FORMDROPDOWN </w:instrText>
      </w:r>
      <w:r w:rsidR="00000000">
        <w:fldChar w:fldCharType="separate"/>
      </w:r>
      <w:r w:rsidR="00536DF1">
        <w:fldChar w:fldCharType="end"/>
      </w:r>
      <w:bookmarkEnd w:id="4"/>
      <w:r>
        <w:t>,</w:t>
      </w:r>
      <w:r>
        <w:rPr>
          <w:spacing w:val="1"/>
        </w:rPr>
        <w:t xml:space="preserve"> </w:t>
      </w:r>
      <w:r>
        <w:t>and</w:t>
      </w:r>
      <w:r>
        <w:rPr>
          <w:spacing w:val="1"/>
        </w:rPr>
        <w:t xml:space="preserve"> </w:t>
      </w:r>
      <w:r>
        <w:t>shall</w:t>
      </w:r>
      <w:r>
        <w:rPr>
          <w:spacing w:val="1"/>
        </w:rPr>
        <w:t xml:space="preserve"> </w:t>
      </w:r>
      <w:r>
        <w:t>facilitate</w:t>
      </w:r>
      <w:r>
        <w:rPr>
          <w:spacing w:val="1"/>
        </w:rPr>
        <w:t xml:space="preserve"> </w:t>
      </w:r>
      <w:r>
        <w:t>the</w:t>
      </w:r>
      <w:r>
        <w:rPr>
          <w:spacing w:val="1"/>
        </w:rPr>
        <w:t xml:space="preserve"> </w:t>
      </w:r>
      <w:r>
        <w:t>coordination of the Parties’ activities under the Research Plan.</w:t>
      </w:r>
      <w:r>
        <w:rPr>
          <w:spacing w:val="1"/>
        </w:rPr>
        <w:t xml:space="preserve"> </w:t>
      </w:r>
      <w:proofErr w:type="gramStart"/>
      <w:r w:rsidR="001F2011">
        <w:t>Non</w:t>
      </w:r>
      <w:proofErr w:type="gramEnd"/>
      <w:r w:rsidR="001F2011">
        <w:t>-Profit Entity</w:t>
      </w:r>
      <w:r>
        <w:t xml:space="preserve"> may replace the named</w:t>
      </w:r>
      <w:r>
        <w:rPr>
          <w:spacing w:val="-57"/>
        </w:rPr>
        <w:t xml:space="preserve"> </w:t>
      </w:r>
      <w:r w:rsidR="001F2011">
        <w:t>Non-Profit Entity</w:t>
      </w:r>
      <w:r>
        <w:t xml:space="preserve"> Principal Investigator upon prior written notice to </w:t>
      </w:r>
      <w:r w:rsidR="00FA1B8B">
        <w:t>University</w:t>
      </w:r>
      <w:r>
        <w:t>.</w:t>
      </w:r>
      <w:r>
        <w:rPr>
          <w:spacing w:val="1"/>
        </w:rPr>
        <w:t xml:space="preserve"> </w:t>
      </w:r>
      <w:r>
        <w:t xml:space="preserve">If the </w:t>
      </w:r>
      <w:r w:rsidR="00FA1B8B">
        <w:t>University</w:t>
      </w:r>
      <w:r>
        <w:t xml:space="preserve"> Principal</w:t>
      </w:r>
      <w:r>
        <w:rPr>
          <w:spacing w:val="1"/>
        </w:rPr>
        <w:t xml:space="preserve"> </w:t>
      </w:r>
      <w:r>
        <w:t xml:space="preserve">Investigator ceases to supervise the Research for any reason, </w:t>
      </w:r>
      <w:proofErr w:type="gramStart"/>
      <w:r w:rsidR="00FA1B8B">
        <w:t>University</w:t>
      </w:r>
      <w:proofErr w:type="gramEnd"/>
      <w:r>
        <w:t xml:space="preserve"> will notify </w:t>
      </w:r>
      <w:r w:rsidR="001F2011">
        <w:t>Non-Profit Entity</w:t>
      </w:r>
      <w:r>
        <w:rPr>
          <w:spacing w:val="1"/>
        </w:rPr>
        <w:t xml:space="preserve"> </w:t>
      </w:r>
      <w:r>
        <w:t xml:space="preserve">promptly and may endeavor to find a substitute acceptable to </w:t>
      </w:r>
      <w:r w:rsidR="001F2011">
        <w:t>Non-Profit Entity</w:t>
      </w:r>
      <w:r>
        <w:t xml:space="preserve">.   If </w:t>
      </w:r>
      <w:r w:rsidR="00FA1B8B">
        <w:t>University</w:t>
      </w:r>
      <w:r>
        <w:t xml:space="preserve"> declines or</w:t>
      </w:r>
      <w:r>
        <w:rPr>
          <w:spacing w:val="1"/>
        </w:rPr>
        <w:t xml:space="preserve"> </w:t>
      </w:r>
      <w:r>
        <w:t xml:space="preserve">is unable to find a substitute acceptable to </w:t>
      </w:r>
      <w:r w:rsidR="001F2011">
        <w:t>Non-Profit Entity</w:t>
      </w:r>
      <w:r>
        <w:t xml:space="preserve"> within sixty (60) days after the </w:t>
      </w:r>
      <w:r w:rsidR="00FA1B8B">
        <w:t>University</w:t>
      </w:r>
      <w:r>
        <w:rPr>
          <w:spacing w:val="1"/>
        </w:rPr>
        <w:t xml:space="preserve"> </w:t>
      </w:r>
      <w:r>
        <w:t xml:space="preserve">Principal Investigator ceases to supervise the Research, </w:t>
      </w:r>
      <w:r w:rsidR="001F2011">
        <w:t>Non-Profit Entity</w:t>
      </w:r>
      <w:r>
        <w:t xml:space="preserve"> may terminate this Agreement</w:t>
      </w:r>
      <w:r>
        <w:rPr>
          <w:spacing w:val="1"/>
        </w:rPr>
        <w:t xml:space="preserve"> </w:t>
      </w:r>
      <w:r>
        <w:t>immediately</w:t>
      </w:r>
      <w:r>
        <w:rPr>
          <w:spacing w:val="-1"/>
        </w:rPr>
        <w:t xml:space="preserve"> </w:t>
      </w:r>
      <w:r>
        <w:t>upon written notice</w:t>
      </w:r>
      <w:r>
        <w:rPr>
          <w:spacing w:val="-1"/>
        </w:rPr>
        <w:t xml:space="preserve"> </w:t>
      </w:r>
      <w:r>
        <w:t xml:space="preserve">to </w:t>
      </w:r>
      <w:r w:rsidR="00FA1B8B">
        <w:t>University</w:t>
      </w:r>
      <w:r>
        <w:t>.</w:t>
      </w:r>
    </w:p>
    <w:p w14:paraId="39F3AC65" w14:textId="77777777" w:rsidR="009226BE" w:rsidRDefault="009226BE">
      <w:pPr>
        <w:pStyle w:val="BodyText"/>
        <w:kinsoku w:val="0"/>
        <w:overflowPunct w:val="0"/>
      </w:pPr>
    </w:p>
    <w:p w14:paraId="27D78067" w14:textId="1382B646" w:rsidR="009226BE" w:rsidRDefault="001F2011" w:rsidP="00FF68ED">
      <w:pPr>
        <w:pStyle w:val="ListParagraph"/>
        <w:numPr>
          <w:ilvl w:val="1"/>
          <w:numId w:val="3"/>
        </w:numPr>
        <w:tabs>
          <w:tab w:val="left" w:pos="1660"/>
        </w:tabs>
        <w:kinsoku w:val="0"/>
        <w:overflowPunct w:val="0"/>
        <w:ind w:firstLine="720"/>
      </w:pPr>
      <w:r>
        <w:rPr>
          <w:b/>
          <w:bCs/>
        </w:rPr>
        <w:t>Non-Profit Entity</w:t>
      </w:r>
      <w:r w:rsidR="008A1C94">
        <w:rPr>
          <w:b/>
          <w:bCs/>
        </w:rPr>
        <w:t xml:space="preserve"> Materials.</w:t>
      </w:r>
      <w:r w:rsidR="008A1C94">
        <w:rPr>
          <w:b/>
          <w:bCs/>
          <w:spacing w:val="1"/>
        </w:rPr>
        <w:t xml:space="preserve"> </w:t>
      </w:r>
      <w:r w:rsidR="008A1C94">
        <w:t xml:space="preserve">During the Research, </w:t>
      </w:r>
      <w:r>
        <w:t>Non-Profit Entity</w:t>
      </w:r>
      <w:r w:rsidR="008A1C94">
        <w:t xml:space="preserve"> may transfer the materials</w:t>
      </w:r>
      <w:r w:rsidR="008A1C94">
        <w:rPr>
          <w:spacing w:val="1"/>
        </w:rPr>
        <w:t xml:space="preserve"> </w:t>
      </w:r>
      <w:r w:rsidR="008A1C94">
        <w:t xml:space="preserve">specified in Exhibit B to </w:t>
      </w:r>
      <w:r w:rsidR="00FA1B8B">
        <w:t>University</w:t>
      </w:r>
      <w:r w:rsidR="008A1C94">
        <w:t>.</w:t>
      </w:r>
      <w:r w:rsidR="008A1C94">
        <w:rPr>
          <w:spacing w:val="1"/>
        </w:rPr>
        <w:t xml:space="preserve"> </w:t>
      </w:r>
      <w:r w:rsidR="008A1C94">
        <w:t>Such materials together with all progeny and unmodified</w:t>
      </w:r>
      <w:r w:rsidR="008A1C94">
        <w:rPr>
          <w:spacing w:val="1"/>
        </w:rPr>
        <w:t xml:space="preserve"> </w:t>
      </w:r>
      <w:r w:rsidR="008A1C94">
        <w:t>derivatives</w:t>
      </w:r>
      <w:r w:rsidR="008A1C94">
        <w:rPr>
          <w:spacing w:val="46"/>
        </w:rPr>
        <w:t xml:space="preserve"> </w:t>
      </w:r>
      <w:r w:rsidR="008A1C94">
        <w:t>thereof</w:t>
      </w:r>
      <w:r w:rsidR="008A1C94">
        <w:rPr>
          <w:spacing w:val="46"/>
        </w:rPr>
        <w:t xml:space="preserve"> </w:t>
      </w:r>
      <w:r w:rsidR="008A1C94">
        <w:t>shall</w:t>
      </w:r>
      <w:r w:rsidR="008A1C94">
        <w:rPr>
          <w:spacing w:val="46"/>
        </w:rPr>
        <w:t xml:space="preserve"> </w:t>
      </w:r>
      <w:r w:rsidR="008A1C94">
        <w:t>be</w:t>
      </w:r>
      <w:r w:rsidR="008A1C94">
        <w:rPr>
          <w:spacing w:val="46"/>
        </w:rPr>
        <w:t xml:space="preserve"> </w:t>
      </w:r>
      <w:r w:rsidR="008A1C94">
        <w:t>deemed</w:t>
      </w:r>
      <w:r w:rsidR="008A1C94">
        <w:rPr>
          <w:spacing w:val="47"/>
        </w:rPr>
        <w:t xml:space="preserve"> </w:t>
      </w:r>
      <w:r w:rsidR="008A1C94">
        <w:t>“</w:t>
      </w:r>
      <w:r>
        <w:rPr>
          <w:b/>
          <w:bCs/>
        </w:rPr>
        <w:t>Non-Profit Entity</w:t>
      </w:r>
      <w:r w:rsidR="008A1C94">
        <w:rPr>
          <w:b/>
          <w:bCs/>
          <w:spacing w:val="46"/>
        </w:rPr>
        <w:t xml:space="preserve"> </w:t>
      </w:r>
      <w:r w:rsidR="008A1C94">
        <w:rPr>
          <w:b/>
          <w:bCs/>
        </w:rPr>
        <w:t>Materials</w:t>
      </w:r>
      <w:r w:rsidR="008A1C94">
        <w:t>”</w:t>
      </w:r>
      <w:r w:rsidR="008A1C94">
        <w:rPr>
          <w:spacing w:val="46"/>
        </w:rPr>
        <w:t xml:space="preserve"> </w:t>
      </w:r>
      <w:r w:rsidR="008A1C94">
        <w:t>for</w:t>
      </w:r>
      <w:r w:rsidR="008A1C94">
        <w:rPr>
          <w:spacing w:val="46"/>
        </w:rPr>
        <w:t xml:space="preserve"> </w:t>
      </w:r>
      <w:r w:rsidR="008A1C94">
        <w:t>purposes</w:t>
      </w:r>
      <w:r w:rsidR="008A1C94">
        <w:rPr>
          <w:spacing w:val="47"/>
        </w:rPr>
        <w:t xml:space="preserve"> </w:t>
      </w:r>
      <w:r w:rsidR="008A1C94">
        <w:t>of</w:t>
      </w:r>
      <w:r w:rsidR="008A1C94">
        <w:rPr>
          <w:spacing w:val="46"/>
        </w:rPr>
        <w:t xml:space="preserve"> </w:t>
      </w:r>
      <w:r w:rsidR="008A1C94">
        <w:t>this</w:t>
      </w:r>
      <w:r w:rsidR="008A1C94">
        <w:rPr>
          <w:spacing w:val="46"/>
        </w:rPr>
        <w:t xml:space="preserve"> </w:t>
      </w:r>
      <w:r w:rsidR="008A1C94">
        <w:t>Agreement.</w:t>
      </w:r>
      <w:r w:rsidR="00FF68ED">
        <w:t xml:space="preserve"> </w:t>
      </w:r>
      <w:proofErr w:type="gramStart"/>
      <w:r>
        <w:t>Non</w:t>
      </w:r>
      <w:proofErr w:type="gramEnd"/>
      <w:r>
        <w:t>-Profit Entity</w:t>
      </w:r>
      <w:r w:rsidR="008A1C94" w:rsidRPr="00FF68ED">
        <w:rPr>
          <w:spacing w:val="1"/>
        </w:rPr>
        <w:t xml:space="preserve"> </w:t>
      </w:r>
      <w:r w:rsidR="008A1C94">
        <w:t>shall</w:t>
      </w:r>
      <w:r w:rsidR="008A1C94" w:rsidRPr="00FF68ED">
        <w:rPr>
          <w:spacing w:val="1"/>
        </w:rPr>
        <w:t xml:space="preserve"> </w:t>
      </w:r>
      <w:r w:rsidR="008A1C94">
        <w:t>retain</w:t>
      </w:r>
      <w:r w:rsidR="008A1C94" w:rsidRPr="00FF68ED">
        <w:rPr>
          <w:spacing w:val="1"/>
        </w:rPr>
        <w:t xml:space="preserve"> </w:t>
      </w:r>
      <w:r w:rsidR="008A1C94">
        <w:t>all</w:t>
      </w:r>
      <w:r w:rsidR="008A1C94" w:rsidRPr="00FF68ED">
        <w:rPr>
          <w:spacing w:val="1"/>
        </w:rPr>
        <w:t xml:space="preserve"> </w:t>
      </w:r>
      <w:r w:rsidR="008A1C94">
        <w:t>right,</w:t>
      </w:r>
      <w:r w:rsidR="008A1C94" w:rsidRPr="00FF68ED">
        <w:rPr>
          <w:spacing w:val="1"/>
        </w:rPr>
        <w:t xml:space="preserve"> </w:t>
      </w:r>
      <w:proofErr w:type="gramStart"/>
      <w:r w:rsidR="008A1C94">
        <w:t>title</w:t>
      </w:r>
      <w:proofErr w:type="gramEnd"/>
      <w:r w:rsidR="008A1C94" w:rsidRPr="00FF68ED">
        <w:rPr>
          <w:spacing w:val="1"/>
        </w:rPr>
        <w:t xml:space="preserve"> </w:t>
      </w:r>
      <w:r w:rsidR="008A1C94">
        <w:t>and</w:t>
      </w:r>
      <w:r w:rsidR="008A1C94" w:rsidRPr="00FF68ED">
        <w:rPr>
          <w:spacing w:val="1"/>
        </w:rPr>
        <w:t xml:space="preserve"> </w:t>
      </w:r>
      <w:r w:rsidR="008A1C94">
        <w:t>interest,</w:t>
      </w:r>
      <w:r w:rsidR="008A1C94" w:rsidRPr="00FF68ED">
        <w:rPr>
          <w:spacing w:val="1"/>
        </w:rPr>
        <w:t xml:space="preserve"> </w:t>
      </w:r>
      <w:r w:rsidR="008A1C94">
        <w:t>including,</w:t>
      </w:r>
      <w:r w:rsidR="008A1C94" w:rsidRPr="00FF68ED">
        <w:rPr>
          <w:spacing w:val="1"/>
        </w:rPr>
        <w:t xml:space="preserve"> </w:t>
      </w:r>
      <w:r w:rsidR="008A1C94">
        <w:t>but</w:t>
      </w:r>
      <w:r w:rsidR="008A1C94" w:rsidRPr="00FF68ED">
        <w:rPr>
          <w:spacing w:val="1"/>
        </w:rPr>
        <w:t xml:space="preserve"> </w:t>
      </w:r>
      <w:r w:rsidR="008A1C94">
        <w:t>not</w:t>
      </w:r>
      <w:r w:rsidR="008A1C94" w:rsidRPr="00FF68ED">
        <w:rPr>
          <w:spacing w:val="1"/>
        </w:rPr>
        <w:t xml:space="preserve"> </w:t>
      </w:r>
      <w:r w:rsidR="008A1C94">
        <w:lastRenderedPageBreak/>
        <w:t>limited</w:t>
      </w:r>
      <w:r w:rsidR="008A1C94" w:rsidRPr="00FF68ED">
        <w:rPr>
          <w:spacing w:val="1"/>
        </w:rPr>
        <w:t xml:space="preserve"> </w:t>
      </w:r>
      <w:r w:rsidR="008A1C94">
        <w:t>to,</w:t>
      </w:r>
      <w:r w:rsidR="008A1C94" w:rsidRPr="00FF68ED">
        <w:rPr>
          <w:spacing w:val="60"/>
        </w:rPr>
        <w:t xml:space="preserve"> </w:t>
      </w:r>
      <w:r w:rsidR="008A1C94">
        <w:t>intellectual</w:t>
      </w:r>
      <w:r w:rsidR="008A1C94" w:rsidRPr="00FF68ED">
        <w:rPr>
          <w:spacing w:val="-57"/>
        </w:rPr>
        <w:t xml:space="preserve"> </w:t>
      </w:r>
      <w:r w:rsidR="008A1C94">
        <w:t xml:space="preserve">property rights, in and to </w:t>
      </w:r>
      <w:r>
        <w:t>Non-Profit Entity</w:t>
      </w:r>
      <w:r w:rsidR="008A1C94">
        <w:t xml:space="preserve"> Materials.</w:t>
      </w:r>
      <w:r w:rsidR="008A1C94" w:rsidRPr="00FF68ED">
        <w:rPr>
          <w:spacing w:val="1"/>
        </w:rPr>
        <w:t xml:space="preserve"> </w:t>
      </w:r>
      <w:r w:rsidR="00FA1B8B">
        <w:t>University</w:t>
      </w:r>
      <w:r w:rsidR="008A1C94">
        <w:t xml:space="preserve"> shall use </w:t>
      </w:r>
      <w:r>
        <w:t>Non-Profit Entity</w:t>
      </w:r>
      <w:r w:rsidR="008A1C94">
        <w:t xml:space="preserve"> Materials solely for</w:t>
      </w:r>
      <w:r w:rsidR="008A1C94" w:rsidRPr="00FF68ED">
        <w:rPr>
          <w:spacing w:val="1"/>
        </w:rPr>
        <w:t xml:space="preserve"> </w:t>
      </w:r>
      <w:r w:rsidR="008A1C94">
        <w:t>the purpose of performing the Research.</w:t>
      </w:r>
      <w:r w:rsidR="008A1C94" w:rsidRPr="00FF68ED">
        <w:rPr>
          <w:spacing w:val="1"/>
        </w:rPr>
        <w:t xml:space="preserve"> </w:t>
      </w:r>
      <w:r>
        <w:t>Non-Profit Entity</w:t>
      </w:r>
      <w:r w:rsidR="008A1C94">
        <w:t xml:space="preserve"> Materials shall not be used in humans or for</w:t>
      </w:r>
      <w:r w:rsidR="008A1C94" w:rsidRPr="00FF68ED">
        <w:rPr>
          <w:spacing w:val="1"/>
        </w:rPr>
        <w:t xml:space="preserve"> </w:t>
      </w:r>
      <w:r w:rsidR="008A1C94">
        <w:t>testing of humans for any purpose.</w:t>
      </w:r>
      <w:r w:rsidR="008A1C94" w:rsidRPr="00FF68ED">
        <w:rPr>
          <w:spacing w:val="1"/>
        </w:rPr>
        <w:t xml:space="preserve"> </w:t>
      </w:r>
      <w:r w:rsidR="00FA1B8B">
        <w:t>University</w:t>
      </w:r>
      <w:r w:rsidR="008A1C94">
        <w:t xml:space="preserve"> shall not sell or transfer </w:t>
      </w:r>
      <w:r>
        <w:t>Non-Profit Entity</w:t>
      </w:r>
      <w:r w:rsidR="008A1C94">
        <w:t xml:space="preserve"> Materials to any</w:t>
      </w:r>
      <w:r w:rsidR="008A1C94" w:rsidRPr="00FF68ED">
        <w:rPr>
          <w:spacing w:val="1"/>
        </w:rPr>
        <w:t xml:space="preserve"> </w:t>
      </w:r>
      <w:r w:rsidR="008A1C94">
        <w:t xml:space="preserve">other person or entity without </w:t>
      </w:r>
      <w:r>
        <w:t>Non-Profit Entity</w:t>
      </w:r>
      <w:r w:rsidR="008A1C94">
        <w:t>’s prior written consent.</w:t>
      </w:r>
      <w:r w:rsidR="008A1C94" w:rsidRPr="00FF68ED">
        <w:rPr>
          <w:spacing w:val="1"/>
        </w:rPr>
        <w:t xml:space="preserve"> </w:t>
      </w:r>
      <w:r w:rsidR="00FA1B8B">
        <w:t>University</w:t>
      </w:r>
      <w:r w:rsidR="008A1C94">
        <w:t xml:space="preserve"> shall comply with all</w:t>
      </w:r>
      <w:r w:rsidR="008A1C94" w:rsidRPr="00FF68ED">
        <w:rPr>
          <w:spacing w:val="1"/>
        </w:rPr>
        <w:t xml:space="preserve"> </w:t>
      </w:r>
      <w:r w:rsidR="008A1C94">
        <w:t xml:space="preserve">applicable laws and regulations in the use of </w:t>
      </w:r>
      <w:r>
        <w:t>Non-Profit Entity</w:t>
      </w:r>
      <w:r w:rsidR="008A1C94">
        <w:t xml:space="preserve"> Materials.</w:t>
      </w:r>
      <w:r w:rsidR="008A1C94" w:rsidRPr="00FF68ED">
        <w:rPr>
          <w:spacing w:val="1"/>
        </w:rPr>
        <w:t xml:space="preserve"> </w:t>
      </w:r>
      <w:r>
        <w:t>Non-Profit Entity</w:t>
      </w:r>
      <w:r w:rsidR="008A1C94">
        <w:t>’s transfer of the</w:t>
      </w:r>
      <w:r w:rsidR="008A1C94" w:rsidRPr="00FF68ED">
        <w:rPr>
          <w:spacing w:val="1"/>
        </w:rPr>
        <w:t xml:space="preserve"> </w:t>
      </w:r>
      <w:r>
        <w:t>Non-Profit Entity</w:t>
      </w:r>
      <w:r w:rsidR="008A1C94">
        <w:t xml:space="preserve"> Materials to </w:t>
      </w:r>
      <w:r w:rsidR="00FA1B8B">
        <w:t>University</w:t>
      </w:r>
      <w:r w:rsidR="008A1C94">
        <w:t xml:space="preserve"> shall not constitute a sale thereof or a grant, </w:t>
      </w:r>
      <w:proofErr w:type="gramStart"/>
      <w:r w:rsidR="008A1C94">
        <w:t>option</w:t>
      </w:r>
      <w:proofErr w:type="gramEnd"/>
      <w:r w:rsidR="008A1C94">
        <w:t xml:space="preserve"> or license</w:t>
      </w:r>
      <w:r w:rsidR="008A1C94" w:rsidRPr="00FF68ED">
        <w:rPr>
          <w:spacing w:val="1"/>
        </w:rPr>
        <w:t xml:space="preserve"> </w:t>
      </w:r>
      <w:r w:rsidR="008A1C94">
        <w:t xml:space="preserve">under any patent or other rights owned or controlled by </w:t>
      </w:r>
      <w:r>
        <w:t>Non-Profit Entity</w:t>
      </w:r>
      <w:r w:rsidR="008A1C94">
        <w:t>.   Unless otherwise agreed to</w:t>
      </w:r>
      <w:r w:rsidR="008A1C94" w:rsidRPr="00FF68ED">
        <w:rPr>
          <w:spacing w:val="1"/>
        </w:rPr>
        <w:t xml:space="preserve"> </w:t>
      </w:r>
      <w:r w:rsidR="008A1C94">
        <w:t xml:space="preserve">by </w:t>
      </w:r>
      <w:proofErr w:type="gramStart"/>
      <w:r>
        <w:t>Non</w:t>
      </w:r>
      <w:proofErr w:type="gramEnd"/>
      <w:r>
        <w:t>-Profit Entity</w:t>
      </w:r>
      <w:r w:rsidR="008A1C94">
        <w:t xml:space="preserve"> in writing, within thirty (30) days after the earlier of completion of the Research or</w:t>
      </w:r>
      <w:r w:rsidR="008A1C94" w:rsidRPr="00FF68ED">
        <w:rPr>
          <w:spacing w:val="1"/>
        </w:rPr>
        <w:t xml:space="preserve"> </w:t>
      </w:r>
      <w:r w:rsidR="008A1C94">
        <w:t xml:space="preserve">termination of this Agreement, </w:t>
      </w:r>
      <w:r w:rsidR="00FA1B8B">
        <w:t>University</w:t>
      </w:r>
      <w:r w:rsidR="008A1C94">
        <w:t xml:space="preserve"> shall destroy any </w:t>
      </w:r>
      <w:r>
        <w:t>Non-Profit Entity</w:t>
      </w:r>
      <w:r w:rsidR="008A1C94">
        <w:t xml:space="preserve"> Materials in its possession or</w:t>
      </w:r>
      <w:r w:rsidR="008A1C94" w:rsidRPr="00FF68ED">
        <w:rPr>
          <w:spacing w:val="-57"/>
        </w:rPr>
        <w:t xml:space="preserve"> </w:t>
      </w:r>
      <w:r w:rsidR="008A1C94">
        <w:t>control.</w:t>
      </w:r>
    </w:p>
    <w:p w14:paraId="1165C60A" w14:textId="77777777" w:rsidR="009226BE" w:rsidRDefault="009226BE">
      <w:pPr>
        <w:pStyle w:val="BodyText"/>
        <w:kinsoku w:val="0"/>
        <w:overflowPunct w:val="0"/>
        <w:spacing w:before="1"/>
      </w:pPr>
    </w:p>
    <w:p w14:paraId="086B2037" w14:textId="68D10EA5" w:rsidR="009226BE" w:rsidRDefault="00FA1B8B">
      <w:pPr>
        <w:pStyle w:val="ListParagraph"/>
        <w:numPr>
          <w:ilvl w:val="1"/>
          <w:numId w:val="2"/>
        </w:numPr>
        <w:tabs>
          <w:tab w:val="left" w:pos="1660"/>
        </w:tabs>
        <w:kinsoku w:val="0"/>
        <w:overflowPunct w:val="0"/>
        <w:ind w:firstLine="720"/>
      </w:pPr>
      <w:r>
        <w:rPr>
          <w:b/>
          <w:bCs/>
        </w:rPr>
        <w:t>University</w:t>
      </w:r>
      <w:r w:rsidR="008A1C94">
        <w:rPr>
          <w:b/>
          <w:bCs/>
        </w:rPr>
        <w:t xml:space="preserve"> Materials.</w:t>
      </w:r>
      <w:r w:rsidR="008A1C94">
        <w:rPr>
          <w:b/>
          <w:bCs/>
          <w:spacing w:val="1"/>
        </w:rPr>
        <w:t xml:space="preserve"> </w:t>
      </w:r>
      <w:r w:rsidR="008A1C94">
        <w:t xml:space="preserve">During the Research, </w:t>
      </w:r>
      <w:r>
        <w:t>University</w:t>
      </w:r>
      <w:r w:rsidR="008A1C94">
        <w:t xml:space="preserve"> may transfer the materials</w:t>
      </w:r>
      <w:r w:rsidR="008A1C94">
        <w:rPr>
          <w:spacing w:val="1"/>
        </w:rPr>
        <w:t xml:space="preserve"> </w:t>
      </w:r>
      <w:r w:rsidR="008A1C94">
        <w:t xml:space="preserve">specified in Exhibit B to </w:t>
      </w:r>
      <w:r w:rsidR="001F2011">
        <w:t>Non-Profit Entity</w:t>
      </w:r>
      <w:r w:rsidR="008A1C94">
        <w:t>.</w:t>
      </w:r>
      <w:r w:rsidR="008A1C94">
        <w:rPr>
          <w:spacing w:val="1"/>
        </w:rPr>
        <w:t xml:space="preserve"> </w:t>
      </w:r>
      <w:r w:rsidR="008A1C94">
        <w:t xml:space="preserve">Such materials together with all </w:t>
      </w:r>
      <w:proofErr w:type="gramStart"/>
      <w:r w:rsidR="008A1C94">
        <w:t>progeny</w:t>
      </w:r>
      <w:proofErr w:type="gramEnd"/>
      <w:r w:rsidR="008A1C94">
        <w:t>, derivatives and</w:t>
      </w:r>
      <w:r w:rsidR="008A1C94">
        <w:rPr>
          <w:spacing w:val="1"/>
        </w:rPr>
        <w:t xml:space="preserve"> </w:t>
      </w:r>
      <w:r w:rsidR="008A1C94">
        <w:t xml:space="preserve">modifications thereof, </w:t>
      </w:r>
      <w:r w:rsidR="00AE74FB">
        <w:fldChar w:fldCharType="begin">
          <w:ffData>
            <w:name w:val="Dropdown2"/>
            <w:enabled/>
            <w:calcOnExit w:val="0"/>
            <w:ddList>
              <w:listEntry w:val=" "/>
              <w:listEntry w:val="[including, if applicable and without limitation, "/>
            </w:ddList>
          </w:ffData>
        </w:fldChar>
      </w:r>
      <w:bookmarkStart w:id="5" w:name="Dropdown2"/>
      <w:r w:rsidR="00AE74FB">
        <w:instrText xml:space="preserve"> FORMDROPDOWN </w:instrText>
      </w:r>
      <w:r w:rsidR="00000000">
        <w:fldChar w:fldCharType="separate"/>
      </w:r>
      <w:r w:rsidR="00AE74FB">
        <w:fldChar w:fldCharType="end"/>
      </w:r>
      <w:bookmarkEnd w:id="5"/>
      <w:r w:rsidR="008A1C94">
        <w:t>whether</w:t>
      </w:r>
      <w:r w:rsidR="008A1C94">
        <w:rPr>
          <w:spacing w:val="16"/>
        </w:rPr>
        <w:t xml:space="preserve"> </w:t>
      </w:r>
      <w:r w:rsidR="008A1C94">
        <w:t>made</w:t>
      </w:r>
      <w:r w:rsidR="008A1C94">
        <w:rPr>
          <w:spacing w:val="-57"/>
        </w:rPr>
        <w:t xml:space="preserve"> </w:t>
      </w:r>
      <w:r w:rsidR="008A1C94">
        <w:t xml:space="preserve">by </w:t>
      </w:r>
      <w:r>
        <w:t>University</w:t>
      </w:r>
      <w:r w:rsidR="008A1C94">
        <w:t xml:space="preserve"> or </w:t>
      </w:r>
      <w:r w:rsidR="001F2011">
        <w:t>Non-Profit Entity</w:t>
      </w:r>
      <w:r w:rsidR="008A1C94">
        <w:t>, shall be deemed “</w:t>
      </w:r>
      <w:r>
        <w:rPr>
          <w:b/>
          <w:bCs/>
        </w:rPr>
        <w:t>University</w:t>
      </w:r>
      <w:r w:rsidR="008A1C94">
        <w:rPr>
          <w:b/>
          <w:bCs/>
        </w:rPr>
        <w:t xml:space="preserve"> Materials</w:t>
      </w:r>
      <w:r w:rsidR="008A1C94">
        <w:t>” for purposes of this Agreement.</w:t>
      </w:r>
      <w:r w:rsidR="008A1C94">
        <w:rPr>
          <w:spacing w:val="-57"/>
        </w:rPr>
        <w:t xml:space="preserve"> </w:t>
      </w:r>
      <w:r>
        <w:t>University</w:t>
      </w:r>
      <w:r w:rsidR="008A1C94">
        <w:t xml:space="preserve"> shall retain all </w:t>
      </w:r>
      <w:proofErr w:type="gramStart"/>
      <w:r w:rsidR="008A1C94">
        <w:t>right</w:t>
      </w:r>
      <w:proofErr w:type="gramEnd"/>
      <w:r w:rsidR="008A1C94">
        <w:t xml:space="preserve">, </w:t>
      </w:r>
      <w:proofErr w:type="gramStart"/>
      <w:r w:rsidR="008A1C94">
        <w:t>title</w:t>
      </w:r>
      <w:proofErr w:type="gramEnd"/>
      <w:r w:rsidR="008A1C94">
        <w:t xml:space="preserve"> and interest, including, but not limited to, intellectual property</w:t>
      </w:r>
      <w:r w:rsidR="008A1C94">
        <w:rPr>
          <w:spacing w:val="1"/>
        </w:rPr>
        <w:t xml:space="preserve"> </w:t>
      </w:r>
      <w:r w:rsidR="008A1C94">
        <w:t xml:space="preserve">rights, in and to </w:t>
      </w:r>
      <w:r>
        <w:t>University</w:t>
      </w:r>
      <w:r w:rsidR="008A1C94">
        <w:t xml:space="preserve"> Materials.</w:t>
      </w:r>
      <w:r w:rsidR="008A1C94">
        <w:rPr>
          <w:spacing w:val="1"/>
        </w:rPr>
        <w:t xml:space="preserve"> </w:t>
      </w:r>
      <w:proofErr w:type="gramStart"/>
      <w:r w:rsidR="001F2011">
        <w:t>Non</w:t>
      </w:r>
      <w:proofErr w:type="gramEnd"/>
      <w:r w:rsidR="001F2011">
        <w:t>-Profit Entity</w:t>
      </w:r>
      <w:r w:rsidR="008A1C94">
        <w:t xml:space="preserve"> shall use </w:t>
      </w:r>
      <w:r>
        <w:t>University</w:t>
      </w:r>
      <w:r w:rsidR="008A1C94">
        <w:t xml:space="preserve"> Materials solely for the purpose</w:t>
      </w:r>
      <w:r w:rsidR="008A1C94">
        <w:rPr>
          <w:spacing w:val="1"/>
        </w:rPr>
        <w:t xml:space="preserve"> </w:t>
      </w:r>
      <w:r w:rsidR="008A1C94">
        <w:t>of performing the Research.</w:t>
      </w:r>
      <w:r w:rsidR="008A1C94">
        <w:rPr>
          <w:spacing w:val="1"/>
        </w:rPr>
        <w:t xml:space="preserve"> </w:t>
      </w:r>
      <w:r>
        <w:t>University</w:t>
      </w:r>
      <w:r w:rsidR="008A1C94">
        <w:t xml:space="preserve"> Materials shall not be used </w:t>
      </w:r>
      <w:proofErr w:type="gramStart"/>
      <w:r w:rsidR="008A1C94">
        <w:t>in</w:t>
      </w:r>
      <w:proofErr w:type="gramEnd"/>
      <w:r w:rsidR="008A1C94">
        <w:t xml:space="preserve"> humans or for testing of</w:t>
      </w:r>
      <w:r w:rsidR="008A1C94">
        <w:rPr>
          <w:spacing w:val="1"/>
        </w:rPr>
        <w:t xml:space="preserve"> </w:t>
      </w:r>
      <w:r w:rsidR="008A1C94">
        <w:t>humans for any purpose.</w:t>
      </w:r>
      <w:r w:rsidR="008A1C94">
        <w:rPr>
          <w:spacing w:val="1"/>
        </w:rPr>
        <w:t xml:space="preserve"> </w:t>
      </w:r>
      <w:r w:rsidR="001F2011">
        <w:t>Non-Profit Entity</w:t>
      </w:r>
      <w:r w:rsidR="008A1C94">
        <w:t xml:space="preserve"> shall not reverse engineer </w:t>
      </w:r>
      <w:r>
        <w:t>University</w:t>
      </w:r>
      <w:r w:rsidR="008A1C94">
        <w:t xml:space="preserve"> Materials or undertake</w:t>
      </w:r>
      <w:r w:rsidR="008A1C94">
        <w:rPr>
          <w:spacing w:val="1"/>
        </w:rPr>
        <w:t xml:space="preserve"> </w:t>
      </w:r>
      <w:r w:rsidR="008A1C94">
        <w:t>any</w:t>
      </w:r>
      <w:r w:rsidR="008A1C94">
        <w:rPr>
          <w:spacing w:val="1"/>
        </w:rPr>
        <w:t xml:space="preserve"> </w:t>
      </w:r>
      <w:r w:rsidR="008A1C94">
        <w:t>additional</w:t>
      </w:r>
      <w:r w:rsidR="008A1C94">
        <w:rPr>
          <w:spacing w:val="1"/>
        </w:rPr>
        <w:t xml:space="preserve"> </w:t>
      </w:r>
      <w:r w:rsidR="008A1C94">
        <w:t>analyses</w:t>
      </w:r>
      <w:r w:rsidR="008A1C94">
        <w:rPr>
          <w:spacing w:val="1"/>
        </w:rPr>
        <w:t xml:space="preserve"> </w:t>
      </w:r>
      <w:r w:rsidR="008A1C94">
        <w:t>thereof,</w:t>
      </w:r>
      <w:r w:rsidR="008A1C94">
        <w:rPr>
          <w:spacing w:val="1"/>
        </w:rPr>
        <w:t xml:space="preserve"> </w:t>
      </w:r>
      <w:proofErr w:type="gramStart"/>
      <w:r w:rsidR="008A1C94">
        <w:t>chemical</w:t>
      </w:r>
      <w:proofErr w:type="gramEnd"/>
      <w:r w:rsidR="008A1C94">
        <w:rPr>
          <w:spacing w:val="1"/>
        </w:rPr>
        <w:t xml:space="preserve"> </w:t>
      </w:r>
      <w:r w:rsidR="008A1C94">
        <w:t>or</w:t>
      </w:r>
      <w:r w:rsidR="008A1C94">
        <w:rPr>
          <w:spacing w:val="1"/>
        </w:rPr>
        <w:t xml:space="preserve"> </w:t>
      </w:r>
      <w:r w:rsidR="008A1C94">
        <w:t>biological,</w:t>
      </w:r>
      <w:r w:rsidR="008A1C94">
        <w:rPr>
          <w:spacing w:val="1"/>
        </w:rPr>
        <w:t xml:space="preserve"> </w:t>
      </w:r>
      <w:r w:rsidR="008A1C94">
        <w:t>including,</w:t>
      </w:r>
      <w:r w:rsidR="008A1C94">
        <w:rPr>
          <w:spacing w:val="1"/>
        </w:rPr>
        <w:t xml:space="preserve"> </w:t>
      </w:r>
      <w:r w:rsidR="008A1C94">
        <w:t>without</w:t>
      </w:r>
      <w:r w:rsidR="008A1C94">
        <w:rPr>
          <w:spacing w:val="1"/>
        </w:rPr>
        <w:t xml:space="preserve"> </w:t>
      </w:r>
      <w:r w:rsidR="008A1C94">
        <w:t>limitation,</w:t>
      </w:r>
      <w:r w:rsidR="008A1C94">
        <w:rPr>
          <w:spacing w:val="60"/>
        </w:rPr>
        <w:t xml:space="preserve"> </w:t>
      </w:r>
      <w:r w:rsidR="008A1C94">
        <w:t>any</w:t>
      </w:r>
      <w:r w:rsidR="008A1C94">
        <w:rPr>
          <w:spacing w:val="1"/>
        </w:rPr>
        <w:t xml:space="preserve"> </w:t>
      </w:r>
      <w:r w:rsidR="008A1C94">
        <w:t xml:space="preserve">attempt to determine the composition, formula, structure or properties of </w:t>
      </w:r>
      <w:r>
        <w:t>University</w:t>
      </w:r>
      <w:r w:rsidR="008A1C94">
        <w:t xml:space="preserve"> Materials,</w:t>
      </w:r>
      <w:r w:rsidR="008A1C94">
        <w:rPr>
          <w:spacing w:val="1"/>
        </w:rPr>
        <w:t xml:space="preserve"> </w:t>
      </w:r>
      <w:r w:rsidR="008A1C94">
        <w:t xml:space="preserve">without the express written permission of </w:t>
      </w:r>
      <w:r>
        <w:t>University</w:t>
      </w:r>
      <w:r w:rsidR="008A1C94">
        <w:t>.</w:t>
      </w:r>
      <w:r w:rsidR="008A1C94">
        <w:rPr>
          <w:spacing w:val="1"/>
        </w:rPr>
        <w:t xml:space="preserve"> </w:t>
      </w:r>
      <w:proofErr w:type="gramStart"/>
      <w:r w:rsidR="001F2011">
        <w:t>Non</w:t>
      </w:r>
      <w:proofErr w:type="gramEnd"/>
      <w:r w:rsidR="001F2011">
        <w:t>-Profit Entity</w:t>
      </w:r>
      <w:r w:rsidR="008A1C94">
        <w:t xml:space="preserve"> shall not sell or transfer </w:t>
      </w:r>
      <w:r>
        <w:t>University</w:t>
      </w:r>
      <w:r w:rsidR="008A1C94">
        <w:rPr>
          <w:spacing w:val="1"/>
        </w:rPr>
        <w:t xml:space="preserve"> </w:t>
      </w:r>
      <w:r w:rsidR="008A1C94">
        <w:t xml:space="preserve">Materials to any other person or entity without </w:t>
      </w:r>
      <w:r>
        <w:t>University</w:t>
      </w:r>
      <w:r w:rsidR="008A1C94">
        <w:t>’s prior written consent.</w:t>
      </w:r>
      <w:r w:rsidR="008A1C94">
        <w:rPr>
          <w:spacing w:val="1"/>
        </w:rPr>
        <w:t xml:space="preserve"> </w:t>
      </w:r>
      <w:proofErr w:type="gramStart"/>
      <w:r w:rsidR="001F2011">
        <w:t>Non</w:t>
      </w:r>
      <w:proofErr w:type="gramEnd"/>
      <w:r w:rsidR="001F2011">
        <w:t>-Profit Entity</w:t>
      </w:r>
      <w:r w:rsidR="008A1C94">
        <w:t xml:space="preserve"> shall</w:t>
      </w:r>
      <w:r w:rsidR="008A1C94">
        <w:rPr>
          <w:spacing w:val="1"/>
        </w:rPr>
        <w:t xml:space="preserve"> </w:t>
      </w:r>
      <w:r w:rsidR="008A1C94">
        <w:t xml:space="preserve">comply with all applicable laws and regulations in the use of </w:t>
      </w:r>
      <w:r>
        <w:t>University</w:t>
      </w:r>
      <w:r w:rsidR="008A1C94">
        <w:t xml:space="preserve"> Materials.</w:t>
      </w:r>
      <w:r w:rsidR="008A1C94">
        <w:rPr>
          <w:spacing w:val="1"/>
        </w:rPr>
        <w:t xml:space="preserve"> </w:t>
      </w:r>
      <w:r>
        <w:t>University</w:t>
      </w:r>
      <w:r w:rsidR="008A1C94">
        <w:t>’s</w:t>
      </w:r>
      <w:r w:rsidR="008A1C94">
        <w:rPr>
          <w:spacing w:val="1"/>
        </w:rPr>
        <w:t xml:space="preserve"> </w:t>
      </w:r>
      <w:r w:rsidR="008A1C94">
        <w:t xml:space="preserve">transfer of the </w:t>
      </w:r>
      <w:r>
        <w:t>University</w:t>
      </w:r>
      <w:r w:rsidR="008A1C94">
        <w:t xml:space="preserve"> Materials to </w:t>
      </w:r>
      <w:r w:rsidR="001F2011">
        <w:t>Non-Profit Entity</w:t>
      </w:r>
      <w:r w:rsidR="008A1C94">
        <w:t xml:space="preserve"> shall not constitute a sale thereof or a grant, </w:t>
      </w:r>
      <w:proofErr w:type="gramStart"/>
      <w:r w:rsidR="008A1C94">
        <w:t>option</w:t>
      </w:r>
      <w:proofErr w:type="gramEnd"/>
      <w:r w:rsidR="008A1C94">
        <w:rPr>
          <w:spacing w:val="-57"/>
        </w:rPr>
        <w:t xml:space="preserve"> </w:t>
      </w:r>
      <w:r w:rsidR="008A1C94">
        <w:t xml:space="preserve">or license under any patent or other rights owned or controlled by </w:t>
      </w:r>
      <w:r>
        <w:t>University</w:t>
      </w:r>
      <w:r w:rsidR="008A1C94">
        <w:t>.</w:t>
      </w:r>
      <w:r w:rsidR="008A1C94">
        <w:rPr>
          <w:spacing w:val="1"/>
        </w:rPr>
        <w:t xml:space="preserve"> </w:t>
      </w:r>
      <w:r w:rsidR="008A1C94">
        <w:t>Unless otherwise</w:t>
      </w:r>
      <w:r w:rsidR="008A1C94">
        <w:rPr>
          <w:spacing w:val="1"/>
        </w:rPr>
        <w:t xml:space="preserve"> </w:t>
      </w:r>
      <w:r w:rsidR="008A1C94">
        <w:t xml:space="preserve">agreed to by </w:t>
      </w:r>
      <w:r>
        <w:t>University</w:t>
      </w:r>
      <w:r w:rsidR="008A1C94">
        <w:t xml:space="preserve"> in writing, within thirty (30) days after the earlier of completion of the</w:t>
      </w:r>
      <w:r w:rsidR="008A1C94">
        <w:rPr>
          <w:spacing w:val="1"/>
        </w:rPr>
        <w:t xml:space="preserve"> </w:t>
      </w:r>
      <w:r w:rsidR="008A1C94">
        <w:t xml:space="preserve">Research or termination of this Agreement, </w:t>
      </w:r>
      <w:r w:rsidR="001F2011">
        <w:t>Non-Profit Entity</w:t>
      </w:r>
      <w:r w:rsidR="008A1C94">
        <w:t xml:space="preserve"> shall destroy any </w:t>
      </w:r>
      <w:r>
        <w:t>University</w:t>
      </w:r>
      <w:r w:rsidR="008A1C94">
        <w:t xml:space="preserve"> Materials in its</w:t>
      </w:r>
      <w:r w:rsidR="008A1C94">
        <w:rPr>
          <w:spacing w:val="1"/>
        </w:rPr>
        <w:t xml:space="preserve"> </w:t>
      </w:r>
      <w:r w:rsidR="008A1C94">
        <w:t>possession</w:t>
      </w:r>
      <w:r w:rsidR="008A1C94">
        <w:rPr>
          <w:spacing w:val="-1"/>
        </w:rPr>
        <w:t xml:space="preserve"> </w:t>
      </w:r>
      <w:r w:rsidR="008A1C94">
        <w:t>or control.</w:t>
      </w:r>
    </w:p>
    <w:p w14:paraId="10BF8266" w14:textId="77777777" w:rsidR="009226BE" w:rsidRDefault="009226BE">
      <w:pPr>
        <w:pStyle w:val="BodyText"/>
        <w:kinsoku w:val="0"/>
        <w:overflowPunct w:val="0"/>
        <w:spacing w:before="9"/>
        <w:rPr>
          <w:sz w:val="23"/>
          <w:szCs w:val="23"/>
        </w:rPr>
      </w:pPr>
    </w:p>
    <w:p w14:paraId="1C128222" w14:textId="6E638D49" w:rsidR="009226BE" w:rsidRDefault="008A1C94" w:rsidP="000B4804">
      <w:pPr>
        <w:pStyle w:val="ListParagraph"/>
        <w:numPr>
          <w:ilvl w:val="1"/>
          <w:numId w:val="2"/>
        </w:numPr>
        <w:tabs>
          <w:tab w:val="left" w:pos="1660"/>
        </w:tabs>
        <w:kinsoku w:val="0"/>
        <w:overflowPunct w:val="0"/>
        <w:spacing w:before="179" w:line="237" w:lineRule="auto"/>
        <w:ind w:firstLine="720"/>
      </w:pPr>
      <w:r w:rsidRPr="00FF68ED">
        <w:rPr>
          <w:b/>
          <w:bCs/>
        </w:rPr>
        <w:t>Collaboration</w:t>
      </w:r>
      <w:r w:rsidRPr="00FF68ED">
        <w:rPr>
          <w:b/>
          <w:bCs/>
          <w:spacing w:val="1"/>
        </w:rPr>
        <w:t xml:space="preserve"> </w:t>
      </w:r>
      <w:r w:rsidRPr="00FF68ED">
        <w:rPr>
          <w:b/>
          <w:bCs/>
        </w:rPr>
        <w:t>Materials.</w:t>
      </w:r>
      <w:r w:rsidRPr="00FF68ED">
        <w:rPr>
          <w:b/>
          <w:bCs/>
          <w:spacing w:val="1"/>
        </w:rPr>
        <w:t xml:space="preserve"> </w:t>
      </w:r>
      <w:r>
        <w:t>Section</w:t>
      </w:r>
      <w:r w:rsidRPr="00FF68ED">
        <w:rPr>
          <w:spacing w:val="1"/>
        </w:rPr>
        <w:t xml:space="preserve"> </w:t>
      </w:r>
      <w:r>
        <w:t>2.3</w:t>
      </w:r>
      <w:r w:rsidRPr="00FF68ED">
        <w:rPr>
          <w:spacing w:val="1"/>
        </w:rPr>
        <w:t xml:space="preserve"> </w:t>
      </w:r>
      <w:r>
        <w:t>and</w:t>
      </w:r>
      <w:r w:rsidRPr="00FF68ED">
        <w:rPr>
          <w:spacing w:val="1"/>
        </w:rPr>
        <w:t xml:space="preserve"> </w:t>
      </w:r>
      <w:r>
        <w:t>Section</w:t>
      </w:r>
      <w:r w:rsidRPr="00FF68ED">
        <w:rPr>
          <w:spacing w:val="1"/>
        </w:rPr>
        <w:t xml:space="preserve"> </w:t>
      </w:r>
      <w:r>
        <w:t>2.4</w:t>
      </w:r>
      <w:r w:rsidRPr="00FF68ED">
        <w:rPr>
          <w:spacing w:val="1"/>
        </w:rPr>
        <w:t xml:space="preserve"> </w:t>
      </w:r>
      <w:r>
        <w:t>notwithstanding,</w:t>
      </w:r>
      <w:r w:rsidRPr="00FF68ED">
        <w:rPr>
          <w:spacing w:val="1"/>
        </w:rPr>
        <w:t xml:space="preserve"> </w:t>
      </w:r>
      <w:r>
        <w:t>all</w:t>
      </w:r>
      <w:r w:rsidRPr="00FF68ED">
        <w:rPr>
          <w:spacing w:val="1"/>
        </w:rPr>
        <w:t xml:space="preserve"> </w:t>
      </w:r>
      <w:r>
        <w:t xml:space="preserve">materials created by </w:t>
      </w:r>
      <w:r w:rsidR="00FA1B8B">
        <w:t>University</w:t>
      </w:r>
      <w:r>
        <w:t xml:space="preserve"> and/or </w:t>
      </w:r>
      <w:r w:rsidR="001F2011">
        <w:t>Non-Profit Entity</w:t>
      </w:r>
      <w:r>
        <w:t xml:space="preserve"> during the performance of the Research that</w:t>
      </w:r>
      <w:r w:rsidRPr="00FF68ED">
        <w:rPr>
          <w:spacing w:val="1"/>
        </w:rPr>
        <w:t xml:space="preserve"> </w:t>
      </w:r>
      <w:r>
        <w:t xml:space="preserve">constitute or incorporate a combination of </w:t>
      </w:r>
      <w:r w:rsidR="00FA1B8B">
        <w:t>University</w:t>
      </w:r>
      <w:r>
        <w:t xml:space="preserve"> Materials and </w:t>
      </w:r>
      <w:r w:rsidR="001F2011">
        <w:t>Non-Profit Entity</w:t>
      </w:r>
      <w:r>
        <w:t xml:space="preserve"> Materials shall be</w:t>
      </w:r>
      <w:r w:rsidRPr="00FF68ED">
        <w:rPr>
          <w:spacing w:val="1"/>
        </w:rPr>
        <w:t xml:space="preserve"> </w:t>
      </w:r>
      <w:r>
        <w:t>deemed “</w:t>
      </w:r>
      <w:r w:rsidRPr="00FF68ED">
        <w:rPr>
          <w:b/>
          <w:bCs/>
        </w:rPr>
        <w:t>Collaboration Materials</w:t>
      </w:r>
      <w:r>
        <w:t>” for purposes of this Agreement.</w:t>
      </w:r>
      <w:r w:rsidRPr="00FF68ED">
        <w:rPr>
          <w:spacing w:val="1"/>
        </w:rPr>
        <w:t xml:space="preserve"> </w:t>
      </w:r>
      <w:r>
        <w:t>Each party shall use any</w:t>
      </w:r>
      <w:r w:rsidRPr="00FF68ED">
        <w:rPr>
          <w:spacing w:val="1"/>
        </w:rPr>
        <w:t xml:space="preserve"> </w:t>
      </w:r>
      <w:r>
        <w:t>Collaboration Materials solely for the purpose of performing the Research.</w:t>
      </w:r>
      <w:r w:rsidRPr="00FF68ED">
        <w:rPr>
          <w:spacing w:val="1"/>
        </w:rPr>
        <w:t xml:space="preserve"> </w:t>
      </w:r>
      <w:r>
        <w:t>Neither party shall</w:t>
      </w:r>
      <w:r w:rsidRPr="00FF68ED">
        <w:rPr>
          <w:spacing w:val="1"/>
        </w:rPr>
        <w:t xml:space="preserve"> </w:t>
      </w:r>
      <w:r>
        <w:t>sell or transfer any Collaboration Materials to any other person or entity without first receiving</w:t>
      </w:r>
      <w:r w:rsidRPr="00FF68ED">
        <w:rPr>
          <w:spacing w:val="1"/>
        </w:rPr>
        <w:t xml:space="preserve"> </w:t>
      </w:r>
      <w:r>
        <w:t>the other party’s prior written consent.</w:t>
      </w:r>
      <w:r w:rsidRPr="00FF68ED">
        <w:rPr>
          <w:spacing w:val="1"/>
        </w:rPr>
        <w:t xml:space="preserve"> </w:t>
      </w:r>
      <w:r>
        <w:t>Each party shall comply with all applicable laws and</w:t>
      </w:r>
      <w:r w:rsidRPr="00FF68ED">
        <w:rPr>
          <w:spacing w:val="1"/>
        </w:rPr>
        <w:t xml:space="preserve"> </w:t>
      </w:r>
      <w:r>
        <w:t>regulations in the use of any Collaboration Materials.</w:t>
      </w:r>
      <w:r w:rsidRPr="00FF68ED">
        <w:rPr>
          <w:spacing w:val="1"/>
        </w:rPr>
        <w:t xml:space="preserve"> </w:t>
      </w:r>
      <w:r>
        <w:t>Neither party shall use any Collaboration</w:t>
      </w:r>
      <w:r w:rsidRPr="00FF68ED">
        <w:rPr>
          <w:spacing w:val="1"/>
        </w:rPr>
        <w:t xml:space="preserve"> </w:t>
      </w:r>
      <w:r>
        <w:t>Materials in research that is subject to consulting or licensing obligations to any for-profit entity.</w:t>
      </w:r>
      <w:r w:rsidRPr="00FF68ED">
        <w:rPr>
          <w:spacing w:val="1"/>
        </w:rPr>
        <w:t xml:space="preserve"> </w:t>
      </w:r>
      <w:r>
        <w:lastRenderedPageBreak/>
        <w:t>Unless</w:t>
      </w:r>
      <w:r w:rsidRPr="00FF68ED">
        <w:rPr>
          <w:spacing w:val="8"/>
        </w:rPr>
        <w:t xml:space="preserve"> </w:t>
      </w:r>
      <w:r>
        <w:t>otherwise</w:t>
      </w:r>
      <w:r w:rsidRPr="00FF68ED">
        <w:rPr>
          <w:spacing w:val="8"/>
        </w:rPr>
        <w:t xml:space="preserve"> </w:t>
      </w:r>
      <w:r>
        <w:t>mutually</w:t>
      </w:r>
      <w:r w:rsidRPr="00FF68ED">
        <w:rPr>
          <w:spacing w:val="9"/>
        </w:rPr>
        <w:t xml:space="preserve"> </w:t>
      </w:r>
      <w:r>
        <w:t>agreed</w:t>
      </w:r>
      <w:r w:rsidRPr="00FF68ED">
        <w:rPr>
          <w:spacing w:val="8"/>
        </w:rPr>
        <w:t xml:space="preserve"> </w:t>
      </w:r>
      <w:r>
        <w:t>in</w:t>
      </w:r>
      <w:r w:rsidRPr="00FF68ED">
        <w:rPr>
          <w:spacing w:val="9"/>
        </w:rPr>
        <w:t xml:space="preserve"> </w:t>
      </w:r>
      <w:r>
        <w:t>writing,</w:t>
      </w:r>
      <w:r w:rsidRPr="00FF68ED">
        <w:rPr>
          <w:spacing w:val="8"/>
        </w:rPr>
        <w:t xml:space="preserve"> </w:t>
      </w:r>
      <w:r>
        <w:t>within</w:t>
      </w:r>
      <w:r w:rsidRPr="00FF68ED">
        <w:rPr>
          <w:spacing w:val="9"/>
        </w:rPr>
        <w:t xml:space="preserve"> </w:t>
      </w:r>
      <w:r>
        <w:t>thirty</w:t>
      </w:r>
      <w:r w:rsidRPr="00FF68ED">
        <w:rPr>
          <w:spacing w:val="8"/>
        </w:rPr>
        <w:t xml:space="preserve"> </w:t>
      </w:r>
      <w:r>
        <w:t>(30)</w:t>
      </w:r>
      <w:r w:rsidRPr="00FF68ED">
        <w:rPr>
          <w:spacing w:val="9"/>
        </w:rPr>
        <w:t xml:space="preserve"> </w:t>
      </w:r>
      <w:r>
        <w:t>days</w:t>
      </w:r>
      <w:r w:rsidRPr="00FF68ED">
        <w:rPr>
          <w:spacing w:val="8"/>
        </w:rPr>
        <w:t xml:space="preserve"> </w:t>
      </w:r>
      <w:r>
        <w:t>of</w:t>
      </w:r>
      <w:r w:rsidRPr="00FF68ED">
        <w:rPr>
          <w:spacing w:val="9"/>
        </w:rPr>
        <w:t xml:space="preserve"> </w:t>
      </w:r>
      <w:r>
        <w:t>the</w:t>
      </w:r>
      <w:r w:rsidRPr="00FF68ED">
        <w:rPr>
          <w:spacing w:val="8"/>
        </w:rPr>
        <w:t xml:space="preserve"> </w:t>
      </w:r>
      <w:r>
        <w:t>earlier</w:t>
      </w:r>
      <w:r w:rsidRPr="00FF68ED">
        <w:rPr>
          <w:spacing w:val="9"/>
        </w:rPr>
        <w:t xml:space="preserve"> </w:t>
      </w:r>
      <w:r>
        <w:t>of</w:t>
      </w:r>
      <w:r w:rsidRPr="00FF68ED">
        <w:rPr>
          <w:spacing w:val="8"/>
        </w:rPr>
        <w:t xml:space="preserve"> </w:t>
      </w:r>
      <w:r>
        <w:t>completion</w:t>
      </w:r>
      <w:r w:rsidR="00FF68ED">
        <w:t xml:space="preserve"> </w:t>
      </w:r>
      <w:r>
        <w:t>of</w:t>
      </w:r>
      <w:r w:rsidRPr="00FF68ED">
        <w:rPr>
          <w:spacing w:val="34"/>
        </w:rPr>
        <w:t xml:space="preserve"> </w:t>
      </w:r>
      <w:r>
        <w:t>the</w:t>
      </w:r>
      <w:r w:rsidRPr="00FF68ED">
        <w:rPr>
          <w:spacing w:val="34"/>
        </w:rPr>
        <w:t xml:space="preserve"> </w:t>
      </w:r>
      <w:r>
        <w:t>Research</w:t>
      </w:r>
      <w:r w:rsidRPr="00FF68ED">
        <w:rPr>
          <w:spacing w:val="34"/>
        </w:rPr>
        <w:t xml:space="preserve"> </w:t>
      </w:r>
      <w:r>
        <w:t>or</w:t>
      </w:r>
      <w:r w:rsidRPr="00FF68ED">
        <w:rPr>
          <w:spacing w:val="35"/>
        </w:rPr>
        <w:t xml:space="preserve"> </w:t>
      </w:r>
      <w:r>
        <w:t>termination</w:t>
      </w:r>
      <w:r w:rsidRPr="00FF68ED">
        <w:rPr>
          <w:spacing w:val="34"/>
        </w:rPr>
        <w:t xml:space="preserve"> </w:t>
      </w:r>
      <w:r>
        <w:t>of</w:t>
      </w:r>
      <w:r w:rsidRPr="00FF68ED">
        <w:rPr>
          <w:spacing w:val="34"/>
        </w:rPr>
        <w:t xml:space="preserve"> </w:t>
      </w:r>
      <w:r>
        <w:t>this</w:t>
      </w:r>
      <w:r w:rsidRPr="00FF68ED">
        <w:rPr>
          <w:spacing w:val="34"/>
        </w:rPr>
        <w:t xml:space="preserve"> </w:t>
      </w:r>
      <w:r>
        <w:t>Agreement,</w:t>
      </w:r>
      <w:r w:rsidRPr="00FF68ED">
        <w:rPr>
          <w:spacing w:val="35"/>
        </w:rPr>
        <w:t xml:space="preserve"> </w:t>
      </w:r>
      <w:r>
        <w:t>each</w:t>
      </w:r>
      <w:r w:rsidRPr="00FF68ED">
        <w:rPr>
          <w:spacing w:val="34"/>
        </w:rPr>
        <w:t xml:space="preserve"> </w:t>
      </w:r>
      <w:r>
        <w:t>party</w:t>
      </w:r>
      <w:r w:rsidRPr="00FF68ED">
        <w:rPr>
          <w:spacing w:val="34"/>
        </w:rPr>
        <w:t xml:space="preserve"> </w:t>
      </w:r>
      <w:r>
        <w:t>shall</w:t>
      </w:r>
      <w:r w:rsidRPr="00FF68ED">
        <w:rPr>
          <w:spacing w:val="34"/>
        </w:rPr>
        <w:t xml:space="preserve"> </w:t>
      </w:r>
      <w:r>
        <w:t>destroy</w:t>
      </w:r>
      <w:r w:rsidRPr="00FF68ED">
        <w:rPr>
          <w:spacing w:val="35"/>
        </w:rPr>
        <w:t xml:space="preserve"> </w:t>
      </w:r>
      <w:r>
        <w:t>any</w:t>
      </w:r>
      <w:r w:rsidRPr="00FF68ED">
        <w:rPr>
          <w:spacing w:val="34"/>
        </w:rPr>
        <w:t xml:space="preserve"> </w:t>
      </w:r>
      <w:r>
        <w:t>Collaboration</w:t>
      </w:r>
      <w:r w:rsidRPr="00FF68ED">
        <w:rPr>
          <w:spacing w:val="-57"/>
        </w:rPr>
        <w:t xml:space="preserve"> </w:t>
      </w:r>
      <w:r>
        <w:t>Materials</w:t>
      </w:r>
      <w:r w:rsidRPr="00FF68ED">
        <w:rPr>
          <w:spacing w:val="-1"/>
        </w:rPr>
        <w:t xml:space="preserve"> </w:t>
      </w:r>
      <w:r>
        <w:t>in its possession or control.</w:t>
      </w:r>
    </w:p>
    <w:p w14:paraId="0D17090D" w14:textId="77777777" w:rsidR="009226BE" w:rsidRDefault="008A1C94">
      <w:pPr>
        <w:pStyle w:val="Heading1"/>
        <w:numPr>
          <w:ilvl w:val="0"/>
          <w:numId w:val="3"/>
        </w:numPr>
        <w:tabs>
          <w:tab w:val="left" w:pos="940"/>
        </w:tabs>
        <w:kinsoku w:val="0"/>
        <w:overflowPunct w:val="0"/>
        <w:spacing w:before="233"/>
      </w:pPr>
      <w:r>
        <w:t>Costs</w:t>
      </w:r>
      <w:r>
        <w:rPr>
          <w:spacing w:val="-1"/>
        </w:rPr>
        <w:t xml:space="preserve"> </w:t>
      </w:r>
      <w:r>
        <w:t>and</w:t>
      </w:r>
      <w:r>
        <w:rPr>
          <w:spacing w:val="-2"/>
        </w:rPr>
        <w:t xml:space="preserve"> </w:t>
      </w:r>
      <w:r>
        <w:t>Expenses.</w:t>
      </w:r>
    </w:p>
    <w:p w14:paraId="47C30220" w14:textId="77777777" w:rsidR="009226BE" w:rsidRDefault="009226BE">
      <w:pPr>
        <w:pStyle w:val="BodyText"/>
        <w:kinsoku w:val="0"/>
        <w:overflowPunct w:val="0"/>
        <w:spacing w:before="2"/>
        <w:rPr>
          <w:b/>
          <w:bCs/>
          <w:sz w:val="16"/>
          <w:szCs w:val="16"/>
        </w:rPr>
      </w:pPr>
    </w:p>
    <w:p w14:paraId="60BEE80F" w14:textId="42BE6354" w:rsidR="009226BE" w:rsidRDefault="00131694" w:rsidP="00131694">
      <w:pPr>
        <w:pStyle w:val="BodyText"/>
        <w:tabs>
          <w:tab w:val="left" w:pos="900"/>
        </w:tabs>
        <w:kinsoku w:val="0"/>
        <w:overflowPunct w:val="0"/>
      </w:pPr>
      <w:r>
        <w:tab/>
      </w:r>
      <w:r w:rsidR="00422089" w:rsidRPr="00422089">
        <w:t>Each party is responsible for its own costs</w:t>
      </w:r>
      <w:r>
        <w:t xml:space="preserve"> and expenses</w:t>
      </w:r>
      <w:r w:rsidR="00422089" w:rsidRPr="00422089">
        <w:t xml:space="preserve"> in performing the Research.</w:t>
      </w:r>
    </w:p>
    <w:p w14:paraId="26105C90" w14:textId="77777777" w:rsidR="00131694" w:rsidRDefault="00131694" w:rsidP="00131694">
      <w:pPr>
        <w:pStyle w:val="BodyText"/>
        <w:tabs>
          <w:tab w:val="left" w:pos="900"/>
        </w:tabs>
        <w:kinsoku w:val="0"/>
        <w:overflowPunct w:val="0"/>
      </w:pPr>
    </w:p>
    <w:p w14:paraId="16D965A3" w14:textId="77777777" w:rsidR="009226BE" w:rsidRDefault="008A1C94">
      <w:pPr>
        <w:pStyle w:val="Heading1"/>
        <w:numPr>
          <w:ilvl w:val="0"/>
          <w:numId w:val="3"/>
        </w:numPr>
        <w:tabs>
          <w:tab w:val="left" w:pos="940"/>
        </w:tabs>
        <w:kinsoku w:val="0"/>
        <w:overflowPunct w:val="0"/>
        <w:jc w:val="both"/>
      </w:pPr>
      <w:r>
        <w:t>Results.</w:t>
      </w:r>
    </w:p>
    <w:p w14:paraId="2D1CE985" w14:textId="77777777" w:rsidR="009226BE" w:rsidRDefault="009226BE">
      <w:pPr>
        <w:pStyle w:val="BodyText"/>
        <w:kinsoku w:val="0"/>
        <w:overflowPunct w:val="0"/>
        <w:rPr>
          <w:b/>
          <w:bCs/>
        </w:rPr>
      </w:pPr>
    </w:p>
    <w:p w14:paraId="49375BD9" w14:textId="25B37996" w:rsidR="009226BE" w:rsidRDefault="008A1C94">
      <w:pPr>
        <w:pStyle w:val="ListParagraph"/>
        <w:numPr>
          <w:ilvl w:val="1"/>
          <w:numId w:val="3"/>
        </w:numPr>
        <w:tabs>
          <w:tab w:val="left" w:pos="1660"/>
        </w:tabs>
        <w:kinsoku w:val="0"/>
        <w:overflowPunct w:val="0"/>
        <w:ind w:right="219" w:firstLine="720"/>
      </w:pPr>
      <w:r>
        <w:rPr>
          <w:b/>
          <w:bCs/>
        </w:rPr>
        <w:t>Reports; Use.</w:t>
      </w:r>
      <w:r>
        <w:rPr>
          <w:b/>
          <w:bCs/>
          <w:spacing w:val="1"/>
        </w:rPr>
        <w:t xml:space="preserve"> </w:t>
      </w:r>
      <w:r>
        <w:t>Each Party shall provide the other with reports summarizing its</w:t>
      </w:r>
      <w:r>
        <w:rPr>
          <w:spacing w:val="1"/>
        </w:rPr>
        <w:t xml:space="preserve"> </w:t>
      </w:r>
      <w:r>
        <w:t xml:space="preserve">Results, no less frequently than </w:t>
      </w:r>
      <w:r w:rsidR="00AE74FB">
        <w:fldChar w:fldCharType="begin">
          <w:ffData>
            <w:name w:val="Dropdown3"/>
            <w:enabled/>
            <w:calcOnExit w:val="0"/>
            <w:ddList>
              <w:listEntry w:val="once per month"/>
              <w:listEntry w:val="once per Calendar Quarter"/>
            </w:ddList>
          </w:ffData>
        </w:fldChar>
      </w:r>
      <w:bookmarkStart w:id="6" w:name="Dropdown3"/>
      <w:r w:rsidR="00AE74FB">
        <w:instrText xml:space="preserve"> FORMDROPDOWN </w:instrText>
      </w:r>
      <w:r w:rsidR="00000000">
        <w:fldChar w:fldCharType="separate"/>
      </w:r>
      <w:r w:rsidR="00AE74FB">
        <w:fldChar w:fldCharType="end"/>
      </w:r>
      <w:bookmarkEnd w:id="6"/>
      <w:r>
        <w:t>.   After each such exchange, the</w:t>
      </w:r>
      <w:r>
        <w:rPr>
          <w:spacing w:val="1"/>
        </w:rPr>
        <w:t xml:space="preserve"> </w:t>
      </w:r>
      <w:r>
        <w:t>Parties shall meet either in person or by teleconference to review the Results.</w:t>
      </w:r>
      <w:r>
        <w:rPr>
          <w:spacing w:val="1"/>
        </w:rPr>
        <w:t xml:space="preserve"> </w:t>
      </w:r>
      <w:r>
        <w:t>Within sixty (60)</w:t>
      </w:r>
      <w:r>
        <w:rPr>
          <w:spacing w:val="1"/>
        </w:rPr>
        <w:t xml:space="preserve"> </w:t>
      </w:r>
      <w:r>
        <w:t>days</w:t>
      </w:r>
      <w:r>
        <w:rPr>
          <w:spacing w:val="28"/>
        </w:rPr>
        <w:t xml:space="preserve"> </w:t>
      </w:r>
      <w:r>
        <w:t>after</w:t>
      </w:r>
      <w:r>
        <w:rPr>
          <w:spacing w:val="29"/>
        </w:rPr>
        <w:t xml:space="preserve"> </w:t>
      </w:r>
      <w:r>
        <w:t>the</w:t>
      </w:r>
      <w:r>
        <w:rPr>
          <w:spacing w:val="29"/>
        </w:rPr>
        <w:t xml:space="preserve"> </w:t>
      </w:r>
      <w:r>
        <w:t>earlier</w:t>
      </w:r>
      <w:r>
        <w:rPr>
          <w:spacing w:val="28"/>
        </w:rPr>
        <w:t xml:space="preserve"> </w:t>
      </w:r>
      <w:r>
        <w:t>of</w:t>
      </w:r>
      <w:r>
        <w:rPr>
          <w:spacing w:val="29"/>
        </w:rPr>
        <w:t xml:space="preserve"> </w:t>
      </w:r>
      <w:r>
        <w:t>the</w:t>
      </w:r>
      <w:r>
        <w:rPr>
          <w:spacing w:val="29"/>
        </w:rPr>
        <w:t xml:space="preserve"> </w:t>
      </w:r>
      <w:r>
        <w:t>completion</w:t>
      </w:r>
      <w:r>
        <w:rPr>
          <w:spacing w:val="28"/>
        </w:rPr>
        <w:t xml:space="preserve"> </w:t>
      </w:r>
      <w:r>
        <w:t>of</w:t>
      </w:r>
      <w:r>
        <w:rPr>
          <w:spacing w:val="29"/>
        </w:rPr>
        <w:t xml:space="preserve"> </w:t>
      </w:r>
      <w:r>
        <w:t>the</w:t>
      </w:r>
      <w:r>
        <w:rPr>
          <w:spacing w:val="29"/>
        </w:rPr>
        <w:t xml:space="preserve"> </w:t>
      </w:r>
      <w:r>
        <w:t>Research</w:t>
      </w:r>
      <w:r>
        <w:rPr>
          <w:spacing w:val="28"/>
        </w:rPr>
        <w:t xml:space="preserve"> </w:t>
      </w:r>
      <w:r>
        <w:t>or</w:t>
      </w:r>
      <w:r>
        <w:rPr>
          <w:spacing w:val="29"/>
        </w:rPr>
        <w:t xml:space="preserve"> </w:t>
      </w:r>
      <w:r>
        <w:t>the</w:t>
      </w:r>
      <w:r>
        <w:rPr>
          <w:spacing w:val="29"/>
        </w:rPr>
        <w:t xml:space="preserve"> </w:t>
      </w:r>
      <w:r>
        <w:t>termination</w:t>
      </w:r>
      <w:r>
        <w:rPr>
          <w:spacing w:val="29"/>
        </w:rPr>
        <w:t xml:space="preserve"> </w:t>
      </w:r>
      <w:r>
        <w:t>of</w:t>
      </w:r>
      <w:r>
        <w:rPr>
          <w:spacing w:val="28"/>
        </w:rPr>
        <w:t xml:space="preserve"> </w:t>
      </w:r>
      <w:r>
        <w:t>this</w:t>
      </w:r>
      <w:r>
        <w:rPr>
          <w:spacing w:val="29"/>
        </w:rPr>
        <w:t xml:space="preserve"> </w:t>
      </w:r>
      <w:r>
        <w:t>Agreement,</w:t>
      </w:r>
      <w:r>
        <w:rPr>
          <w:spacing w:val="-58"/>
        </w:rPr>
        <w:t xml:space="preserve"> </w:t>
      </w:r>
      <w:r>
        <w:t>each Party will provide the other with a final report summarizing its Results.</w:t>
      </w:r>
      <w:r>
        <w:rPr>
          <w:spacing w:val="60"/>
        </w:rPr>
        <w:t xml:space="preserve"> </w:t>
      </w:r>
      <w:r>
        <w:t>Subject to Articles</w:t>
      </w:r>
      <w:r>
        <w:rPr>
          <w:spacing w:val="1"/>
        </w:rPr>
        <w:t xml:space="preserve"> </w:t>
      </w:r>
      <w:r>
        <w:t>7 and 8 of this Agreement, each Party shall have the right to use the other Party’s Results for</w:t>
      </w:r>
      <w:r>
        <w:rPr>
          <w:spacing w:val="1"/>
        </w:rPr>
        <w:t xml:space="preserve"> </w:t>
      </w:r>
      <w:r>
        <w:t>internal</w:t>
      </w:r>
      <w:r>
        <w:rPr>
          <w:spacing w:val="-1"/>
        </w:rPr>
        <w:t xml:space="preserve"> </w:t>
      </w:r>
      <w:r>
        <w:t>research purposes only.</w:t>
      </w:r>
    </w:p>
    <w:p w14:paraId="6BCB6713" w14:textId="77777777" w:rsidR="009226BE" w:rsidRDefault="009226BE">
      <w:pPr>
        <w:pStyle w:val="BodyText"/>
        <w:kinsoku w:val="0"/>
        <w:overflowPunct w:val="0"/>
      </w:pPr>
    </w:p>
    <w:p w14:paraId="753E3C89" w14:textId="77777777" w:rsidR="009226BE" w:rsidRDefault="008A1C94">
      <w:pPr>
        <w:pStyle w:val="ListParagraph"/>
        <w:numPr>
          <w:ilvl w:val="1"/>
          <w:numId w:val="3"/>
        </w:numPr>
        <w:tabs>
          <w:tab w:val="left" w:pos="1660"/>
        </w:tabs>
        <w:kinsoku w:val="0"/>
        <w:overflowPunct w:val="0"/>
        <w:spacing w:before="1" w:line="275" w:lineRule="exact"/>
        <w:ind w:left="1660" w:right="0"/>
      </w:pPr>
      <w:r>
        <w:rPr>
          <w:b/>
          <w:bCs/>
        </w:rPr>
        <w:t>Confidentiality.</w:t>
      </w:r>
      <w:r>
        <w:rPr>
          <w:b/>
          <w:bCs/>
          <w:spacing w:val="7"/>
        </w:rPr>
        <w:t xml:space="preserve"> </w:t>
      </w:r>
      <w:r>
        <w:t>Without</w:t>
      </w:r>
      <w:r>
        <w:rPr>
          <w:spacing w:val="2"/>
        </w:rPr>
        <w:t xml:space="preserve"> </w:t>
      </w:r>
      <w:r>
        <w:t>regard</w:t>
      </w:r>
      <w:r>
        <w:rPr>
          <w:spacing w:val="2"/>
        </w:rPr>
        <w:t xml:space="preserve"> </w:t>
      </w:r>
      <w:r>
        <w:t>to</w:t>
      </w:r>
      <w:r>
        <w:rPr>
          <w:spacing w:val="2"/>
        </w:rPr>
        <w:t xml:space="preserve"> </w:t>
      </w:r>
      <w:r>
        <w:t>the</w:t>
      </w:r>
      <w:r>
        <w:rPr>
          <w:spacing w:val="3"/>
        </w:rPr>
        <w:t xml:space="preserve"> </w:t>
      </w:r>
      <w:r>
        <w:t>marking</w:t>
      </w:r>
      <w:r>
        <w:rPr>
          <w:spacing w:val="2"/>
        </w:rPr>
        <w:t xml:space="preserve"> </w:t>
      </w:r>
      <w:r>
        <w:t>requirement</w:t>
      </w:r>
      <w:r>
        <w:rPr>
          <w:spacing w:val="2"/>
        </w:rPr>
        <w:t xml:space="preserve"> </w:t>
      </w:r>
      <w:r>
        <w:t>described</w:t>
      </w:r>
      <w:r>
        <w:rPr>
          <w:spacing w:val="3"/>
        </w:rPr>
        <w:t xml:space="preserve"> </w:t>
      </w:r>
      <w:r>
        <w:t>in</w:t>
      </w:r>
      <w:r>
        <w:rPr>
          <w:spacing w:val="2"/>
        </w:rPr>
        <w:t xml:space="preserve"> </w:t>
      </w:r>
      <w:r>
        <w:t>Section</w:t>
      </w:r>
    </w:p>
    <w:p w14:paraId="6FA53EB1" w14:textId="77777777" w:rsidR="009226BE" w:rsidRDefault="008A1C94">
      <w:pPr>
        <w:pStyle w:val="BodyText"/>
        <w:kinsoku w:val="0"/>
        <w:overflowPunct w:val="0"/>
        <w:ind w:left="220" w:right="217"/>
        <w:jc w:val="both"/>
      </w:pPr>
      <w:r>
        <w:t>7.1</w:t>
      </w:r>
      <w:r>
        <w:rPr>
          <w:spacing w:val="11"/>
        </w:rPr>
        <w:t xml:space="preserve"> </w:t>
      </w:r>
      <w:r>
        <w:t>or</w:t>
      </w:r>
      <w:r>
        <w:rPr>
          <w:spacing w:val="12"/>
        </w:rPr>
        <w:t xml:space="preserve"> </w:t>
      </w:r>
      <w:r>
        <w:t>the</w:t>
      </w:r>
      <w:r>
        <w:rPr>
          <w:spacing w:val="11"/>
        </w:rPr>
        <w:t xml:space="preserve"> </w:t>
      </w:r>
      <w:r>
        <w:t>disclosure</w:t>
      </w:r>
      <w:r>
        <w:rPr>
          <w:spacing w:val="12"/>
        </w:rPr>
        <w:t xml:space="preserve"> </w:t>
      </w:r>
      <w:r>
        <w:t>mechanism</w:t>
      </w:r>
      <w:r>
        <w:rPr>
          <w:spacing w:val="12"/>
        </w:rPr>
        <w:t xml:space="preserve"> </w:t>
      </w:r>
      <w:r>
        <w:t>described</w:t>
      </w:r>
      <w:r>
        <w:rPr>
          <w:spacing w:val="11"/>
        </w:rPr>
        <w:t xml:space="preserve"> </w:t>
      </w:r>
      <w:r>
        <w:t>in</w:t>
      </w:r>
      <w:r>
        <w:rPr>
          <w:spacing w:val="12"/>
        </w:rPr>
        <w:t xml:space="preserve"> </w:t>
      </w:r>
      <w:r>
        <w:t>Section</w:t>
      </w:r>
      <w:r>
        <w:rPr>
          <w:spacing w:val="13"/>
        </w:rPr>
        <w:t xml:space="preserve"> </w:t>
      </w:r>
      <w:r>
        <w:t>7.2</w:t>
      </w:r>
      <w:r>
        <w:rPr>
          <w:spacing w:val="11"/>
        </w:rPr>
        <w:t xml:space="preserve"> </w:t>
      </w:r>
      <w:r>
        <w:t>and</w:t>
      </w:r>
      <w:r>
        <w:rPr>
          <w:spacing w:val="12"/>
        </w:rPr>
        <w:t xml:space="preserve"> </w:t>
      </w:r>
      <w:r>
        <w:t>subject</w:t>
      </w:r>
      <w:r>
        <w:rPr>
          <w:spacing w:val="12"/>
        </w:rPr>
        <w:t xml:space="preserve"> </w:t>
      </w:r>
      <w:r>
        <w:t>to</w:t>
      </w:r>
      <w:r>
        <w:rPr>
          <w:spacing w:val="11"/>
        </w:rPr>
        <w:t xml:space="preserve"> </w:t>
      </w:r>
      <w:r>
        <w:t>the</w:t>
      </w:r>
      <w:r>
        <w:rPr>
          <w:spacing w:val="12"/>
        </w:rPr>
        <w:t xml:space="preserve"> </w:t>
      </w:r>
      <w:r>
        <w:t>exceptions</w:t>
      </w:r>
      <w:r>
        <w:rPr>
          <w:spacing w:val="12"/>
        </w:rPr>
        <w:t xml:space="preserve"> </w:t>
      </w:r>
      <w:r>
        <w:t>set</w:t>
      </w:r>
      <w:r>
        <w:rPr>
          <w:spacing w:val="11"/>
        </w:rPr>
        <w:t xml:space="preserve"> </w:t>
      </w:r>
      <w:r>
        <w:t>forth</w:t>
      </w:r>
      <w:r>
        <w:rPr>
          <w:spacing w:val="-57"/>
        </w:rPr>
        <w:t xml:space="preserve"> </w:t>
      </w:r>
      <w:r>
        <w:t>in Section 7.1 (i) – (iv), each Party (a) shall treat as Confidential Information (as otherwise</w:t>
      </w:r>
      <w:r>
        <w:rPr>
          <w:spacing w:val="1"/>
        </w:rPr>
        <w:t xml:space="preserve"> </w:t>
      </w:r>
      <w:r>
        <w:t>defined</w:t>
      </w:r>
      <w:r>
        <w:rPr>
          <w:spacing w:val="9"/>
        </w:rPr>
        <w:t xml:space="preserve"> </w:t>
      </w:r>
      <w:r>
        <w:t>in</w:t>
      </w:r>
      <w:r>
        <w:rPr>
          <w:spacing w:val="10"/>
        </w:rPr>
        <w:t xml:space="preserve"> </w:t>
      </w:r>
      <w:r>
        <w:t>Section</w:t>
      </w:r>
      <w:r>
        <w:rPr>
          <w:spacing w:val="10"/>
        </w:rPr>
        <w:t xml:space="preserve"> </w:t>
      </w:r>
      <w:r>
        <w:t>7.1)</w:t>
      </w:r>
      <w:r>
        <w:rPr>
          <w:spacing w:val="10"/>
        </w:rPr>
        <w:t xml:space="preserve"> </w:t>
      </w:r>
      <w:r>
        <w:t>of</w:t>
      </w:r>
      <w:r>
        <w:rPr>
          <w:spacing w:val="10"/>
        </w:rPr>
        <w:t xml:space="preserve"> </w:t>
      </w:r>
      <w:r>
        <w:t>the</w:t>
      </w:r>
      <w:r>
        <w:rPr>
          <w:spacing w:val="10"/>
        </w:rPr>
        <w:t xml:space="preserve"> </w:t>
      </w:r>
      <w:r>
        <w:t>other</w:t>
      </w:r>
      <w:r>
        <w:rPr>
          <w:spacing w:val="10"/>
        </w:rPr>
        <w:t xml:space="preserve"> </w:t>
      </w:r>
      <w:r>
        <w:t>Party</w:t>
      </w:r>
      <w:r>
        <w:rPr>
          <w:spacing w:val="10"/>
        </w:rPr>
        <w:t xml:space="preserve"> </w:t>
      </w:r>
      <w:r>
        <w:t>the</w:t>
      </w:r>
      <w:r>
        <w:rPr>
          <w:spacing w:val="10"/>
        </w:rPr>
        <w:t xml:space="preserve"> </w:t>
      </w:r>
      <w:r>
        <w:t>contents</w:t>
      </w:r>
      <w:r>
        <w:rPr>
          <w:spacing w:val="10"/>
        </w:rPr>
        <w:t xml:space="preserve"> </w:t>
      </w:r>
      <w:r>
        <w:t>of</w:t>
      </w:r>
      <w:r>
        <w:rPr>
          <w:spacing w:val="9"/>
        </w:rPr>
        <w:t xml:space="preserve"> </w:t>
      </w:r>
      <w:r>
        <w:t>any</w:t>
      </w:r>
      <w:r>
        <w:rPr>
          <w:spacing w:val="10"/>
        </w:rPr>
        <w:t xml:space="preserve"> </w:t>
      </w:r>
      <w:r>
        <w:t>report</w:t>
      </w:r>
      <w:r>
        <w:rPr>
          <w:spacing w:val="10"/>
        </w:rPr>
        <w:t xml:space="preserve"> </w:t>
      </w:r>
      <w:r>
        <w:t>provided</w:t>
      </w:r>
      <w:r>
        <w:rPr>
          <w:spacing w:val="10"/>
        </w:rPr>
        <w:t xml:space="preserve"> </w:t>
      </w:r>
      <w:r>
        <w:t>to</w:t>
      </w:r>
      <w:r>
        <w:rPr>
          <w:spacing w:val="10"/>
        </w:rPr>
        <w:t xml:space="preserve"> </w:t>
      </w:r>
      <w:r>
        <w:t>it</w:t>
      </w:r>
      <w:r>
        <w:rPr>
          <w:spacing w:val="10"/>
        </w:rPr>
        <w:t xml:space="preserve"> </w:t>
      </w:r>
      <w:r>
        <w:t>under</w:t>
      </w:r>
      <w:r>
        <w:rPr>
          <w:spacing w:val="10"/>
        </w:rPr>
        <w:t xml:space="preserve"> </w:t>
      </w:r>
      <w:proofErr w:type="gramStart"/>
      <w:r>
        <w:t>Section</w:t>
      </w:r>
      <w:proofErr w:type="gramEnd"/>
    </w:p>
    <w:p w14:paraId="3162EDEF" w14:textId="77777777" w:rsidR="009226BE" w:rsidRDefault="008A1C94">
      <w:pPr>
        <w:pStyle w:val="BodyText"/>
        <w:kinsoku w:val="0"/>
        <w:overflowPunct w:val="0"/>
        <w:spacing w:before="1"/>
        <w:ind w:left="220" w:right="218"/>
        <w:jc w:val="both"/>
      </w:pPr>
      <w:r>
        <w:t>4.1 that discloses Results generated solely by the other Party and (b) shall treat as Confidential</w:t>
      </w:r>
      <w:r>
        <w:rPr>
          <w:spacing w:val="1"/>
        </w:rPr>
        <w:t xml:space="preserve"> </w:t>
      </w:r>
      <w:r>
        <w:t>Information of the Parties jointly the contents of any report provided to it under Section 4.1 that</w:t>
      </w:r>
      <w:r>
        <w:rPr>
          <w:spacing w:val="1"/>
        </w:rPr>
        <w:t xml:space="preserve"> </w:t>
      </w:r>
      <w:r>
        <w:t>discloses</w:t>
      </w:r>
      <w:r>
        <w:rPr>
          <w:spacing w:val="57"/>
        </w:rPr>
        <w:t xml:space="preserve"> </w:t>
      </w:r>
      <w:r>
        <w:t>Results</w:t>
      </w:r>
      <w:r>
        <w:rPr>
          <w:spacing w:val="57"/>
        </w:rPr>
        <w:t xml:space="preserve"> </w:t>
      </w:r>
      <w:r>
        <w:t>generated</w:t>
      </w:r>
      <w:r>
        <w:rPr>
          <w:spacing w:val="58"/>
        </w:rPr>
        <w:t xml:space="preserve"> </w:t>
      </w:r>
      <w:r>
        <w:t>jointly</w:t>
      </w:r>
      <w:r>
        <w:rPr>
          <w:spacing w:val="57"/>
        </w:rPr>
        <w:t xml:space="preserve"> </w:t>
      </w:r>
      <w:r>
        <w:t>by</w:t>
      </w:r>
      <w:r>
        <w:rPr>
          <w:spacing w:val="57"/>
        </w:rPr>
        <w:t xml:space="preserve"> </w:t>
      </w:r>
      <w:r>
        <w:t>the</w:t>
      </w:r>
      <w:r>
        <w:rPr>
          <w:spacing w:val="58"/>
        </w:rPr>
        <w:t xml:space="preserve"> </w:t>
      </w:r>
      <w:r>
        <w:t>Parties</w:t>
      </w:r>
      <w:r>
        <w:rPr>
          <w:spacing w:val="57"/>
        </w:rPr>
        <w:t xml:space="preserve"> </w:t>
      </w:r>
      <w:r>
        <w:t>until</w:t>
      </w:r>
      <w:r>
        <w:rPr>
          <w:spacing w:val="57"/>
        </w:rPr>
        <w:t xml:space="preserve"> </w:t>
      </w:r>
      <w:r>
        <w:t>publication</w:t>
      </w:r>
      <w:r>
        <w:rPr>
          <w:spacing w:val="58"/>
        </w:rPr>
        <w:t xml:space="preserve"> </w:t>
      </w:r>
      <w:r>
        <w:t>of</w:t>
      </w:r>
      <w:r>
        <w:rPr>
          <w:spacing w:val="57"/>
        </w:rPr>
        <w:t xml:space="preserve"> </w:t>
      </w:r>
      <w:r>
        <w:t>such</w:t>
      </w:r>
      <w:r>
        <w:rPr>
          <w:spacing w:val="57"/>
        </w:rPr>
        <w:t xml:space="preserve"> </w:t>
      </w:r>
      <w:r>
        <w:t>joint</w:t>
      </w:r>
      <w:r>
        <w:rPr>
          <w:spacing w:val="57"/>
        </w:rPr>
        <w:t xml:space="preserve"> </w:t>
      </w:r>
      <w:r>
        <w:t>Results</w:t>
      </w:r>
      <w:r>
        <w:rPr>
          <w:spacing w:val="57"/>
        </w:rPr>
        <w:t xml:space="preserve"> </w:t>
      </w:r>
      <w:r>
        <w:t>in</w:t>
      </w:r>
      <w:r>
        <w:rPr>
          <w:spacing w:val="-58"/>
        </w:rPr>
        <w:t xml:space="preserve"> </w:t>
      </w:r>
      <w:r>
        <w:t>accordance with Article 8 (except that patent filings in accordance with Section 5.4.2 shall be</w:t>
      </w:r>
      <w:r>
        <w:rPr>
          <w:spacing w:val="1"/>
        </w:rPr>
        <w:t xml:space="preserve"> </w:t>
      </w:r>
      <w:r>
        <w:t>permitted).</w:t>
      </w:r>
    </w:p>
    <w:p w14:paraId="3B4EB760" w14:textId="77777777" w:rsidR="009226BE" w:rsidRDefault="009226BE">
      <w:pPr>
        <w:pStyle w:val="BodyText"/>
        <w:kinsoku w:val="0"/>
        <w:overflowPunct w:val="0"/>
      </w:pPr>
    </w:p>
    <w:p w14:paraId="55DDB7A3" w14:textId="77777777" w:rsidR="009226BE" w:rsidRDefault="008A1C94">
      <w:pPr>
        <w:pStyle w:val="Heading1"/>
        <w:numPr>
          <w:ilvl w:val="0"/>
          <w:numId w:val="3"/>
        </w:numPr>
        <w:tabs>
          <w:tab w:val="left" w:pos="940"/>
        </w:tabs>
        <w:kinsoku w:val="0"/>
        <w:overflowPunct w:val="0"/>
        <w:jc w:val="both"/>
      </w:pPr>
      <w:r>
        <w:t>Inventions.</w:t>
      </w:r>
    </w:p>
    <w:p w14:paraId="379179F9" w14:textId="77777777" w:rsidR="009226BE" w:rsidRDefault="008A1C94">
      <w:pPr>
        <w:pStyle w:val="ListParagraph"/>
        <w:numPr>
          <w:ilvl w:val="1"/>
          <w:numId w:val="3"/>
        </w:numPr>
        <w:tabs>
          <w:tab w:val="left" w:pos="1660"/>
        </w:tabs>
        <w:kinsoku w:val="0"/>
        <w:overflowPunct w:val="0"/>
        <w:spacing w:before="220" w:line="242" w:lineRule="auto"/>
        <w:ind w:firstLine="720"/>
      </w:pPr>
      <w:r>
        <w:rPr>
          <w:b/>
          <w:bCs/>
        </w:rPr>
        <w:t>Inventorship.</w:t>
      </w:r>
      <w:r>
        <w:rPr>
          <w:b/>
          <w:bCs/>
          <w:spacing w:val="1"/>
        </w:rPr>
        <w:t xml:space="preserve"> </w:t>
      </w:r>
      <w:r>
        <w:t>Inventorship of Inventions shall be determined in accordance with</w:t>
      </w:r>
      <w:r>
        <w:rPr>
          <w:spacing w:val="1"/>
        </w:rPr>
        <w:t xml:space="preserve"> </w:t>
      </w:r>
      <w:r>
        <w:t>United</w:t>
      </w:r>
      <w:r>
        <w:rPr>
          <w:spacing w:val="-1"/>
        </w:rPr>
        <w:t xml:space="preserve"> </w:t>
      </w:r>
      <w:r>
        <w:t>States patent</w:t>
      </w:r>
      <w:r>
        <w:rPr>
          <w:spacing w:val="-1"/>
        </w:rPr>
        <w:t xml:space="preserve"> </w:t>
      </w:r>
      <w:r>
        <w:t>law.</w:t>
      </w:r>
    </w:p>
    <w:p w14:paraId="630114BB" w14:textId="77777777" w:rsidR="009226BE" w:rsidRDefault="009226BE">
      <w:pPr>
        <w:pStyle w:val="BodyText"/>
        <w:kinsoku w:val="0"/>
        <w:overflowPunct w:val="0"/>
        <w:spacing w:before="8"/>
        <w:rPr>
          <w:sz w:val="23"/>
          <w:szCs w:val="23"/>
        </w:rPr>
      </w:pPr>
    </w:p>
    <w:p w14:paraId="3B852A84" w14:textId="2B3420E0" w:rsidR="009226BE" w:rsidRDefault="008A1C94" w:rsidP="00FF7868">
      <w:pPr>
        <w:pStyle w:val="BodyText"/>
        <w:kinsoku w:val="0"/>
        <w:overflowPunct w:val="0"/>
        <w:spacing w:before="1"/>
        <w:ind w:left="220" w:right="218" w:firstLine="720"/>
        <w:jc w:val="both"/>
      </w:pPr>
      <w:r>
        <w:rPr>
          <w:b/>
          <w:bCs/>
        </w:rPr>
        <w:t xml:space="preserve">5.2  </w:t>
      </w:r>
      <w:r>
        <w:rPr>
          <w:b/>
          <w:bCs/>
          <w:spacing w:val="1"/>
        </w:rPr>
        <w:t xml:space="preserve"> </w:t>
      </w:r>
      <w:r>
        <w:rPr>
          <w:b/>
          <w:bCs/>
        </w:rPr>
        <w:t>Ownership.</w:t>
      </w:r>
      <w:r>
        <w:rPr>
          <w:b/>
          <w:bCs/>
          <w:spacing w:val="60"/>
        </w:rPr>
        <w:t xml:space="preserve"> </w:t>
      </w:r>
      <w:r>
        <w:t xml:space="preserve">The entire right, </w:t>
      </w:r>
      <w:proofErr w:type="gramStart"/>
      <w:r>
        <w:t>title</w:t>
      </w:r>
      <w:proofErr w:type="gramEnd"/>
      <w:r>
        <w:t xml:space="preserve"> and interest in and to all </w:t>
      </w:r>
      <w:r w:rsidR="001F2011">
        <w:t>Non-Profit Entity</w:t>
      </w:r>
      <w:r>
        <w:t xml:space="preserve"> Inventions</w:t>
      </w:r>
      <w:r>
        <w:rPr>
          <w:spacing w:val="1"/>
        </w:rPr>
        <w:t xml:space="preserve"> </w:t>
      </w:r>
      <w:r>
        <w:t xml:space="preserve">shall be owned solely by </w:t>
      </w:r>
      <w:r w:rsidR="001F2011">
        <w:t>Non-Profit Entity</w:t>
      </w:r>
      <w:r>
        <w:t>.</w:t>
      </w:r>
      <w:r>
        <w:rPr>
          <w:spacing w:val="1"/>
        </w:rPr>
        <w:t xml:space="preserve"> </w:t>
      </w:r>
      <w:r>
        <w:t xml:space="preserve">The entire right, </w:t>
      </w:r>
      <w:proofErr w:type="gramStart"/>
      <w:r>
        <w:t>title</w:t>
      </w:r>
      <w:proofErr w:type="gramEnd"/>
      <w:r>
        <w:t xml:space="preserve"> and interest in and to all </w:t>
      </w:r>
      <w:r w:rsidR="00FA1B8B">
        <w:t>University</w:t>
      </w:r>
      <w:r>
        <w:rPr>
          <w:spacing w:val="1"/>
        </w:rPr>
        <w:t xml:space="preserve"> </w:t>
      </w:r>
      <w:r>
        <w:t xml:space="preserve">Inventions shall be owned solely by </w:t>
      </w:r>
      <w:r w:rsidR="00FA1B8B">
        <w:t>University</w:t>
      </w:r>
      <w:r>
        <w:t>.</w:t>
      </w:r>
      <w:r>
        <w:rPr>
          <w:spacing w:val="1"/>
        </w:rPr>
        <w:t xml:space="preserve"> </w:t>
      </w:r>
      <w:r>
        <w:t xml:space="preserve">The entire right, title and interest in and to all </w:t>
      </w:r>
      <w:proofErr w:type="gramStart"/>
      <w:r>
        <w:t>Joint</w:t>
      </w:r>
      <w:r w:rsidR="00AE74FB">
        <w:t xml:space="preserve"> </w:t>
      </w:r>
      <w:r>
        <w:rPr>
          <w:spacing w:val="-57"/>
        </w:rPr>
        <w:t xml:space="preserve"> </w:t>
      </w:r>
      <w:r>
        <w:t>Inventions</w:t>
      </w:r>
      <w:proofErr w:type="gramEnd"/>
      <w:r>
        <w:t xml:space="preserve"> shall be owned jointly by </w:t>
      </w:r>
      <w:r w:rsidR="001F2011">
        <w:t>Non-Profit Entity</w:t>
      </w:r>
      <w:r>
        <w:t xml:space="preserve"> and </w:t>
      </w:r>
      <w:r w:rsidR="00FA1B8B">
        <w:t>University</w:t>
      </w:r>
      <w:r>
        <w:t>.</w:t>
      </w:r>
      <w:r w:rsidR="00FF7868">
        <w:t xml:space="preserve">  Each party grants the other a non-exclusive, non-assignable, and non-</w:t>
      </w:r>
      <w:proofErr w:type="spellStart"/>
      <w:r w:rsidR="00FF7868">
        <w:t>sublicenseable</w:t>
      </w:r>
      <w:proofErr w:type="spellEnd"/>
      <w:r w:rsidR="00FF7868">
        <w:t xml:space="preserve"> license to use each other’s sole Inventions for non-profit research and educational purposes.</w:t>
      </w:r>
      <w:r>
        <w:rPr>
          <w:spacing w:val="1"/>
        </w:rPr>
        <w:t xml:space="preserve"> </w:t>
      </w:r>
    </w:p>
    <w:p w14:paraId="7EBCE8F5" w14:textId="77777777" w:rsidR="009226BE" w:rsidRDefault="009226BE">
      <w:pPr>
        <w:pStyle w:val="BodyText"/>
        <w:kinsoku w:val="0"/>
        <w:overflowPunct w:val="0"/>
        <w:spacing w:before="11"/>
        <w:rPr>
          <w:sz w:val="23"/>
          <w:szCs w:val="23"/>
        </w:rPr>
      </w:pPr>
    </w:p>
    <w:p w14:paraId="67C6213C" w14:textId="77777777" w:rsidR="00105CC5" w:rsidRPr="00105CC5" w:rsidRDefault="008A1C94" w:rsidP="00284326">
      <w:pPr>
        <w:pStyle w:val="ListParagraph"/>
        <w:numPr>
          <w:ilvl w:val="1"/>
          <w:numId w:val="1"/>
        </w:numPr>
        <w:tabs>
          <w:tab w:val="left" w:pos="1660"/>
        </w:tabs>
        <w:kinsoku w:val="0"/>
        <w:overflowPunct w:val="0"/>
        <w:ind w:left="216" w:firstLine="0"/>
        <w:rPr>
          <w:b/>
          <w:bCs/>
          <w:sz w:val="23"/>
          <w:szCs w:val="23"/>
        </w:rPr>
      </w:pPr>
      <w:r w:rsidRPr="00105CC5">
        <w:rPr>
          <w:b/>
          <w:bCs/>
        </w:rPr>
        <w:t>Disclosure.</w:t>
      </w:r>
      <w:r w:rsidRPr="00105CC5">
        <w:rPr>
          <w:b/>
          <w:bCs/>
          <w:spacing w:val="1"/>
        </w:rPr>
        <w:t xml:space="preserve"> </w:t>
      </w:r>
      <w:r w:rsidR="00FF7868">
        <w:t>The University</w:t>
      </w:r>
      <w:r>
        <w:t xml:space="preserve"> shall notify </w:t>
      </w:r>
      <w:r w:rsidR="001F2011">
        <w:t>Non-Profit Entity</w:t>
      </w:r>
      <w:r>
        <w:t>, promptly and in writing, of any</w:t>
      </w:r>
      <w:r w:rsidRPr="00105CC5">
        <w:rPr>
          <w:spacing w:val="1"/>
        </w:rPr>
        <w:t xml:space="preserve"> </w:t>
      </w:r>
      <w:r>
        <w:t xml:space="preserve">Invention with respect to which its Office </w:t>
      </w:r>
      <w:r w:rsidR="00AE74FB">
        <w:t>for Technology Commercialization</w:t>
      </w:r>
      <w:r>
        <w:t xml:space="preserve"> has received </w:t>
      </w:r>
      <w:r>
        <w:lastRenderedPageBreak/>
        <w:t>a written</w:t>
      </w:r>
      <w:r w:rsidRPr="00105CC5">
        <w:rPr>
          <w:spacing w:val="1"/>
        </w:rPr>
        <w:t xml:space="preserve"> </w:t>
      </w:r>
      <w:r>
        <w:t>invention disclosure form.</w:t>
      </w:r>
      <w:r w:rsidRPr="00105CC5">
        <w:rPr>
          <w:spacing w:val="1"/>
        </w:rPr>
        <w:t xml:space="preserve"> </w:t>
      </w:r>
      <w:proofErr w:type="gramStart"/>
      <w:r w:rsidR="001F2011">
        <w:t>Non</w:t>
      </w:r>
      <w:proofErr w:type="gramEnd"/>
      <w:r w:rsidR="001F2011">
        <w:t>-Profit Entity</w:t>
      </w:r>
      <w:r>
        <w:t xml:space="preserve"> shall notify </w:t>
      </w:r>
      <w:r w:rsidR="00FA1B8B">
        <w:t>University</w:t>
      </w:r>
      <w:r>
        <w:t>, promptly and in writing, of any Invention of which it becomes</w:t>
      </w:r>
      <w:r w:rsidRPr="00105CC5">
        <w:rPr>
          <w:spacing w:val="1"/>
        </w:rPr>
        <w:t xml:space="preserve"> </w:t>
      </w:r>
      <w:r>
        <w:t>aware.</w:t>
      </w:r>
      <w:r w:rsidRPr="00105CC5">
        <w:rPr>
          <w:spacing w:val="1"/>
        </w:rPr>
        <w:t xml:space="preserve"> </w:t>
      </w:r>
      <w:r w:rsidR="00FF7868">
        <w:t>Each party shall keep treat disclosures received from the other as the disclosing party’s Confidential Information.</w:t>
      </w:r>
    </w:p>
    <w:p w14:paraId="12C841E9" w14:textId="77777777" w:rsidR="00105CC5" w:rsidRPr="00105CC5" w:rsidRDefault="00105CC5" w:rsidP="00105CC5">
      <w:pPr>
        <w:pStyle w:val="ListParagraph"/>
        <w:tabs>
          <w:tab w:val="left" w:pos="1660"/>
        </w:tabs>
        <w:kinsoku w:val="0"/>
        <w:overflowPunct w:val="0"/>
        <w:ind w:left="216" w:firstLine="0"/>
        <w:rPr>
          <w:b/>
          <w:bCs/>
          <w:sz w:val="23"/>
          <w:szCs w:val="23"/>
        </w:rPr>
      </w:pPr>
    </w:p>
    <w:p w14:paraId="36B16AEE" w14:textId="4AFEB30E" w:rsidR="009226BE" w:rsidRPr="00105CC5" w:rsidRDefault="00FF7868" w:rsidP="00284326">
      <w:pPr>
        <w:pStyle w:val="ListParagraph"/>
        <w:numPr>
          <w:ilvl w:val="1"/>
          <w:numId w:val="1"/>
        </w:numPr>
        <w:tabs>
          <w:tab w:val="left" w:pos="1660"/>
        </w:tabs>
        <w:kinsoku w:val="0"/>
        <w:overflowPunct w:val="0"/>
        <w:ind w:left="216" w:firstLine="0"/>
        <w:rPr>
          <w:b/>
          <w:bCs/>
          <w:sz w:val="23"/>
          <w:szCs w:val="23"/>
        </w:rPr>
      </w:pPr>
      <w:r w:rsidRPr="00105CC5">
        <w:rPr>
          <w:b/>
          <w:bCs/>
        </w:rPr>
        <w:t>Inter-Institutional Agreement for Joint Inventions</w:t>
      </w:r>
      <w:r>
        <w:t xml:space="preserve">.  </w:t>
      </w:r>
      <w:r w:rsidR="00105CC5">
        <w:t>Following disclosure of a Joint Inventions, t</w:t>
      </w:r>
      <w:r w:rsidRPr="00105CC5">
        <w:t xml:space="preserve">he parties will confer and discuss entering into an inter-institutional agreement </w:t>
      </w:r>
      <w:r w:rsidR="00105CC5">
        <w:t>covering matters such as responsibility for patent prosecution, royalty and cost sharing, and commercialization efforts.</w:t>
      </w:r>
    </w:p>
    <w:p w14:paraId="7F752E4F" w14:textId="77777777" w:rsidR="009226BE" w:rsidRDefault="009226BE">
      <w:pPr>
        <w:pStyle w:val="BodyText"/>
        <w:kinsoku w:val="0"/>
        <w:overflowPunct w:val="0"/>
        <w:spacing w:before="2"/>
      </w:pPr>
    </w:p>
    <w:p w14:paraId="7D9D5B46" w14:textId="631BA44A" w:rsidR="00FF7868" w:rsidRPr="00FF7868" w:rsidRDefault="00105CC5" w:rsidP="00FF7868">
      <w:pPr>
        <w:pStyle w:val="Heading1"/>
        <w:numPr>
          <w:ilvl w:val="0"/>
          <w:numId w:val="3"/>
        </w:numPr>
        <w:tabs>
          <w:tab w:val="left" w:pos="940"/>
        </w:tabs>
        <w:kinsoku w:val="0"/>
        <w:overflowPunct w:val="0"/>
        <w:jc w:val="both"/>
      </w:pPr>
      <w:r>
        <w:t>Reserved</w:t>
      </w:r>
      <w:r w:rsidR="008A1C94">
        <w:t>.</w:t>
      </w:r>
    </w:p>
    <w:p w14:paraId="0BA84364" w14:textId="77777777" w:rsidR="009226BE" w:rsidRDefault="009226BE">
      <w:pPr>
        <w:pStyle w:val="BodyText"/>
        <w:kinsoku w:val="0"/>
        <w:overflowPunct w:val="0"/>
        <w:rPr>
          <w:b/>
          <w:bCs/>
        </w:rPr>
      </w:pPr>
    </w:p>
    <w:p w14:paraId="68866FC9" w14:textId="77777777" w:rsidR="009226BE" w:rsidRDefault="009226BE">
      <w:pPr>
        <w:pStyle w:val="BodyText"/>
        <w:kinsoku w:val="0"/>
        <w:overflowPunct w:val="0"/>
      </w:pPr>
    </w:p>
    <w:p w14:paraId="087B5EF8" w14:textId="77777777" w:rsidR="009226BE" w:rsidRDefault="008A1C94">
      <w:pPr>
        <w:pStyle w:val="Heading1"/>
        <w:numPr>
          <w:ilvl w:val="0"/>
          <w:numId w:val="3"/>
        </w:numPr>
        <w:tabs>
          <w:tab w:val="left" w:pos="940"/>
        </w:tabs>
        <w:kinsoku w:val="0"/>
        <w:overflowPunct w:val="0"/>
      </w:pPr>
      <w:r>
        <w:t>Confidential</w:t>
      </w:r>
      <w:r>
        <w:rPr>
          <w:spacing w:val="-4"/>
        </w:rPr>
        <w:t xml:space="preserve"> </w:t>
      </w:r>
      <w:r>
        <w:t>Information.</w:t>
      </w:r>
    </w:p>
    <w:p w14:paraId="7FF7079D" w14:textId="77777777" w:rsidR="009226BE" w:rsidRDefault="009226BE">
      <w:pPr>
        <w:pStyle w:val="BodyText"/>
        <w:kinsoku w:val="0"/>
        <w:overflowPunct w:val="0"/>
        <w:rPr>
          <w:b/>
          <w:bCs/>
        </w:rPr>
      </w:pPr>
    </w:p>
    <w:p w14:paraId="4C394867" w14:textId="3C5831A8" w:rsidR="009226BE" w:rsidRDefault="008A1C94" w:rsidP="00991661">
      <w:pPr>
        <w:pStyle w:val="ListParagraph"/>
        <w:numPr>
          <w:ilvl w:val="1"/>
          <w:numId w:val="3"/>
        </w:numPr>
        <w:tabs>
          <w:tab w:val="left" w:pos="1660"/>
        </w:tabs>
        <w:kinsoku w:val="0"/>
        <w:overflowPunct w:val="0"/>
        <w:spacing w:before="176"/>
        <w:ind w:firstLine="720"/>
      </w:pPr>
      <w:r w:rsidRPr="00F13A9A">
        <w:rPr>
          <w:b/>
          <w:bCs/>
        </w:rPr>
        <w:t>Definition.</w:t>
      </w:r>
      <w:r w:rsidRPr="00F13A9A">
        <w:rPr>
          <w:b/>
          <w:bCs/>
          <w:spacing w:val="1"/>
        </w:rPr>
        <w:t xml:space="preserve"> </w:t>
      </w:r>
      <w:r>
        <w:t>“Confidential Information” shall mean all information that is marked</w:t>
      </w:r>
      <w:r w:rsidRPr="00F13A9A">
        <w:rPr>
          <w:spacing w:val="1"/>
        </w:rPr>
        <w:t xml:space="preserve"> </w:t>
      </w:r>
      <w:r>
        <w:t>as</w:t>
      </w:r>
      <w:r w:rsidRPr="00F13A9A">
        <w:rPr>
          <w:spacing w:val="10"/>
        </w:rPr>
        <w:t xml:space="preserve"> </w:t>
      </w:r>
      <w:r>
        <w:t>confidential</w:t>
      </w:r>
      <w:r w:rsidRPr="00F13A9A">
        <w:rPr>
          <w:spacing w:val="11"/>
        </w:rPr>
        <w:t xml:space="preserve"> </w:t>
      </w:r>
      <w:r>
        <w:t>(or,</w:t>
      </w:r>
      <w:r w:rsidRPr="00F13A9A">
        <w:rPr>
          <w:spacing w:val="11"/>
        </w:rPr>
        <w:t xml:space="preserve"> </w:t>
      </w:r>
      <w:r>
        <w:t>if</w:t>
      </w:r>
      <w:r w:rsidRPr="00F13A9A">
        <w:rPr>
          <w:spacing w:val="10"/>
        </w:rPr>
        <w:t xml:space="preserve"> </w:t>
      </w:r>
      <w:r>
        <w:t>disclosed</w:t>
      </w:r>
      <w:r w:rsidRPr="00F13A9A">
        <w:rPr>
          <w:spacing w:val="11"/>
        </w:rPr>
        <w:t xml:space="preserve"> </w:t>
      </w:r>
      <w:r>
        <w:t>orally</w:t>
      </w:r>
      <w:r w:rsidRPr="00F13A9A">
        <w:rPr>
          <w:spacing w:val="10"/>
        </w:rPr>
        <w:t xml:space="preserve"> </w:t>
      </w:r>
      <w:r>
        <w:t>or</w:t>
      </w:r>
      <w:r w:rsidRPr="00F13A9A">
        <w:rPr>
          <w:spacing w:val="11"/>
        </w:rPr>
        <w:t xml:space="preserve"> </w:t>
      </w:r>
      <w:r>
        <w:t>in</w:t>
      </w:r>
      <w:r w:rsidRPr="00F13A9A">
        <w:rPr>
          <w:spacing w:val="11"/>
        </w:rPr>
        <w:t xml:space="preserve"> </w:t>
      </w:r>
      <w:r>
        <w:t>intangible</w:t>
      </w:r>
      <w:r w:rsidRPr="00F13A9A">
        <w:rPr>
          <w:spacing w:val="10"/>
        </w:rPr>
        <w:t xml:space="preserve"> </w:t>
      </w:r>
      <w:r>
        <w:t>form,</w:t>
      </w:r>
      <w:r w:rsidRPr="00F13A9A">
        <w:rPr>
          <w:spacing w:val="11"/>
        </w:rPr>
        <w:t xml:space="preserve"> </w:t>
      </w:r>
      <w:r>
        <w:t>that</w:t>
      </w:r>
      <w:r w:rsidRPr="00F13A9A">
        <w:rPr>
          <w:spacing w:val="11"/>
        </w:rPr>
        <w:t xml:space="preserve"> </w:t>
      </w:r>
      <w:r>
        <w:t>is</w:t>
      </w:r>
      <w:r w:rsidRPr="00F13A9A">
        <w:rPr>
          <w:spacing w:val="10"/>
        </w:rPr>
        <w:t xml:space="preserve"> </w:t>
      </w:r>
      <w:r>
        <w:t>summarized</w:t>
      </w:r>
      <w:r w:rsidRPr="00F13A9A">
        <w:rPr>
          <w:spacing w:val="11"/>
        </w:rPr>
        <w:t xml:space="preserve"> </w:t>
      </w:r>
      <w:r>
        <w:t>in</w:t>
      </w:r>
      <w:r w:rsidRPr="00F13A9A">
        <w:rPr>
          <w:spacing w:val="11"/>
        </w:rPr>
        <w:t xml:space="preserve"> </w:t>
      </w:r>
      <w:r>
        <w:t>a</w:t>
      </w:r>
      <w:r w:rsidRPr="00F13A9A">
        <w:rPr>
          <w:spacing w:val="10"/>
        </w:rPr>
        <w:t xml:space="preserve"> </w:t>
      </w:r>
      <w:r>
        <w:t>writing</w:t>
      </w:r>
      <w:r w:rsidRPr="00F13A9A">
        <w:rPr>
          <w:spacing w:val="11"/>
        </w:rPr>
        <w:t xml:space="preserve"> </w:t>
      </w:r>
      <w:r>
        <w:t>that</w:t>
      </w:r>
      <w:r w:rsidRPr="00F13A9A">
        <w:rPr>
          <w:spacing w:val="-57"/>
        </w:rPr>
        <w:t xml:space="preserve"> </w:t>
      </w:r>
      <w:r>
        <w:t>is marked as confidential and delivered to the recipient within thirty (30) days after disclosure)</w:t>
      </w:r>
      <w:r w:rsidRPr="00F13A9A">
        <w:rPr>
          <w:spacing w:val="1"/>
        </w:rPr>
        <w:t xml:space="preserve"> </w:t>
      </w:r>
      <w:r>
        <w:t xml:space="preserve">and that is disclosed (a) by or on behalf of </w:t>
      </w:r>
      <w:r w:rsidR="00FA1B8B">
        <w:t>University</w:t>
      </w:r>
      <w:r>
        <w:t xml:space="preserve"> (including by any member of the </w:t>
      </w:r>
      <w:r w:rsidR="00FA1B8B">
        <w:t>University</w:t>
      </w:r>
      <w:r w:rsidRPr="00F13A9A">
        <w:rPr>
          <w:spacing w:val="1"/>
        </w:rPr>
        <w:t xml:space="preserve"> </w:t>
      </w:r>
      <w:r>
        <w:t xml:space="preserve">Team) to </w:t>
      </w:r>
      <w:r w:rsidR="001F2011">
        <w:t>Non-Profit Entity</w:t>
      </w:r>
      <w:r>
        <w:t xml:space="preserve"> hereunder or (b) by or on behalf of </w:t>
      </w:r>
      <w:r w:rsidR="001F2011">
        <w:t>Non-Profit Entity</w:t>
      </w:r>
      <w:r>
        <w:t xml:space="preserve"> (including by any member of</w:t>
      </w:r>
      <w:r w:rsidRPr="00F13A9A">
        <w:rPr>
          <w:spacing w:val="1"/>
        </w:rPr>
        <w:t xml:space="preserve"> </w:t>
      </w:r>
      <w:r>
        <w:t>the</w:t>
      </w:r>
      <w:r w:rsidRPr="00F13A9A">
        <w:rPr>
          <w:spacing w:val="57"/>
        </w:rPr>
        <w:t xml:space="preserve"> </w:t>
      </w:r>
      <w:r w:rsidR="001F2011">
        <w:t>Non-Profit Entity</w:t>
      </w:r>
      <w:r w:rsidRPr="00F13A9A">
        <w:rPr>
          <w:spacing w:val="57"/>
        </w:rPr>
        <w:t xml:space="preserve"> </w:t>
      </w:r>
      <w:r>
        <w:t>Team)</w:t>
      </w:r>
      <w:r w:rsidRPr="00F13A9A">
        <w:rPr>
          <w:spacing w:val="58"/>
        </w:rPr>
        <w:t xml:space="preserve"> </w:t>
      </w:r>
      <w:r>
        <w:t>to</w:t>
      </w:r>
      <w:r w:rsidRPr="00F13A9A">
        <w:rPr>
          <w:spacing w:val="57"/>
        </w:rPr>
        <w:t xml:space="preserve"> </w:t>
      </w:r>
      <w:r>
        <w:t>the</w:t>
      </w:r>
      <w:r w:rsidRPr="00F13A9A">
        <w:rPr>
          <w:spacing w:val="58"/>
        </w:rPr>
        <w:t xml:space="preserve"> </w:t>
      </w:r>
      <w:r w:rsidR="00FA1B8B">
        <w:t>University</w:t>
      </w:r>
      <w:r w:rsidRPr="00F13A9A">
        <w:rPr>
          <w:spacing w:val="57"/>
        </w:rPr>
        <w:t xml:space="preserve"> </w:t>
      </w:r>
      <w:r>
        <w:t>Principal</w:t>
      </w:r>
      <w:r w:rsidRPr="00F13A9A">
        <w:rPr>
          <w:spacing w:val="58"/>
        </w:rPr>
        <w:t xml:space="preserve"> </w:t>
      </w:r>
      <w:r>
        <w:t>Investigator</w:t>
      </w:r>
      <w:r w:rsidRPr="00F13A9A">
        <w:rPr>
          <w:spacing w:val="57"/>
        </w:rPr>
        <w:t xml:space="preserve"> </w:t>
      </w:r>
      <w:r>
        <w:t>hereunder.</w:t>
      </w:r>
      <w:r w:rsidRPr="00F13A9A">
        <w:rPr>
          <w:spacing w:val="57"/>
        </w:rPr>
        <w:t xml:space="preserve"> </w:t>
      </w:r>
      <w:r>
        <w:t>Notwithstanding</w:t>
      </w:r>
      <w:r w:rsidRPr="00F13A9A">
        <w:rPr>
          <w:spacing w:val="58"/>
        </w:rPr>
        <w:t xml:space="preserve"> </w:t>
      </w:r>
      <w:r>
        <w:t>the</w:t>
      </w:r>
      <w:r w:rsidRPr="00F13A9A">
        <w:rPr>
          <w:spacing w:val="-58"/>
        </w:rPr>
        <w:t xml:space="preserve"> </w:t>
      </w:r>
      <w:r>
        <w:t>above,</w:t>
      </w:r>
      <w:r w:rsidRPr="00F13A9A">
        <w:rPr>
          <w:spacing w:val="22"/>
        </w:rPr>
        <w:t xml:space="preserve"> </w:t>
      </w:r>
      <w:r>
        <w:t>the</w:t>
      </w:r>
      <w:r w:rsidRPr="00F13A9A">
        <w:rPr>
          <w:spacing w:val="22"/>
        </w:rPr>
        <w:t xml:space="preserve"> </w:t>
      </w:r>
      <w:r>
        <w:t>obligations</w:t>
      </w:r>
      <w:r w:rsidRPr="00F13A9A">
        <w:rPr>
          <w:spacing w:val="22"/>
        </w:rPr>
        <w:t xml:space="preserve"> </w:t>
      </w:r>
      <w:r>
        <w:t>set</w:t>
      </w:r>
      <w:r w:rsidRPr="00F13A9A">
        <w:rPr>
          <w:spacing w:val="22"/>
        </w:rPr>
        <w:t xml:space="preserve"> </w:t>
      </w:r>
      <w:r>
        <w:t>forth</w:t>
      </w:r>
      <w:r w:rsidRPr="00F13A9A">
        <w:rPr>
          <w:spacing w:val="22"/>
        </w:rPr>
        <w:t xml:space="preserve"> </w:t>
      </w:r>
      <w:r>
        <w:t>in</w:t>
      </w:r>
      <w:r w:rsidRPr="00F13A9A">
        <w:rPr>
          <w:spacing w:val="22"/>
        </w:rPr>
        <w:t xml:space="preserve"> </w:t>
      </w:r>
      <w:r>
        <w:t>Sections</w:t>
      </w:r>
      <w:r w:rsidRPr="00F13A9A">
        <w:rPr>
          <w:spacing w:val="22"/>
        </w:rPr>
        <w:t xml:space="preserve"> </w:t>
      </w:r>
      <w:r>
        <w:t>7.3</w:t>
      </w:r>
      <w:r w:rsidRPr="00F13A9A">
        <w:rPr>
          <w:spacing w:val="22"/>
        </w:rPr>
        <w:t xml:space="preserve"> </w:t>
      </w:r>
      <w:r>
        <w:t>and</w:t>
      </w:r>
      <w:r w:rsidRPr="00F13A9A">
        <w:rPr>
          <w:spacing w:val="22"/>
        </w:rPr>
        <w:t xml:space="preserve"> </w:t>
      </w:r>
      <w:r>
        <w:t>8.2</w:t>
      </w:r>
      <w:r w:rsidRPr="00F13A9A">
        <w:rPr>
          <w:spacing w:val="22"/>
        </w:rPr>
        <w:t xml:space="preserve"> </w:t>
      </w:r>
      <w:r>
        <w:t>shall</w:t>
      </w:r>
      <w:r w:rsidRPr="00F13A9A">
        <w:rPr>
          <w:spacing w:val="22"/>
        </w:rPr>
        <w:t xml:space="preserve"> </w:t>
      </w:r>
      <w:r>
        <w:t>not</w:t>
      </w:r>
      <w:r w:rsidRPr="00F13A9A">
        <w:rPr>
          <w:spacing w:val="22"/>
        </w:rPr>
        <w:t xml:space="preserve"> </w:t>
      </w:r>
      <w:r>
        <w:t>apply</w:t>
      </w:r>
      <w:r w:rsidRPr="00F13A9A">
        <w:rPr>
          <w:spacing w:val="22"/>
        </w:rPr>
        <w:t xml:space="preserve"> </w:t>
      </w:r>
      <w:r>
        <w:t>to</w:t>
      </w:r>
      <w:r w:rsidRPr="00F13A9A">
        <w:rPr>
          <w:spacing w:val="22"/>
        </w:rPr>
        <w:t xml:space="preserve"> </w:t>
      </w:r>
      <w:r>
        <w:t>Confidential</w:t>
      </w:r>
      <w:r w:rsidR="00F13A9A">
        <w:t xml:space="preserve"> </w:t>
      </w:r>
      <w:r>
        <w:t>Information to the extent that it:</w:t>
      </w:r>
      <w:r w:rsidRPr="00F13A9A">
        <w:rPr>
          <w:spacing w:val="1"/>
        </w:rPr>
        <w:t xml:space="preserve"> </w:t>
      </w:r>
      <w:r>
        <w:t>(i) was known to the recipient at the time it was disclosed, other</w:t>
      </w:r>
      <w:r w:rsidRPr="00F13A9A">
        <w:rPr>
          <w:spacing w:val="-57"/>
        </w:rPr>
        <w:t xml:space="preserve"> </w:t>
      </w:r>
      <w:r>
        <w:t>than by previous disclosure by or on behalf of the discloser, as evidenced by written records at</w:t>
      </w:r>
      <w:r w:rsidRPr="00F13A9A">
        <w:rPr>
          <w:spacing w:val="1"/>
        </w:rPr>
        <w:t xml:space="preserve"> </w:t>
      </w:r>
      <w:r>
        <w:t>the time of disclosure; (ii) is at the time of disclosure or later becomes publicly known under</w:t>
      </w:r>
      <w:r w:rsidRPr="00F13A9A">
        <w:rPr>
          <w:spacing w:val="1"/>
        </w:rPr>
        <w:t xml:space="preserve"> </w:t>
      </w:r>
      <w:r>
        <w:t>circumstances involving no breach of this Agreement; (iii) is lawfully and in good faith made</w:t>
      </w:r>
      <w:r w:rsidRPr="00F13A9A">
        <w:rPr>
          <w:spacing w:val="1"/>
        </w:rPr>
        <w:t xml:space="preserve"> </w:t>
      </w:r>
      <w:r>
        <w:t>available</w:t>
      </w:r>
      <w:r w:rsidRPr="00F13A9A">
        <w:rPr>
          <w:spacing w:val="18"/>
        </w:rPr>
        <w:t xml:space="preserve"> </w:t>
      </w:r>
      <w:r>
        <w:t>to</w:t>
      </w:r>
      <w:r w:rsidRPr="00F13A9A">
        <w:rPr>
          <w:spacing w:val="19"/>
        </w:rPr>
        <w:t xml:space="preserve"> </w:t>
      </w:r>
      <w:r>
        <w:t>the</w:t>
      </w:r>
      <w:r w:rsidRPr="00F13A9A">
        <w:rPr>
          <w:spacing w:val="19"/>
        </w:rPr>
        <w:t xml:space="preserve"> </w:t>
      </w:r>
      <w:r>
        <w:t>recipient</w:t>
      </w:r>
      <w:r w:rsidRPr="00F13A9A">
        <w:rPr>
          <w:spacing w:val="19"/>
        </w:rPr>
        <w:t xml:space="preserve"> </w:t>
      </w:r>
      <w:r>
        <w:t>by</w:t>
      </w:r>
      <w:r w:rsidRPr="00F13A9A">
        <w:rPr>
          <w:spacing w:val="19"/>
        </w:rPr>
        <w:t xml:space="preserve"> </w:t>
      </w:r>
      <w:r>
        <w:t>a</w:t>
      </w:r>
      <w:r w:rsidRPr="00F13A9A">
        <w:rPr>
          <w:spacing w:val="19"/>
        </w:rPr>
        <w:t xml:space="preserve"> </w:t>
      </w:r>
      <w:r>
        <w:t>third</w:t>
      </w:r>
      <w:r w:rsidRPr="00F13A9A">
        <w:rPr>
          <w:spacing w:val="19"/>
        </w:rPr>
        <w:t xml:space="preserve"> </w:t>
      </w:r>
      <w:r>
        <w:t>party</w:t>
      </w:r>
      <w:r w:rsidRPr="00F13A9A">
        <w:rPr>
          <w:spacing w:val="19"/>
        </w:rPr>
        <w:t xml:space="preserve"> </w:t>
      </w:r>
      <w:r>
        <w:t>who</w:t>
      </w:r>
      <w:r w:rsidRPr="00F13A9A">
        <w:rPr>
          <w:spacing w:val="19"/>
        </w:rPr>
        <w:t xml:space="preserve"> </w:t>
      </w:r>
      <w:r>
        <w:t>is</w:t>
      </w:r>
      <w:r w:rsidRPr="00F13A9A">
        <w:rPr>
          <w:spacing w:val="18"/>
        </w:rPr>
        <w:t xml:space="preserve"> </w:t>
      </w:r>
      <w:r>
        <w:t>not</w:t>
      </w:r>
      <w:r w:rsidRPr="00F13A9A">
        <w:rPr>
          <w:spacing w:val="19"/>
        </w:rPr>
        <w:t xml:space="preserve"> </w:t>
      </w:r>
      <w:r>
        <w:t>subject</w:t>
      </w:r>
      <w:r w:rsidRPr="00F13A9A">
        <w:rPr>
          <w:spacing w:val="19"/>
        </w:rPr>
        <w:t xml:space="preserve"> </w:t>
      </w:r>
      <w:r>
        <w:t>to</w:t>
      </w:r>
      <w:r w:rsidRPr="00F13A9A">
        <w:rPr>
          <w:spacing w:val="19"/>
        </w:rPr>
        <w:t xml:space="preserve"> </w:t>
      </w:r>
      <w:r>
        <w:t>obligations</w:t>
      </w:r>
      <w:r w:rsidRPr="00F13A9A">
        <w:rPr>
          <w:spacing w:val="19"/>
        </w:rPr>
        <w:t xml:space="preserve"> </w:t>
      </w:r>
      <w:r>
        <w:t>of</w:t>
      </w:r>
      <w:r w:rsidRPr="00F13A9A">
        <w:rPr>
          <w:spacing w:val="19"/>
        </w:rPr>
        <w:t xml:space="preserve"> </w:t>
      </w:r>
      <w:r>
        <w:t>confidentiality</w:t>
      </w:r>
      <w:r w:rsidRPr="00F13A9A">
        <w:rPr>
          <w:spacing w:val="19"/>
        </w:rPr>
        <w:t xml:space="preserve"> </w:t>
      </w:r>
      <w:r>
        <w:t>to</w:t>
      </w:r>
      <w:r w:rsidRPr="00F13A9A">
        <w:rPr>
          <w:spacing w:val="-58"/>
        </w:rPr>
        <w:t xml:space="preserve"> </w:t>
      </w:r>
      <w:r>
        <w:t>the discloser with respect to such information; or (iv) is independently developed by the recipient</w:t>
      </w:r>
      <w:r w:rsidRPr="00F13A9A">
        <w:rPr>
          <w:spacing w:val="-57"/>
        </w:rPr>
        <w:t xml:space="preserve"> </w:t>
      </w:r>
      <w:r>
        <w:t>without the use of or reference to Confidential Information, as demonstrated by documentary</w:t>
      </w:r>
      <w:r w:rsidRPr="00F13A9A">
        <w:rPr>
          <w:spacing w:val="1"/>
        </w:rPr>
        <w:t xml:space="preserve"> </w:t>
      </w:r>
      <w:r>
        <w:t>evidence.</w:t>
      </w:r>
    </w:p>
    <w:p w14:paraId="4C9B64F8" w14:textId="77777777" w:rsidR="009226BE" w:rsidRDefault="009226BE">
      <w:pPr>
        <w:pStyle w:val="BodyText"/>
        <w:kinsoku w:val="0"/>
        <w:overflowPunct w:val="0"/>
        <w:spacing w:before="10"/>
        <w:rPr>
          <w:sz w:val="23"/>
          <w:szCs w:val="23"/>
        </w:rPr>
      </w:pPr>
    </w:p>
    <w:p w14:paraId="007D57DD" w14:textId="57E9B0D4" w:rsidR="009226BE" w:rsidRDefault="008A1C94">
      <w:pPr>
        <w:pStyle w:val="ListParagraph"/>
        <w:numPr>
          <w:ilvl w:val="1"/>
          <w:numId w:val="3"/>
        </w:numPr>
        <w:tabs>
          <w:tab w:val="left" w:pos="1660"/>
        </w:tabs>
        <w:kinsoku w:val="0"/>
        <w:overflowPunct w:val="0"/>
        <w:ind w:firstLine="720"/>
      </w:pPr>
      <w:r>
        <w:rPr>
          <w:b/>
          <w:bCs/>
        </w:rPr>
        <w:t>Disclosure</w:t>
      </w:r>
      <w:r>
        <w:rPr>
          <w:b/>
          <w:bCs/>
          <w:spacing w:val="1"/>
        </w:rPr>
        <w:t xml:space="preserve"> </w:t>
      </w:r>
      <w:r>
        <w:rPr>
          <w:b/>
          <w:bCs/>
        </w:rPr>
        <w:t>Limitation.</w:t>
      </w:r>
      <w:r>
        <w:rPr>
          <w:b/>
          <w:bCs/>
          <w:spacing w:val="1"/>
        </w:rPr>
        <w:t xml:space="preserve"> </w:t>
      </w:r>
      <w:r w:rsidR="007F02B7">
        <w:t>To ensure that t</w:t>
      </w:r>
      <w:r>
        <w:t>he</w:t>
      </w:r>
      <w:r>
        <w:rPr>
          <w:spacing w:val="1"/>
        </w:rPr>
        <w:t xml:space="preserve"> </w:t>
      </w:r>
      <w:r w:rsidR="00FA1B8B">
        <w:t>University</w:t>
      </w:r>
      <w:r>
        <w:rPr>
          <w:spacing w:val="1"/>
        </w:rPr>
        <w:t xml:space="preserve"> </w:t>
      </w:r>
      <w:r>
        <w:t>Principal</w:t>
      </w:r>
      <w:r>
        <w:rPr>
          <w:spacing w:val="1"/>
        </w:rPr>
        <w:t xml:space="preserve"> </w:t>
      </w:r>
      <w:r>
        <w:t xml:space="preserve">Investigator </w:t>
      </w:r>
      <w:r w:rsidR="007F02B7">
        <w:t xml:space="preserve">does not </w:t>
      </w:r>
      <w:r>
        <w:t xml:space="preserve">receive information that is subject to confidentiality obligations </w:t>
      </w:r>
      <w:r w:rsidR="007F02B7">
        <w:t xml:space="preserve">that </w:t>
      </w:r>
      <w:r>
        <w:t>would</w:t>
      </w:r>
      <w:r>
        <w:rPr>
          <w:spacing w:val="12"/>
        </w:rPr>
        <w:t xml:space="preserve"> </w:t>
      </w:r>
      <w:r>
        <w:t>affect</w:t>
      </w:r>
      <w:r>
        <w:rPr>
          <w:spacing w:val="13"/>
        </w:rPr>
        <w:t xml:space="preserve"> </w:t>
      </w:r>
      <w:r w:rsidR="007F02B7" w:rsidRPr="007F02B7">
        <w:t>their</w:t>
      </w:r>
      <w:r>
        <w:rPr>
          <w:b/>
          <w:bCs/>
          <w:spacing w:val="12"/>
        </w:rPr>
        <w:t xml:space="preserve"> </w:t>
      </w:r>
      <w:r>
        <w:t>ability</w:t>
      </w:r>
      <w:r>
        <w:rPr>
          <w:spacing w:val="13"/>
        </w:rPr>
        <w:t xml:space="preserve"> </w:t>
      </w:r>
      <w:r>
        <w:t>to</w:t>
      </w:r>
      <w:r>
        <w:rPr>
          <w:spacing w:val="12"/>
        </w:rPr>
        <w:t xml:space="preserve"> </w:t>
      </w:r>
      <w:r>
        <w:t>publish</w:t>
      </w:r>
      <w:r>
        <w:rPr>
          <w:spacing w:val="13"/>
        </w:rPr>
        <w:t xml:space="preserve"> </w:t>
      </w:r>
      <w:r>
        <w:t>research</w:t>
      </w:r>
      <w:r>
        <w:rPr>
          <w:spacing w:val="12"/>
        </w:rPr>
        <w:t xml:space="preserve"> </w:t>
      </w:r>
      <w:r>
        <w:t>results</w:t>
      </w:r>
      <w:r>
        <w:rPr>
          <w:spacing w:val="13"/>
        </w:rPr>
        <w:t xml:space="preserve"> </w:t>
      </w:r>
      <w:r>
        <w:t>or</w:t>
      </w:r>
      <w:r>
        <w:rPr>
          <w:spacing w:val="12"/>
        </w:rPr>
        <w:t xml:space="preserve"> </w:t>
      </w:r>
      <w:r>
        <w:t>the</w:t>
      </w:r>
      <w:r>
        <w:rPr>
          <w:spacing w:val="13"/>
        </w:rPr>
        <w:t xml:space="preserve"> </w:t>
      </w:r>
      <w:r>
        <w:t>ability</w:t>
      </w:r>
      <w:r>
        <w:rPr>
          <w:spacing w:val="12"/>
        </w:rPr>
        <w:t xml:space="preserve"> </w:t>
      </w:r>
      <w:r>
        <w:t>of</w:t>
      </w:r>
      <w:r>
        <w:rPr>
          <w:spacing w:val="13"/>
        </w:rPr>
        <w:t xml:space="preserve"> </w:t>
      </w:r>
      <w:r>
        <w:t>other</w:t>
      </w:r>
      <w:r>
        <w:rPr>
          <w:spacing w:val="12"/>
        </w:rPr>
        <w:t xml:space="preserve"> </w:t>
      </w:r>
      <w:r>
        <w:t>scholars</w:t>
      </w:r>
      <w:r>
        <w:rPr>
          <w:spacing w:val="-57"/>
        </w:rPr>
        <w:t xml:space="preserve"> </w:t>
      </w:r>
      <w:r>
        <w:t xml:space="preserve">to replicate the published results, </w:t>
      </w:r>
      <w:r w:rsidR="001F2011">
        <w:t>Non-Profit Entity</w:t>
      </w:r>
      <w:r>
        <w:t xml:space="preserve"> agrees to disclose information it deems</w:t>
      </w:r>
      <w:r>
        <w:rPr>
          <w:spacing w:val="-57"/>
        </w:rPr>
        <w:t xml:space="preserve"> </w:t>
      </w:r>
      <w:r>
        <w:t xml:space="preserve">confidential to the </w:t>
      </w:r>
      <w:r w:rsidR="00FA1B8B">
        <w:t>University</w:t>
      </w:r>
      <w:r>
        <w:t xml:space="preserve"> Principal Investigator only if (a) it first notifies the </w:t>
      </w:r>
      <w:r w:rsidR="00FA1B8B">
        <w:t>University</w:t>
      </w:r>
      <w:r>
        <w:t xml:space="preserve"> Principal</w:t>
      </w:r>
      <w:r>
        <w:rPr>
          <w:spacing w:val="1"/>
        </w:rPr>
        <w:t xml:space="preserve"> </w:t>
      </w:r>
      <w:r>
        <w:t xml:space="preserve">Investigator of the nature of such information and (b) the </w:t>
      </w:r>
      <w:r w:rsidR="00FA1B8B">
        <w:t>University</w:t>
      </w:r>
      <w:r>
        <w:t xml:space="preserve"> Principal Investigator, in</w:t>
      </w:r>
      <w:r>
        <w:rPr>
          <w:spacing w:val="1"/>
        </w:rPr>
        <w:t xml:space="preserve"> </w:t>
      </w:r>
      <w:r w:rsidR="007F02B7" w:rsidRPr="007F02B7">
        <w:t>their</w:t>
      </w:r>
      <w:r>
        <w:rPr>
          <w:b/>
          <w:bCs/>
          <w:spacing w:val="1"/>
        </w:rPr>
        <w:t xml:space="preserve"> </w:t>
      </w:r>
      <w:r>
        <w:t>sole</w:t>
      </w:r>
      <w:r>
        <w:rPr>
          <w:spacing w:val="1"/>
        </w:rPr>
        <w:t xml:space="preserve"> </w:t>
      </w:r>
      <w:r>
        <w:t>discretion,</w:t>
      </w:r>
      <w:r>
        <w:rPr>
          <w:spacing w:val="1"/>
        </w:rPr>
        <w:t xml:space="preserve"> </w:t>
      </w:r>
      <w:r>
        <w:t>notifies</w:t>
      </w:r>
      <w:r>
        <w:rPr>
          <w:spacing w:val="1"/>
        </w:rPr>
        <w:t xml:space="preserve"> </w:t>
      </w:r>
      <w:r w:rsidR="001F2011">
        <w:t>Non-Profit Entity</w:t>
      </w:r>
      <w:r>
        <w:rPr>
          <w:spacing w:val="1"/>
        </w:rPr>
        <w:t xml:space="preserve"> </w:t>
      </w:r>
      <w:r>
        <w:t>that</w:t>
      </w:r>
      <w:r>
        <w:rPr>
          <w:spacing w:val="1"/>
        </w:rPr>
        <w:t xml:space="preserve"> </w:t>
      </w:r>
      <w:r w:rsidR="007F02B7" w:rsidRPr="007F02B7">
        <w:t>they</w:t>
      </w:r>
      <w:r>
        <w:rPr>
          <w:b/>
          <w:bCs/>
          <w:spacing w:val="1"/>
        </w:rPr>
        <w:t xml:space="preserve"> </w:t>
      </w:r>
      <w:r>
        <w:t>wish</w:t>
      </w:r>
      <w:r>
        <w:rPr>
          <w:spacing w:val="1"/>
        </w:rPr>
        <w:t xml:space="preserve"> </w:t>
      </w:r>
      <w:r>
        <w:t>to</w:t>
      </w:r>
      <w:r>
        <w:rPr>
          <w:spacing w:val="1"/>
        </w:rPr>
        <w:t xml:space="preserve"> </w:t>
      </w:r>
      <w:r>
        <w:t>accept</w:t>
      </w:r>
      <w:r>
        <w:rPr>
          <w:spacing w:val="1"/>
        </w:rPr>
        <w:t xml:space="preserve"> </w:t>
      </w:r>
      <w:r>
        <w:t>the</w:t>
      </w:r>
      <w:r>
        <w:rPr>
          <w:spacing w:val="1"/>
        </w:rPr>
        <w:t xml:space="preserve"> </w:t>
      </w:r>
      <w:r>
        <w:t>specified</w:t>
      </w:r>
      <w:r>
        <w:rPr>
          <w:spacing w:val="1"/>
        </w:rPr>
        <w:t xml:space="preserve"> </w:t>
      </w:r>
      <w:r>
        <w:t>information, or a portion thereof.</w:t>
      </w:r>
      <w:r>
        <w:rPr>
          <w:spacing w:val="1"/>
        </w:rPr>
        <w:t xml:space="preserve"> </w:t>
      </w:r>
      <w:r>
        <w:t>For clarity, the obligations set forth in Section 7.3 and 8.2 shall</w:t>
      </w:r>
      <w:r>
        <w:rPr>
          <w:spacing w:val="-57"/>
        </w:rPr>
        <w:t xml:space="preserve"> </w:t>
      </w:r>
      <w:r w:rsidR="007F02B7">
        <w:rPr>
          <w:spacing w:val="-57"/>
        </w:rPr>
        <w:t xml:space="preserve"> </w:t>
      </w:r>
      <w:r w:rsidR="007F02B7">
        <w:t xml:space="preserve"> o</w:t>
      </w:r>
      <w:r>
        <w:t xml:space="preserve">nly apply to </w:t>
      </w:r>
      <w:r w:rsidR="001F2011">
        <w:t>Non-Profit Entity</w:t>
      </w:r>
      <w:r>
        <w:t xml:space="preserve"> Confidential Information accepted by the </w:t>
      </w:r>
      <w:r w:rsidR="00FA1B8B">
        <w:t>University</w:t>
      </w:r>
      <w:r>
        <w:t xml:space="preserve"> Principal Investigator</w:t>
      </w:r>
      <w:r>
        <w:rPr>
          <w:spacing w:val="1"/>
        </w:rPr>
        <w:t xml:space="preserve"> </w:t>
      </w:r>
      <w:r>
        <w:t>in</w:t>
      </w:r>
      <w:r>
        <w:rPr>
          <w:spacing w:val="-1"/>
        </w:rPr>
        <w:t xml:space="preserve"> </w:t>
      </w:r>
      <w:r>
        <w:t>accordance</w:t>
      </w:r>
      <w:r>
        <w:rPr>
          <w:spacing w:val="-1"/>
        </w:rPr>
        <w:t xml:space="preserve"> </w:t>
      </w:r>
      <w:r>
        <w:t xml:space="preserve">with </w:t>
      </w:r>
      <w:proofErr w:type="gramStart"/>
      <w:r>
        <w:t>this Section</w:t>
      </w:r>
      <w:proofErr w:type="gramEnd"/>
      <w:r>
        <w:t xml:space="preserve"> 7.2.</w:t>
      </w:r>
    </w:p>
    <w:p w14:paraId="63A05DA0" w14:textId="77777777" w:rsidR="009226BE" w:rsidRDefault="009226BE">
      <w:pPr>
        <w:pStyle w:val="BodyText"/>
        <w:kinsoku w:val="0"/>
        <w:overflowPunct w:val="0"/>
        <w:spacing w:before="2"/>
      </w:pPr>
    </w:p>
    <w:p w14:paraId="70036687" w14:textId="12769FB1" w:rsidR="009226BE" w:rsidRDefault="008A1C94" w:rsidP="0020327E">
      <w:pPr>
        <w:pStyle w:val="ListParagraph"/>
        <w:numPr>
          <w:ilvl w:val="1"/>
          <w:numId w:val="3"/>
        </w:numPr>
        <w:tabs>
          <w:tab w:val="left" w:pos="1660"/>
        </w:tabs>
        <w:kinsoku w:val="0"/>
        <w:overflowPunct w:val="0"/>
        <w:ind w:firstLine="720"/>
      </w:pPr>
      <w:r w:rsidRPr="00FF68ED">
        <w:rPr>
          <w:b/>
          <w:bCs/>
        </w:rPr>
        <w:lastRenderedPageBreak/>
        <w:t>Obligations.</w:t>
      </w:r>
      <w:r w:rsidRPr="00FF68ED">
        <w:rPr>
          <w:b/>
          <w:bCs/>
          <w:spacing w:val="1"/>
        </w:rPr>
        <w:t xml:space="preserve"> </w:t>
      </w:r>
      <w:r w:rsidR="001F2011">
        <w:t>Non-Profit Entity</w:t>
      </w:r>
      <w:r>
        <w:t xml:space="preserve"> and the </w:t>
      </w:r>
      <w:r w:rsidR="00FA1B8B">
        <w:t>University</w:t>
      </w:r>
      <w:r>
        <w:t xml:space="preserve"> Principal Investigator each agree that,</w:t>
      </w:r>
      <w:r w:rsidRPr="00FF68ED">
        <w:rPr>
          <w:spacing w:val="1"/>
        </w:rPr>
        <w:t xml:space="preserve"> </w:t>
      </w:r>
      <w:r w:rsidR="009A67EA">
        <w:rPr>
          <w:spacing w:val="1"/>
        </w:rPr>
        <w:t xml:space="preserve">except as required by law (including, as to the University, disclosure requirements under the </w:t>
      </w:r>
      <w:hyperlink r:id="rId8" w:history="1">
        <w:r w:rsidR="009A67EA" w:rsidRPr="009A67EA">
          <w:rPr>
            <w:rStyle w:val="Hyperlink"/>
            <w:spacing w:val="1"/>
          </w:rPr>
          <w:t>Minnesota Government Data Practices Act, Minnesota Statutes, Chapter 13</w:t>
        </w:r>
      </w:hyperlink>
      <w:r w:rsidR="009A67EA">
        <w:rPr>
          <w:spacing w:val="1"/>
        </w:rPr>
        <w:t xml:space="preserve">) </w:t>
      </w:r>
      <w:r>
        <w:t xml:space="preserve">without the prior written consent of </w:t>
      </w:r>
      <w:r w:rsidR="00FA1B8B">
        <w:t>University</w:t>
      </w:r>
      <w:r>
        <w:t xml:space="preserve"> (in the case of </w:t>
      </w:r>
      <w:r w:rsidR="001F2011">
        <w:t>Non-Profit Entity</w:t>
      </w:r>
      <w:r>
        <w:t xml:space="preserve"> being the recipient) or</w:t>
      </w:r>
      <w:r w:rsidRPr="00FF68ED">
        <w:rPr>
          <w:spacing w:val="1"/>
        </w:rPr>
        <w:t xml:space="preserve"> </w:t>
      </w:r>
      <w:r w:rsidR="001F2011">
        <w:t>Non-Profit Entity</w:t>
      </w:r>
      <w:r>
        <w:t xml:space="preserve"> (in the case of the </w:t>
      </w:r>
      <w:r w:rsidR="00FA1B8B">
        <w:t>University</w:t>
      </w:r>
      <w:r>
        <w:t xml:space="preserve"> Principal Investigator being the recipient) in each case,</w:t>
      </w:r>
      <w:r w:rsidRPr="00FF68ED">
        <w:rPr>
          <w:spacing w:val="1"/>
        </w:rPr>
        <w:t xml:space="preserve"> </w:t>
      </w:r>
      <w:r>
        <w:t xml:space="preserve">during the term of this Agreement, and for </w:t>
      </w:r>
      <w:r w:rsidR="007F02B7">
        <w:t>three (3)</w:t>
      </w:r>
      <w:r>
        <w:t xml:space="preserve"> years thereafter, </w:t>
      </w:r>
      <w:r w:rsidR="007F02B7">
        <w:t>it</w:t>
      </w:r>
      <w:r w:rsidRPr="00FF68ED">
        <w:rPr>
          <w:b/>
          <w:bCs/>
        </w:rPr>
        <w:t xml:space="preserve"> </w:t>
      </w:r>
      <w:r>
        <w:t>(a) will not</w:t>
      </w:r>
      <w:r w:rsidRPr="00FF68ED">
        <w:rPr>
          <w:spacing w:val="1"/>
        </w:rPr>
        <w:t xml:space="preserve"> </w:t>
      </w:r>
      <w:r>
        <w:t>disclose</w:t>
      </w:r>
      <w:r w:rsidRPr="00FF68ED">
        <w:rPr>
          <w:spacing w:val="20"/>
        </w:rPr>
        <w:t xml:space="preserve"> </w:t>
      </w:r>
      <w:r>
        <w:t>Confidential</w:t>
      </w:r>
      <w:r w:rsidRPr="00FF68ED">
        <w:rPr>
          <w:spacing w:val="20"/>
        </w:rPr>
        <w:t xml:space="preserve"> </w:t>
      </w:r>
      <w:r>
        <w:t>Information</w:t>
      </w:r>
      <w:r w:rsidRPr="00FF68ED">
        <w:rPr>
          <w:spacing w:val="20"/>
        </w:rPr>
        <w:t xml:space="preserve"> </w:t>
      </w:r>
      <w:r>
        <w:t>that</w:t>
      </w:r>
      <w:r w:rsidRPr="00FF68ED">
        <w:rPr>
          <w:spacing w:val="20"/>
        </w:rPr>
        <w:t xml:space="preserve"> </w:t>
      </w:r>
      <w:r w:rsidR="007F02B7">
        <w:t>they have</w:t>
      </w:r>
      <w:r w:rsidRPr="00FF68ED">
        <w:rPr>
          <w:spacing w:val="20"/>
        </w:rPr>
        <w:t xml:space="preserve"> </w:t>
      </w:r>
      <w:r>
        <w:t>received</w:t>
      </w:r>
      <w:r w:rsidRPr="00FF68ED">
        <w:rPr>
          <w:spacing w:val="20"/>
        </w:rPr>
        <w:t xml:space="preserve"> </w:t>
      </w:r>
      <w:r>
        <w:t>hereunder</w:t>
      </w:r>
      <w:r w:rsidRPr="00FF68ED">
        <w:rPr>
          <w:spacing w:val="20"/>
        </w:rPr>
        <w:t xml:space="preserve"> </w:t>
      </w:r>
      <w:r>
        <w:t>to</w:t>
      </w:r>
      <w:r w:rsidRPr="00FF68ED">
        <w:rPr>
          <w:spacing w:val="20"/>
        </w:rPr>
        <w:t xml:space="preserve"> </w:t>
      </w:r>
      <w:r>
        <w:t>any</w:t>
      </w:r>
      <w:r w:rsidRPr="00FF68ED">
        <w:rPr>
          <w:spacing w:val="21"/>
        </w:rPr>
        <w:t xml:space="preserve"> </w:t>
      </w:r>
      <w:r>
        <w:t>third</w:t>
      </w:r>
      <w:r w:rsidRPr="00FF68ED">
        <w:rPr>
          <w:spacing w:val="20"/>
        </w:rPr>
        <w:t xml:space="preserve"> </w:t>
      </w:r>
      <w:r>
        <w:t>party</w:t>
      </w:r>
      <w:r w:rsidRPr="00FF68ED">
        <w:rPr>
          <w:spacing w:val="20"/>
        </w:rPr>
        <w:t xml:space="preserve"> </w:t>
      </w:r>
      <w:r>
        <w:t>and</w:t>
      </w:r>
      <w:r w:rsidR="00FF68ED">
        <w:t xml:space="preserve"> </w:t>
      </w:r>
      <w:r>
        <w:t>(b) will not use Confidential Information that it</w:t>
      </w:r>
      <w:r w:rsidR="007F02B7">
        <w:t xml:space="preserve"> </w:t>
      </w:r>
      <w:r>
        <w:t>has received hereunder except for the</w:t>
      </w:r>
      <w:r w:rsidRPr="00FF68ED">
        <w:rPr>
          <w:spacing w:val="1"/>
        </w:rPr>
        <w:t xml:space="preserve"> </w:t>
      </w:r>
      <w:r>
        <w:t>purposes</w:t>
      </w:r>
      <w:r w:rsidRPr="00FF68ED">
        <w:rPr>
          <w:spacing w:val="1"/>
        </w:rPr>
        <w:t xml:space="preserve"> </w:t>
      </w:r>
      <w:r>
        <w:t>of</w:t>
      </w:r>
      <w:r w:rsidRPr="00FF68ED">
        <w:rPr>
          <w:spacing w:val="1"/>
        </w:rPr>
        <w:t xml:space="preserve"> </w:t>
      </w:r>
      <w:r>
        <w:t>performing</w:t>
      </w:r>
      <w:r w:rsidRPr="00FF68ED">
        <w:rPr>
          <w:spacing w:val="1"/>
        </w:rPr>
        <w:t xml:space="preserve"> </w:t>
      </w:r>
      <w:r>
        <w:t>the</w:t>
      </w:r>
      <w:r w:rsidRPr="00FF68ED">
        <w:rPr>
          <w:spacing w:val="1"/>
        </w:rPr>
        <w:t xml:space="preserve"> </w:t>
      </w:r>
      <w:r>
        <w:t>Research</w:t>
      </w:r>
      <w:r w:rsidRPr="00FF68ED">
        <w:rPr>
          <w:spacing w:val="1"/>
        </w:rPr>
        <w:t xml:space="preserve"> </w:t>
      </w:r>
      <w:r>
        <w:t>and,</w:t>
      </w:r>
      <w:r w:rsidRPr="00FF68ED">
        <w:rPr>
          <w:spacing w:val="1"/>
        </w:rPr>
        <w:t xml:space="preserve"> </w:t>
      </w:r>
      <w:r>
        <w:t>in</w:t>
      </w:r>
      <w:r w:rsidRPr="00FF68ED">
        <w:rPr>
          <w:spacing w:val="1"/>
        </w:rPr>
        <w:t xml:space="preserve"> </w:t>
      </w:r>
      <w:r>
        <w:t>the</w:t>
      </w:r>
      <w:r w:rsidRPr="00FF68ED">
        <w:rPr>
          <w:spacing w:val="1"/>
        </w:rPr>
        <w:t xml:space="preserve"> </w:t>
      </w:r>
      <w:r>
        <w:t>case</w:t>
      </w:r>
      <w:r w:rsidRPr="00FF68ED">
        <w:rPr>
          <w:spacing w:val="1"/>
        </w:rPr>
        <w:t xml:space="preserve"> </w:t>
      </w:r>
      <w:r>
        <w:t>of</w:t>
      </w:r>
      <w:r w:rsidRPr="00FF68ED">
        <w:rPr>
          <w:spacing w:val="1"/>
        </w:rPr>
        <w:t xml:space="preserve"> </w:t>
      </w:r>
      <w:r w:rsidR="001F2011">
        <w:t>Non-Profit Entity</w:t>
      </w:r>
      <w:r>
        <w:t>,</w:t>
      </w:r>
      <w:r w:rsidRPr="00FF68ED">
        <w:rPr>
          <w:spacing w:val="1"/>
        </w:rPr>
        <w:t xml:space="preserve"> </w:t>
      </w:r>
      <w:r>
        <w:t>evaluating</w:t>
      </w:r>
      <w:r w:rsidRPr="00FF68ED">
        <w:rPr>
          <w:spacing w:val="1"/>
        </w:rPr>
        <w:t xml:space="preserve"> </w:t>
      </w:r>
      <w:r>
        <w:t>whether</w:t>
      </w:r>
      <w:r w:rsidRPr="00FF68ED">
        <w:rPr>
          <w:spacing w:val="60"/>
        </w:rPr>
        <w:t xml:space="preserve"> </w:t>
      </w:r>
      <w:r>
        <w:t>to</w:t>
      </w:r>
      <w:r w:rsidRPr="00FF68ED">
        <w:rPr>
          <w:spacing w:val="-57"/>
        </w:rPr>
        <w:t xml:space="preserve"> </w:t>
      </w:r>
      <w:r>
        <w:t>exercise an option under Article 6 of this Agreement.</w:t>
      </w:r>
      <w:r w:rsidRPr="00FF68ED">
        <w:rPr>
          <w:spacing w:val="1"/>
        </w:rPr>
        <w:t xml:space="preserve"> </w:t>
      </w:r>
      <w:r w:rsidR="001F2011">
        <w:t>Non-Profit Entity</w:t>
      </w:r>
      <w:r>
        <w:t xml:space="preserve"> and the </w:t>
      </w:r>
      <w:r w:rsidR="00FA1B8B">
        <w:t>University</w:t>
      </w:r>
      <w:r>
        <w:t xml:space="preserve"> Principal</w:t>
      </w:r>
      <w:r w:rsidRPr="00FF68ED">
        <w:rPr>
          <w:spacing w:val="1"/>
        </w:rPr>
        <w:t xml:space="preserve"> </w:t>
      </w:r>
      <w:r>
        <w:t>Investigator each shall treat Confidential Information that it</w:t>
      </w:r>
      <w:r w:rsidR="007F02B7">
        <w:t xml:space="preserve"> </w:t>
      </w:r>
      <w:r>
        <w:t>has received hereunder with</w:t>
      </w:r>
      <w:r w:rsidRPr="00FF68ED">
        <w:rPr>
          <w:spacing w:val="-57"/>
        </w:rPr>
        <w:t xml:space="preserve"> </w:t>
      </w:r>
      <w:r>
        <w:t>the</w:t>
      </w:r>
      <w:r w:rsidRPr="00FF68ED">
        <w:rPr>
          <w:spacing w:val="1"/>
        </w:rPr>
        <w:t xml:space="preserve"> </w:t>
      </w:r>
      <w:r>
        <w:t>same</w:t>
      </w:r>
      <w:r w:rsidRPr="00FF68ED">
        <w:rPr>
          <w:spacing w:val="1"/>
        </w:rPr>
        <w:t xml:space="preserve"> </w:t>
      </w:r>
      <w:r>
        <w:t>degree</w:t>
      </w:r>
      <w:r w:rsidRPr="00FF68ED">
        <w:rPr>
          <w:spacing w:val="1"/>
        </w:rPr>
        <w:t xml:space="preserve"> </w:t>
      </w:r>
      <w:r>
        <w:t>of</w:t>
      </w:r>
      <w:r w:rsidRPr="00FF68ED">
        <w:rPr>
          <w:spacing w:val="1"/>
        </w:rPr>
        <w:t xml:space="preserve"> </w:t>
      </w:r>
      <w:r>
        <w:t>confidentiality</w:t>
      </w:r>
      <w:r w:rsidRPr="00FF68ED">
        <w:rPr>
          <w:spacing w:val="1"/>
        </w:rPr>
        <w:t xml:space="preserve"> </w:t>
      </w:r>
      <w:r>
        <w:t>as</w:t>
      </w:r>
      <w:r w:rsidRPr="00FF68ED">
        <w:rPr>
          <w:spacing w:val="1"/>
        </w:rPr>
        <w:t xml:space="preserve"> </w:t>
      </w:r>
      <w:r w:rsidR="009A67EA">
        <w:t>they treat</w:t>
      </w:r>
      <w:r w:rsidRPr="00FF68ED">
        <w:rPr>
          <w:spacing w:val="1"/>
        </w:rPr>
        <w:t xml:space="preserve"> </w:t>
      </w:r>
      <w:r w:rsidR="009A67EA">
        <w:t>their</w:t>
      </w:r>
      <w:r w:rsidR="007F02B7">
        <w:t xml:space="preserve"> </w:t>
      </w:r>
      <w:r>
        <w:t>own</w:t>
      </w:r>
      <w:r w:rsidRPr="00FF68ED">
        <w:rPr>
          <w:spacing w:val="1"/>
        </w:rPr>
        <w:t xml:space="preserve"> </w:t>
      </w:r>
      <w:r>
        <w:t>confidential</w:t>
      </w:r>
      <w:r w:rsidRPr="00FF68ED">
        <w:rPr>
          <w:spacing w:val="1"/>
        </w:rPr>
        <w:t xml:space="preserve"> </w:t>
      </w:r>
      <w:r>
        <w:t>and</w:t>
      </w:r>
      <w:r w:rsidRPr="00FF68ED">
        <w:rPr>
          <w:spacing w:val="1"/>
        </w:rPr>
        <w:t xml:space="preserve"> </w:t>
      </w:r>
      <w:r>
        <w:t>proprietary information, but in all events no less than a reasonable degree of confidentiality.</w:t>
      </w:r>
      <w:r w:rsidRPr="00FF68ED">
        <w:rPr>
          <w:spacing w:val="1"/>
        </w:rPr>
        <w:t xml:space="preserve"> </w:t>
      </w:r>
      <w:r w:rsidR="001F2011">
        <w:t>Non-Profit Entity</w:t>
      </w:r>
      <w:r>
        <w:t xml:space="preserve"> and the </w:t>
      </w:r>
      <w:r w:rsidR="00FA1B8B">
        <w:t>University</w:t>
      </w:r>
      <w:r>
        <w:t xml:space="preserve"> Principal Investigator</w:t>
      </w:r>
      <w:r w:rsidRPr="00FF68ED">
        <w:rPr>
          <w:spacing w:val="60"/>
        </w:rPr>
        <w:t xml:space="preserve"> </w:t>
      </w:r>
      <w:r>
        <w:t>each may disclose Confidential Information</w:t>
      </w:r>
      <w:r w:rsidRPr="00FF68ED">
        <w:rPr>
          <w:spacing w:val="1"/>
        </w:rPr>
        <w:t xml:space="preserve"> </w:t>
      </w:r>
      <w:r>
        <w:t>that it</w:t>
      </w:r>
      <w:r w:rsidR="007F02B7">
        <w:t xml:space="preserve"> </w:t>
      </w:r>
      <w:r>
        <w:t xml:space="preserve">has received hereunder only to members of the </w:t>
      </w:r>
      <w:r w:rsidR="001F2011">
        <w:t>Non-Profit Entity</w:t>
      </w:r>
      <w:r>
        <w:t xml:space="preserve"> Team or </w:t>
      </w:r>
      <w:r w:rsidR="00FA1B8B">
        <w:t>University</w:t>
      </w:r>
      <w:r>
        <w:t xml:space="preserve"> Team,</w:t>
      </w:r>
      <w:r w:rsidRPr="00FF68ED">
        <w:rPr>
          <w:spacing w:val="-57"/>
        </w:rPr>
        <w:t xml:space="preserve"> </w:t>
      </w:r>
      <w:r>
        <w:t>respectively, who have a need to know such information for the purposes specified above and</w:t>
      </w:r>
      <w:r w:rsidRPr="00FF68ED">
        <w:rPr>
          <w:spacing w:val="1"/>
        </w:rPr>
        <w:t xml:space="preserve"> </w:t>
      </w:r>
      <w:r>
        <w:t>who agree to protect such Confidential Information in accordance with the terms set forth in this</w:t>
      </w:r>
      <w:r w:rsidRPr="00FF68ED">
        <w:rPr>
          <w:spacing w:val="1"/>
        </w:rPr>
        <w:t xml:space="preserve"> </w:t>
      </w:r>
      <w:r>
        <w:t>Agreement.</w:t>
      </w:r>
      <w:r w:rsidR="009A67EA">
        <w:t xml:space="preserve">  </w:t>
      </w:r>
    </w:p>
    <w:p w14:paraId="027DA2B8" w14:textId="77777777" w:rsidR="00105CC5" w:rsidRDefault="00105CC5" w:rsidP="00105CC5">
      <w:pPr>
        <w:pStyle w:val="ListParagraph"/>
        <w:tabs>
          <w:tab w:val="left" w:pos="1660"/>
        </w:tabs>
        <w:kinsoku w:val="0"/>
        <w:overflowPunct w:val="0"/>
        <w:ind w:left="940" w:firstLine="0"/>
      </w:pPr>
    </w:p>
    <w:p w14:paraId="711AE7B4" w14:textId="77777777" w:rsidR="009226BE" w:rsidRDefault="008A1C94">
      <w:pPr>
        <w:pStyle w:val="Heading1"/>
        <w:numPr>
          <w:ilvl w:val="0"/>
          <w:numId w:val="3"/>
        </w:numPr>
        <w:tabs>
          <w:tab w:val="left" w:pos="940"/>
        </w:tabs>
        <w:kinsoku w:val="0"/>
        <w:overflowPunct w:val="0"/>
        <w:jc w:val="both"/>
      </w:pPr>
      <w:r>
        <w:t>Publications.</w:t>
      </w:r>
    </w:p>
    <w:p w14:paraId="3037DD54" w14:textId="77777777" w:rsidR="009226BE" w:rsidRDefault="009226BE">
      <w:pPr>
        <w:pStyle w:val="BodyText"/>
        <w:kinsoku w:val="0"/>
        <w:overflowPunct w:val="0"/>
        <w:rPr>
          <w:b/>
          <w:bCs/>
        </w:rPr>
      </w:pPr>
    </w:p>
    <w:p w14:paraId="1D961C68" w14:textId="524FB0E1" w:rsidR="009226BE" w:rsidRDefault="008A1C94" w:rsidP="004F30B6">
      <w:pPr>
        <w:pStyle w:val="ListParagraph"/>
        <w:numPr>
          <w:ilvl w:val="1"/>
          <w:numId w:val="3"/>
        </w:numPr>
        <w:tabs>
          <w:tab w:val="left" w:pos="1660"/>
        </w:tabs>
        <w:kinsoku w:val="0"/>
        <w:overflowPunct w:val="0"/>
        <w:spacing w:before="176" w:line="237" w:lineRule="auto"/>
        <w:ind w:firstLine="720"/>
      </w:pPr>
      <w:r>
        <w:t>It</w:t>
      </w:r>
      <w:r w:rsidRPr="007F02B7">
        <w:rPr>
          <w:spacing w:val="1"/>
        </w:rPr>
        <w:t xml:space="preserve"> </w:t>
      </w:r>
      <w:r>
        <w:t>is</w:t>
      </w:r>
      <w:r w:rsidRPr="007F02B7">
        <w:rPr>
          <w:spacing w:val="1"/>
        </w:rPr>
        <w:t xml:space="preserve"> </w:t>
      </w:r>
      <w:r w:rsidR="00544E77" w:rsidRPr="00544E77">
        <w:fldChar w:fldCharType="begin">
          <w:ffData>
            <w:name w:val="Dropdown6"/>
            <w:enabled/>
            <w:calcOnExit w:val="0"/>
            <w:ddList>
              <w:listEntry w:val="possible"/>
              <w:listEntry w:val="contemplated"/>
            </w:ddList>
          </w:ffData>
        </w:fldChar>
      </w:r>
      <w:bookmarkStart w:id="7" w:name="Dropdown6"/>
      <w:r w:rsidR="00544E77" w:rsidRPr="00544E77">
        <w:instrText xml:space="preserve"> FORMDROPDOWN </w:instrText>
      </w:r>
      <w:r w:rsidR="00000000">
        <w:fldChar w:fldCharType="separate"/>
      </w:r>
      <w:r w:rsidR="00544E77" w:rsidRPr="00544E77">
        <w:fldChar w:fldCharType="end"/>
      </w:r>
      <w:bookmarkEnd w:id="7"/>
      <w:r w:rsidR="00544E77">
        <w:t xml:space="preserve"> </w:t>
      </w:r>
      <w:r w:rsidRPr="00544E77">
        <w:t>th</w:t>
      </w:r>
      <w:r>
        <w:t>at</w:t>
      </w:r>
      <w:r w:rsidRPr="007F02B7">
        <w:rPr>
          <w:spacing w:val="1"/>
        </w:rPr>
        <w:t xml:space="preserve"> </w:t>
      </w:r>
      <w:r w:rsidR="00FA1B8B">
        <w:t>University</w:t>
      </w:r>
      <w:r w:rsidRPr="007F02B7">
        <w:rPr>
          <w:spacing w:val="1"/>
        </w:rPr>
        <w:t xml:space="preserve"> </w:t>
      </w:r>
      <w:r>
        <w:t>and</w:t>
      </w:r>
      <w:r w:rsidRPr="007F02B7">
        <w:rPr>
          <w:spacing w:val="1"/>
        </w:rPr>
        <w:t xml:space="preserve"> </w:t>
      </w:r>
      <w:r w:rsidR="001F2011">
        <w:t>Non-Profit Entity</w:t>
      </w:r>
      <w:r w:rsidRPr="007F02B7">
        <w:rPr>
          <w:spacing w:val="1"/>
        </w:rPr>
        <w:t xml:space="preserve"> </w:t>
      </w:r>
      <w:r>
        <w:t>will</w:t>
      </w:r>
      <w:r w:rsidRPr="007F02B7">
        <w:rPr>
          <w:spacing w:val="1"/>
        </w:rPr>
        <w:t xml:space="preserve"> </w:t>
      </w:r>
      <w:r>
        <w:t>publish</w:t>
      </w:r>
      <w:r w:rsidRPr="007F02B7">
        <w:rPr>
          <w:spacing w:val="60"/>
        </w:rPr>
        <w:t xml:space="preserve"> </w:t>
      </w:r>
      <w:r>
        <w:t>the</w:t>
      </w:r>
      <w:r w:rsidRPr="007F02B7">
        <w:rPr>
          <w:spacing w:val="1"/>
        </w:rPr>
        <w:t xml:space="preserve"> </w:t>
      </w:r>
      <w:r>
        <w:t>Results jointly.</w:t>
      </w:r>
      <w:r w:rsidR="00105CC5">
        <w:t xml:space="preserve"> Nevertheless</w:t>
      </w:r>
      <w:r>
        <w:t>,</w:t>
      </w:r>
      <w:r w:rsidR="00544E77">
        <w:t xml:space="preserve"> each </w:t>
      </w:r>
      <w:r>
        <w:t>Party reserves the right to publish its Results separately.</w:t>
      </w:r>
      <w:r w:rsidRPr="007F02B7">
        <w:rPr>
          <w:spacing w:val="1"/>
        </w:rPr>
        <w:t xml:space="preserve"> </w:t>
      </w:r>
      <w:r w:rsidR="00FA1B8B">
        <w:t>University</w:t>
      </w:r>
      <w:r w:rsidRPr="007F02B7">
        <w:rPr>
          <w:spacing w:val="11"/>
        </w:rPr>
        <w:t xml:space="preserve"> </w:t>
      </w:r>
      <w:r>
        <w:t>shall</w:t>
      </w:r>
      <w:r w:rsidRPr="007F02B7">
        <w:rPr>
          <w:spacing w:val="12"/>
        </w:rPr>
        <w:t xml:space="preserve"> </w:t>
      </w:r>
      <w:r>
        <w:t>provide</w:t>
      </w:r>
      <w:r w:rsidRPr="007F02B7">
        <w:rPr>
          <w:spacing w:val="12"/>
        </w:rPr>
        <w:t xml:space="preserve"> </w:t>
      </w:r>
      <w:r w:rsidR="001F2011">
        <w:t>Non-Profit Entity</w:t>
      </w:r>
      <w:r w:rsidRPr="007F02B7">
        <w:rPr>
          <w:spacing w:val="11"/>
        </w:rPr>
        <w:t xml:space="preserve"> </w:t>
      </w:r>
      <w:r>
        <w:t>with</w:t>
      </w:r>
      <w:r w:rsidRPr="007F02B7">
        <w:rPr>
          <w:spacing w:val="12"/>
        </w:rPr>
        <w:t xml:space="preserve"> </w:t>
      </w:r>
      <w:r>
        <w:t>a</w:t>
      </w:r>
      <w:r w:rsidRPr="007F02B7">
        <w:rPr>
          <w:spacing w:val="12"/>
        </w:rPr>
        <w:t xml:space="preserve"> </w:t>
      </w:r>
      <w:r>
        <w:t>copy</w:t>
      </w:r>
      <w:r w:rsidRPr="007F02B7">
        <w:rPr>
          <w:spacing w:val="11"/>
        </w:rPr>
        <w:t xml:space="preserve"> </w:t>
      </w:r>
      <w:r>
        <w:t>of</w:t>
      </w:r>
      <w:r w:rsidRPr="007F02B7">
        <w:rPr>
          <w:spacing w:val="12"/>
        </w:rPr>
        <w:t xml:space="preserve"> </w:t>
      </w:r>
      <w:r>
        <w:t>any</w:t>
      </w:r>
      <w:r w:rsidRPr="007F02B7">
        <w:rPr>
          <w:spacing w:val="12"/>
        </w:rPr>
        <w:t xml:space="preserve"> </w:t>
      </w:r>
      <w:r>
        <w:t>manuscript</w:t>
      </w:r>
      <w:r w:rsidRPr="007F02B7">
        <w:rPr>
          <w:spacing w:val="11"/>
        </w:rPr>
        <w:t xml:space="preserve"> </w:t>
      </w:r>
      <w:r>
        <w:t>disclosing</w:t>
      </w:r>
      <w:r w:rsidRPr="007F02B7">
        <w:rPr>
          <w:spacing w:val="12"/>
        </w:rPr>
        <w:t xml:space="preserve"> </w:t>
      </w:r>
      <w:r>
        <w:t>Results</w:t>
      </w:r>
      <w:r w:rsidRPr="007F02B7">
        <w:rPr>
          <w:spacing w:val="12"/>
        </w:rPr>
        <w:t xml:space="preserve"> </w:t>
      </w:r>
      <w:r>
        <w:t>at</w:t>
      </w:r>
      <w:r w:rsidRPr="007F02B7">
        <w:rPr>
          <w:spacing w:val="11"/>
        </w:rPr>
        <w:t xml:space="preserve"> </w:t>
      </w:r>
      <w:r>
        <w:t>least</w:t>
      </w:r>
      <w:r w:rsidRPr="007F02B7">
        <w:rPr>
          <w:spacing w:val="12"/>
        </w:rPr>
        <w:t xml:space="preserve"> </w:t>
      </w:r>
      <w:r>
        <w:t>thirty</w:t>
      </w:r>
      <w:r w:rsidR="007F02B7">
        <w:t xml:space="preserve"> </w:t>
      </w:r>
      <w:r>
        <w:t xml:space="preserve">(30) days prior to submission for publication for the purpose of enabling </w:t>
      </w:r>
      <w:r w:rsidR="001F2011">
        <w:t>Non-Profit Entity</w:t>
      </w:r>
      <w:r>
        <w:t xml:space="preserve"> to review the</w:t>
      </w:r>
      <w:r w:rsidRPr="007F02B7">
        <w:rPr>
          <w:spacing w:val="1"/>
        </w:rPr>
        <w:t xml:space="preserve"> </w:t>
      </w:r>
      <w:r>
        <w:t>manuscript</w:t>
      </w:r>
      <w:r w:rsidRPr="007F02B7">
        <w:rPr>
          <w:spacing w:val="24"/>
        </w:rPr>
        <w:t xml:space="preserve"> </w:t>
      </w:r>
      <w:r>
        <w:t>for</w:t>
      </w:r>
      <w:r w:rsidRPr="007F02B7">
        <w:rPr>
          <w:spacing w:val="24"/>
        </w:rPr>
        <w:t xml:space="preserve"> </w:t>
      </w:r>
      <w:r>
        <w:t>potentially</w:t>
      </w:r>
      <w:r w:rsidRPr="007F02B7">
        <w:rPr>
          <w:spacing w:val="24"/>
        </w:rPr>
        <w:t xml:space="preserve"> </w:t>
      </w:r>
      <w:r>
        <w:t>patentable</w:t>
      </w:r>
      <w:r w:rsidRPr="007F02B7">
        <w:rPr>
          <w:spacing w:val="25"/>
        </w:rPr>
        <w:t xml:space="preserve"> </w:t>
      </w:r>
      <w:r>
        <w:t>Inventions</w:t>
      </w:r>
      <w:r w:rsidRPr="007F02B7">
        <w:rPr>
          <w:spacing w:val="24"/>
        </w:rPr>
        <w:t xml:space="preserve"> </w:t>
      </w:r>
      <w:r>
        <w:t>with</w:t>
      </w:r>
      <w:r w:rsidRPr="007F02B7">
        <w:rPr>
          <w:spacing w:val="24"/>
        </w:rPr>
        <w:t xml:space="preserve"> </w:t>
      </w:r>
      <w:r>
        <w:t>respect</w:t>
      </w:r>
      <w:r w:rsidRPr="007F02B7">
        <w:rPr>
          <w:spacing w:val="24"/>
        </w:rPr>
        <w:t xml:space="preserve"> </w:t>
      </w:r>
      <w:r>
        <w:t>to</w:t>
      </w:r>
      <w:r w:rsidRPr="007F02B7">
        <w:rPr>
          <w:spacing w:val="25"/>
        </w:rPr>
        <w:t xml:space="preserve"> </w:t>
      </w:r>
      <w:r>
        <w:t>which</w:t>
      </w:r>
      <w:r w:rsidRPr="007F02B7">
        <w:rPr>
          <w:spacing w:val="24"/>
        </w:rPr>
        <w:t xml:space="preserve"> </w:t>
      </w:r>
      <w:r>
        <w:t>it</w:t>
      </w:r>
      <w:r w:rsidRPr="007F02B7">
        <w:rPr>
          <w:spacing w:val="24"/>
        </w:rPr>
        <w:t xml:space="preserve"> </w:t>
      </w:r>
      <w:r>
        <w:t>wishes</w:t>
      </w:r>
      <w:r w:rsidRPr="007F02B7">
        <w:rPr>
          <w:spacing w:val="25"/>
        </w:rPr>
        <w:t xml:space="preserve"> </w:t>
      </w:r>
      <w:r>
        <w:t>to</w:t>
      </w:r>
      <w:r w:rsidRPr="007F02B7">
        <w:rPr>
          <w:spacing w:val="24"/>
        </w:rPr>
        <w:t xml:space="preserve"> </w:t>
      </w:r>
      <w:r>
        <w:t>exercise</w:t>
      </w:r>
      <w:r w:rsidRPr="007F02B7">
        <w:rPr>
          <w:spacing w:val="24"/>
        </w:rPr>
        <w:t xml:space="preserve"> </w:t>
      </w:r>
      <w:r>
        <w:t>its</w:t>
      </w:r>
      <w:r w:rsidR="007F02B7">
        <w:t xml:space="preserve"> </w:t>
      </w:r>
      <w:r>
        <w:t>option</w:t>
      </w:r>
      <w:r w:rsidRPr="007F02B7">
        <w:rPr>
          <w:spacing w:val="1"/>
        </w:rPr>
        <w:t xml:space="preserve"> </w:t>
      </w:r>
      <w:r>
        <w:t>rights</w:t>
      </w:r>
      <w:r w:rsidRPr="007F02B7">
        <w:rPr>
          <w:spacing w:val="1"/>
        </w:rPr>
        <w:t xml:space="preserve"> </w:t>
      </w:r>
      <w:r>
        <w:t>under</w:t>
      </w:r>
      <w:r w:rsidRPr="007F02B7">
        <w:rPr>
          <w:spacing w:val="1"/>
        </w:rPr>
        <w:t xml:space="preserve"> </w:t>
      </w:r>
      <w:r>
        <w:t>Article</w:t>
      </w:r>
      <w:r w:rsidRPr="007F02B7">
        <w:rPr>
          <w:spacing w:val="1"/>
        </w:rPr>
        <w:t xml:space="preserve"> </w:t>
      </w:r>
      <w:r>
        <w:t>6</w:t>
      </w:r>
      <w:r w:rsidRPr="007F02B7">
        <w:rPr>
          <w:spacing w:val="1"/>
        </w:rPr>
        <w:t xml:space="preserve"> </w:t>
      </w:r>
      <w:r>
        <w:t>and/or</w:t>
      </w:r>
      <w:r w:rsidRPr="007F02B7">
        <w:rPr>
          <w:spacing w:val="1"/>
        </w:rPr>
        <w:t xml:space="preserve"> </w:t>
      </w:r>
      <w:r>
        <w:t>for</w:t>
      </w:r>
      <w:r w:rsidRPr="007F02B7">
        <w:rPr>
          <w:spacing w:val="1"/>
        </w:rPr>
        <w:t xml:space="preserve"> </w:t>
      </w:r>
      <w:r>
        <w:t>Confidential</w:t>
      </w:r>
      <w:r w:rsidRPr="007F02B7">
        <w:rPr>
          <w:spacing w:val="1"/>
        </w:rPr>
        <w:t xml:space="preserve"> </w:t>
      </w:r>
      <w:r>
        <w:t>Information</w:t>
      </w:r>
      <w:r w:rsidRPr="007F02B7">
        <w:rPr>
          <w:spacing w:val="1"/>
        </w:rPr>
        <w:t xml:space="preserve"> </w:t>
      </w:r>
      <w:r>
        <w:t>disclosed</w:t>
      </w:r>
      <w:r w:rsidRPr="007F02B7">
        <w:rPr>
          <w:spacing w:val="1"/>
        </w:rPr>
        <w:t xml:space="preserve"> </w:t>
      </w:r>
      <w:r>
        <w:t>to</w:t>
      </w:r>
      <w:r w:rsidRPr="007F02B7">
        <w:rPr>
          <w:spacing w:val="1"/>
        </w:rPr>
        <w:t xml:space="preserve"> </w:t>
      </w:r>
      <w:r>
        <w:t>the</w:t>
      </w:r>
      <w:r w:rsidRPr="007F02B7">
        <w:rPr>
          <w:spacing w:val="1"/>
        </w:rPr>
        <w:t xml:space="preserve"> </w:t>
      </w:r>
      <w:r w:rsidR="00FA1B8B">
        <w:t>University</w:t>
      </w:r>
      <w:r w:rsidRPr="007F02B7">
        <w:rPr>
          <w:spacing w:val="-57"/>
        </w:rPr>
        <w:t xml:space="preserve"> </w:t>
      </w:r>
      <w:r>
        <w:t>Principal Investigator in accordance with Article 7.</w:t>
      </w:r>
      <w:r w:rsidRPr="007F02B7">
        <w:rPr>
          <w:spacing w:val="1"/>
        </w:rPr>
        <w:t xml:space="preserve"> </w:t>
      </w:r>
      <w:r w:rsidR="001F2011">
        <w:t>Non-Profit Entity</w:t>
      </w:r>
      <w:r>
        <w:t xml:space="preserve"> shall provide </w:t>
      </w:r>
      <w:r w:rsidR="00FA1B8B">
        <w:t>University</w:t>
      </w:r>
      <w:r>
        <w:t xml:space="preserve"> with a copy</w:t>
      </w:r>
      <w:r w:rsidRPr="007F02B7">
        <w:rPr>
          <w:spacing w:val="1"/>
        </w:rPr>
        <w:t xml:space="preserve"> </w:t>
      </w:r>
      <w:r>
        <w:t>of any manuscript disclosing Results at least thirty (30) days prior to submission for publication</w:t>
      </w:r>
      <w:r w:rsidRPr="007F02B7">
        <w:rPr>
          <w:spacing w:val="1"/>
        </w:rPr>
        <w:t xml:space="preserve"> </w:t>
      </w:r>
      <w:r>
        <w:t xml:space="preserve">for the purpose of enabling </w:t>
      </w:r>
      <w:r w:rsidR="00FA1B8B">
        <w:t>University</w:t>
      </w:r>
      <w:r>
        <w:t xml:space="preserve"> to review the manuscript for potentially patentable Joint</w:t>
      </w:r>
      <w:r w:rsidRPr="007F02B7">
        <w:rPr>
          <w:spacing w:val="1"/>
        </w:rPr>
        <w:t xml:space="preserve"> </w:t>
      </w:r>
      <w:r>
        <w:t xml:space="preserve">Inventions with respect to which it would like to file a patent application and/or for </w:t>
      </w:r>
      <w:r w:rsidR="00FA1B8B">
        <w:t>University</w:t>
      </w:r>
      <w:r w:rsidRPr="007F02B7">
        <w:rPr>
          <w:spacing w:val="1"/>
        </w:rPr>
        <w:t xml:space="preserve"> </w:t>
      </w:r>
      <w:r>
        <w:t>Confidential</w:t>
      </w:r>
      <w:r w:rsidRPr="007F02B7">
        <w:rPr>
          <w:spacing w:val="-1"/>
        </w:rPr>
        <w:t xml:space="preserve"> </w:t>
      </w:r>
      <w:r>
        <w:t>Information.</w:t>
      </w:r>
    </w:p>
    <w:p w14:paraId="22CC8A8A" w14:textId="77777777" w:rsidR="009226BE" w:rsidRDefault="009226BE">
      <w:pPr>
        <w:pStyle w:val="BodyText"/>
        <w:kinsoku w:val="0"/>
        <w:overflowPunct w:val="0"/>
        <w:spacing w:before="10"/>
        <w:rPr>
          <w:sz w:val="23"/>
          <w:szCs w:val="23"/>
        </w:rPr>
      </w:pPr>
    </w:p>
    <w:p w14:paraId="1BEB91EC" w14:textId="487493D8" w:rsidR="009226BE" w:rsidRDefault="008A1C94">
      <w:pPr>
        <w:pStyle w:val="ListParagraph"/>
        <w:numPr>
          <w:ilvl w:val="1"/>
          <w:numId w:val="3"/>
        </w:numPr>
        <w:tabs>
          <w:tab w:val="left" w:pos="1660"/>
        </w:tabs>
        <w:kinsoku w:val="0"/>
        <w:overflowPunct w:val="0"/>
        <w:ind w:firstLine="720"/>
      </w:pPr>
      <w:r>
        <w:t>The Party wishing to publish shall delete from its manuscript prior to submission</w:t>
      </w:r>
      <w:r>
        <w:rPr>
          <w:spacing w:val="1"/>
        </w:rPr>
        <w:t xml:space="preserve"> </w:t>
      </w:r>
      <w:r>
        <w:t>all Confidential Information of the other Party that the other Party identifies and requests the</w:t>
      </w:r>
      <w:r>
        <w:rPr>
          <w:spacing w:val="1"/>
        </w:rPr>
        <w:t xml:space="preserve"> </w:t>
      </w:r>
      <w:r>
        <w:t>Party</w:t>
      </w:r>
      <w:r>
        <w:rPr>
          <w:spacing w:val="-1"/>
        </w:rPr>
        <w:t xml:space="preserve"> </w:t>
      </w:r>
      <w:r>
        <w:t>wishing</w:t>
      </w:r>
      <w:r>
        <w:rPr>
          <w:spacing w:val="-1"/>
        </w:rPr>
        <w:t xml:space="preserve"> </w:t>
      </w:r>
      <w:r>
        <w:t>to publish</w:t>
      </w:r>
      <w:r>
        <w:rPr>
          <w:spacing w:val="-1"/>
        </w:rPr>
        <w:t xml:space="preserve"> </w:t>
      </w:r>
      <w:r>
        <w:t>to</w:t>
      </w:r>
      <w:r>
        <w:rPr>
          <w:spacing w:val="-1"/>
        </w:rPr>
        <w:t xml:space="preserve"> </w:t>
      </w:r>
      <w:r>
        <w:t>delete</w:t>
      </w:r>
      <w:r>
        <w:rPr>
          <w:spacing w:val="-1"/>
        </w:rPr>
        <w:t xml:space="preserve"> </w:t>
      </w:r>
      <w:r>
        <w:t>within</w:t>
      </w:r>
      <w:r>
        <w:rPr>
          <w:spacing w:val="-1"/>
        </w:rPr>
        <w:t xml:space="preserve"> </w:t>
      </w:r>
      <w:r>
        <w:t>the</w:t>
      </w:r>
      <w:r>
        <w:rPr>
          <w:spacing w:val="-1"/>
        </w:rPr>
        <w:t xml:space="preserve"> </w:t>
      </w:r>
      <w:r>
        <w:t>thirty</w:t>
      </w:r>
      <w:r>
        <w:rPr>
          <w:spacing w:val="-1"/>
        </w:rPr>
        <w:t xml:space="preserve"> </w:t>
      </w:r>
      <w:r>
        <w:t>(30)</w:t>
      </w:r>
      <w:r>
        <w:rPr>
          <w:spacing w:val="-1"/>
        </w:rPr>
        <w:t xml:space="preserve"> </w:t>
      </w:r>
      <w:r>
        <w:t>day period</w:t>
      </w:r>
      <w:r>
        <w:rPr>
          <w:spacing w:val="-1"/>
        </w:rPr>
        <w:t xml:space="preserve"> </w:t>
      </w:r>
      <w:r>
        <w:t>specified</w:t>
      </w:r>
      <w:r>
        <w:rPr>
          <w:spacing w:val="-1"/>
        </w:rPr>
        <w:t xml:space="preserve"> </w:t>
      </w:r>
      <w:r>
        <w:t>in Section</w:t>
      </w:r>
      <w:r>
        <w:rPr>
          <w:spacing w:val="-1"/>
        </w:rPr>
        <w:t xml:space="preserve"> </w:t>
      </w:r>
      <w:r>
        <w:t>8.1.</w:t>
      </w:r>
    </w:p>
    <w:p w14:paraId="3749D0A5" w14:textId="77777777" w:rsidR="009226BE" w:rsidRDefault="009226BE">
      <w:pPr>
        <w:pStyle w:val="BodyText"/>
        <w:kinsoku w:val="0"/>
        <w:overflowPunct w:val="0"/>
      </w:pPr>
    </w:p>
    <w:p w14:paraId="25D60F7A" w14:textId="2771CED9" w:rsidR="009226BE" w:rsidRDefault="008A1C94">
      <w:pPr>
        <w:pStyle w:val="ListParagraph"/>
        <w:numPr>
          <w:ilvl w:val="1"/>
          <w:numId w:val="3"/>
        </w:numPr>
        <w:tabs>
          <w:tab w:val="left" w:pos="1660"/>
        </w:tabs>
        <w:kinsoku w:val="0"/>
        <w:overflowPunct w:val="0"/>
        <w:ind w:firstLine="720"/>
      </w:pPr>
      <w:r>
        <w:t xml:space="preserve">If, during the thirty (30) day period specified in Section 8.1, </w:t>
      </w:r>
      <w:r w:rsidR="001F2011">
        <w:t>Non-Profit Entity</w:t>
      </w:r>
      <w:r>
        <w:t xml:space="preserve"> notifies</w:t>
      </w:r>
      <w:r>
        <w:rPr>
          <w:spacing w:val="1"/>
        </w:rPr>
        <w:t xml:space="preserve"> </w:t>
      </w:r>
      <w:r w:rsidR="00FA1B8B">
        <w:t>University</w:t>
      </w:r>
      <w:r>
        <w:t xml:space="preserve"> that a manuscript reveals a potentially patentable Invention for which it wishes to</w:t>
      </w:r>
      <w:r>
        <w:rPr>
          <w:spacing w:val="1"/>
        </w:rPr>
        <w:t xml:space="preserve"> </w:t>
      </w:r>
      <w:r>
        <w:t xml:space="preserve">exercise an option pursuant to Article 6, or </w:t>
      </w:r>
      <w:r w:rsidR="00FA1B8B">
        <w:t>University</w:t>
      </w:r>
      <w:r>
        <w:t xml:space="preserve"> notifies </w:t>
      </w:r>
      <w:r w:rsidR="001F2011">
        <w:t>Non-Profit Entity</w:t>
      </w:r>
      <w:r>
        <w:t xml:space="preserve"> that a manuscript reveals a</w:t>
      </w:r>
      <w:r>
        <w:rPr>
          <w:spacing w:val="-57"/>
        </w:rPr>
        <w:t xml:space="preserve"> </w:t>
      </w:r>
      <w:r>
        <w:t>potentially</w:t>
      </w:r>
      <w:r>
        <w:rPr>
          <w:spacing w:val="1"/>
        </w:rPr>
        <w:t xml:space="preserve"> </w:t>
      </w:r>
      <w:r>
        <w:t>patentable</w:t>
      </w:r>
      <w:r>
        <w:rPr>
          <w:spacing w:val="1"/>
        </w:rPr>
        <w:t xml:space="preserve"> </w:t>
      </w:r>
      <w:r>
        <w:t>Joint</w:t>
      </w:r>
      <w:r>
        <w:rPr>
          <w:spacing w:val="1"/>
        </w:rPr>
        <w:t xml:space="preserve"> </w:t>
      </w:r>
      <w:r>
        <w:t>Invention</w:t>
      </w:r>
      <w:r>
        <w:rPr>
          <w:spacing w:val="1"/>
        </w:rPr>
        <w:t xml:space="preserve"> </w:t>
      </w:r>
      <w:r>
        <w:t>with</w:t>
      </w:r>
      <w:r>
        <w:rPr>
          <w:spacing w:val="1"/>
        </w:rPr>
        <w:t xml:space="preserve"> </w:t>
      </w:r>
      <w:r>
        <w:t>respect</w:t>
      </w:r>
      <w:r>
        <w:rPr>
          <w:spacing w:val="1"/>
        </w:rPr>
        <w:t xml:space="preserve"> </w:t>
      </w:r>
      <w:r>
        <w:t>to</w:t>
      </w:r>
      <w:r>
        <w:rPr>
          <w:spacing w:val="1"/>
        </w:rPr>
        <w:t xml:space="preserve"> </w:t>
      </w:r>
      <w:r>
        <w:t>which</w:t>
      </w:r>
      <w:r>
        <w:rPr>
          <w:spacing w:val="1"/>
        </w:rPr>
        <w:t xml:space="preserve"> </w:t>
      </w:r>
      <w:r>
        <w:t>it</w:t>
      </w:r>
      <w:r>
        <w:rPr>
          <w:spacing w:val="1"/>
        </w:rPr>
        <w:t xml:space="preserve"> </w:t>
      </w:r>
      <w:r>
        <w:t>would</w:t>
      </w:r>
      <w:r>
        <w:rPr>
          <w:spacing w:val="1"/>
        </w:rPr>
        <w:t xml:space="preserve"> </w:t>
      </w:r>
      <w:r>
        <w:t>like</w:t>
      </w:r>
      <w:r>
        <w:rPr>
          <w:spacing w:val="1"/>
        </w:rPr>
        <w:t xml:space="preserve"> </w:t>
      </w:r>
      <w:r>
        <w:t>to</w:t>
      </w:r>
      <w:r>
        <w:rPr>
          <w:spacing w:val="1"/>
        </w:rPr>
        <w:t xml:space="preserve"> </w:t>
      </w:r>
      <w:r>
        <w:lastRenderedPageBreak/>
        <w:t>file</w:t>
      </w:r>
      <w:r>
        <w:rPr>
          <w:spacing w:val="1"/>
        </w:rPr>
        <w:t xml:space="preserve"> </w:t>
      </w:r>
      <w:r>
        <w:t>a</w:t>
      </w:r>
      <w:r>
        <w:rPr>
          <w:spacing w:val="1"/>
        </w:rPr>
        <w:t xml:space="preserve"> </w:t>
      </w:r>
      <w:r>
        <w:t>patent</w:t>
      </w:r>
      <w:r>
        <w:rPr>
          <w:spacing w:val="1"/>
        </w:rPr>
        <w:t xml:space="preserve"> </w:t>
      </w:r>
      <w:r>
        <w:t>application, the Party wishing to publish shall delay publication for the purpose of enabling a</w:t>
      </w:r>
      <w:r>
        <w:rPr>
          <w:spacing w:val="1"/>
        </w:rPr>
        <w:t xml:space="preserve"> </w:t>
      </w:r>
      <w:r>
        <w:t>patent application to be filed in accordance with Section 5.4 until the earliest to occur of:</w:t>
      </w:r>
      <w:r>
        <w:rPr>
          <w:spacing w:val="1"/>
        </w:rPr>
        <w:t xml:space="preserve"> </w:t>
      </w:r>
      <w:r>
        <w:t>(a) a</w:t>
      </w:r>
      <w:r>
        <w:rPr>
          <w:spacing w:val="1"/>
        </w:rPr>
        <w:t xml:space="preserve"> </w:t>
      </w:r>
      <w:r>
        <w:t>patent</w:t>
      </w:r>
      <w:r>
        <w:rPr>
          <w:spacing w:val="1"/>
        </w:rPr>
        <w:t xml:space="preserve"> </w:t>
      </w:r>
      <w:r>
        <w:t>application</w:t>
      </w:r>
      <w:r>
        <w:rPr>
          <w:spacing w:val="1"/>
        </w:rPr>
        <w:t xml:space="preserve"> </w:t>
      </w:r>
      <w:r>
        <w:t>has</w:t>
      </w:r>
      <w:r>
        <w:rPr>
          <w:spacing w:val="1"/>
        </w:rPr>
        <w:t xml:space="preserve"> </w:t>
      </w:r>
      <w:r>
        <w:t>been</w:t>
      </w:r>
      <w:r>
        <w:rPr>
          <w:spacing w:val="1"/>
        </w:rPr>
        <w:t xml:space="preserve"> </w:t>
      </w:r>
      <w:r>
        <w:t>filed</w:t>
      </w:r>
      <w:r>
        <w:rPr>
          <w:spacing w:val="1"/>
        </w:rPr>
        <w:t xml:space="preserve"> </w:t>
      </w:r>
      <w:r>
        <w:t>with</w:t>
      </w:r>
      <w:r>
        <w:rPr>
          <w:spacing w:val="1"/>
        </w:rPr>
        <w:t xml:space="preserve"> </w:t>
      </w:r>
      <w:r>
        <w:t>respect</w:t>
      </w:r>
      <w:r>
        <w:rPr>
          <w:spacing w:val="1"/>
        </w:rPr>
        <w:t xml:space="preserve"> </w:t>
      </w:r>
      <w:r>
        <w:t>to</w:t>
      </w:r>
      <w:r>
        <w:rPr>
          <w:spacing w:val="1"/>
        </w:rPr>
        <w:t xml:space="preserve"> </w:t>
      </w:r>
      <w:r>
        <w:t>such</w:t>
      </w:r>
      <w:r>
        <w:rPr>
          <w:spacing w:val="1"/>
        </w:rPr>
        <w:t xml:space="preserve"> </w:t>
      </w:r>
      <w:r>
        <w:t>Invention;</w:t>
      </w:r>
      <w:r>
        <w:rPr>
          <w:spacing w:val="1"/>
        </w:rPr>
        <w:t xml:space="preserve"> </w:t>
      </w:r>
      <w:r>
        <w:t>(b)</w:t>
      </w:r>
      <w:r>
        <w:rPr>
          <w:spacing w:val="1"/>
        </w:rPr>
        <w:t xml:space="preserve"> </w:t>
      </w:r>
      <w:r w:rsidR="00FA1B8B">
        <w:t>University</w:t>
      </w:r>
      <w:r>
        <w:t>’s</w:t>
      </w:r>
      <w:r>
        <w:rPr>
          <w:spacing w:val="1"/>
        </w:rPr>
        <w:t xml:space="preserve"> </w:t>
      </w:r>
      <w:r>
        <w:t>Office</w:t>
      </w:r>
      <w:r>
        <w:rPr>
          <w:spacing w:val="1"/>
        </w:rPr>
        <w:t xml:space="preserve"> </w:t>
      </w:r>
      <w:r>
        <w:t>of</w:t>
      </w:r>
      <w:r>
        <w:rPr>
          <w:spacing w:val="1"/>
        </w:rPr>
        <w:t xml:space="preserve"> </w:t>
      </w:r>
      <w:r>
        <w:t>Technology Development</w:t>
      </w:r>
      <w:r>
        <w:rPr>
          <w:spacing w:val="1"/>
        </w:rPr>
        <w:t xml:space="preserve"> </w:t>
      </w:r>
      <w:r>
        <w:t xml:space="preserve">and </w:t>
      </w:r>
      <w:r w:rsidR="001F2011">
        <w:t>Non-Profit Entity</w:t>
      </w:r>
      <w:r>
        <w:t xml:space="preserve"> have determined that</w:t>
      </w:r>
      <w:r>
        <w:rPr>
          <w:spacing w:val="1"/>
        </w:rPr>
        <w:t xml:space="preserve"> </w:t>
      </w:r>
      <w:r>
        <w:t>the relevant Invention is not</w:t>
      </w:r>
      <w:r>
        <w:rPr>
          <w:spacing w:val="1"/>
        </w:rPr>
        <w:t xml:space="preserve"> </w:t>
      </w:r>
      <w:r>
        <w:t>patentable; or (c) thirty (30) days have elapsed from the date of notification under this Section</w:t>
      </w:r>
      <w:r>
        <w:rPr>
          <w:spacing w:val="1"/>
        </w:rPr>
        <w:t xml:space="preserve"> </w:t>
      </w:r>
      <w:r>
        <w:t>8.3.</w:t>
      </w:r>
    </w:p>
    <w:p w14:paraId="201C8461" w14:textId="77777777" w:rsidR="009226BE" w:rsidRDefault="009226BE">
      <w:pPr>
        <w:pStyle w:val="BodyText"/>
        <w:kinsoku w:val="0"/>
        <w:overflowPunct w:val="0"/>
        <w:spacing w:before="2"/>
      </w:pPr>
    </w:p>
    <w:p w14:paraId="3F5F478F" w14:textId="41F46E35" w:rsidR="009226BE" w:rsidRPr="00422089" w:rsidRDefault="008A1C94" w:rsidP="00422089">
      <w:pPr>
        <w:pStyle w:val="ListParagraph"/>
        <w:numPr>
          <w:ilvl w:val="1"/>
          <w:numId w:val="3"/>
        </w:numPr>
        <w:tabs>
          <w:tab w:val="left" w:pos="1660"/>
        </w:tabs>
        <w:kinsoku w:val="0"/>
        <w:overflowPunct w:val="0"/>
        <w:spacing w:before="10"/>
        <w:ind w:firstLine="720"/>
        <w:rPr>
          <w:sz w:val="23"/>
          <w:szCs w:val="23"/>
        </w:rPr>
      </w:pPr>
      <w:r>
        <w:t>Notwithstanding anything to the contrary herein, the Parties agree to abide by the</w:t>
      </w:r>
      <w:r w:rsidRPr="00422089">
        <w:rPr>
          <w:spacing w:val="1"/>
        </w:rPr>
        <w:t xml:space="preserve"> </w:t>
      </w:r>
      <w:r>
        <w:t>policies of journals in which publications will appear as to such matters as the public release or</w:t>
      </w:r>
      <w:r w:rsidRPr="00422089">
        <w:rPr>
          <w:spacing w:val="1"/>
        </w:rPr>
        <w:t xml:space="preserve"> </w:t>
      </w:r>
      <w:r>
        <w:t>availability of data or biological materials relating to the publication.</w:t>
      </w:r>
      <w:r w:rsidRPr="00422089">
        <w:rPr>
          <w:spacing w:val="1"/>
        </w:rPr>
        <w:t xml:space="preserve"> </w:t>
      </w:r>
      <w:r>
        <w:t>Proper acknowledgment</w:t>
      </w:r>
      <w:r w:rsidRPr="00422089">
        <w:rPr>
          <w:spacing w:val="1"/>
        </w:rPr>
        <w:t xml:space="preserve"> </w:t>
      </w:r>
      <w:r>
        <w:t>will be made for the contributions of each party to the Results being published.   In addition, to</w:t>
      </w:r>
      <w:r w:rsidRPr="00422089">
        <w:rPr>
          <w:spacing w:val="1"/>
        </w:rPr>
        <w:t xml:space="preserve"> </w:t>
      </w:r>
      <w:r>
        <w:t>the extent required by applicable journal policies, each party shall use reasonable efforts to make</w:t>
      </w:r>
      <w:r w:rsidRPr="00422089">
        <w:rPr>
          <w:spacing w:val="1"/>
        </w:rPr>
        <w:t xml:space="preserve"> </w:t>
      </w:r>
      <w:r>
        <w:t>samples of its research materials disclosed in the publication available upon request (supplies</w:t>
      </w:r>
      <w:r w:rsidRPr="00422089">
        <w:rPr>
          <w:spacing w:val="1"/>
        </w:rPr>
        <w:t xml:space="preserve"> </w:t>
      </w:r>
      <w:r>
        <w:t>permitting) to scientists at non-profit institutions, provided that the recipient scientist agrees in</w:t>
      </w:r>
      <w:r w:rsidRPr="00422089">
        <w:rPr>
          <w:spacing w:val="1"/>
        </w:rPr>
        <w:t xml:space="preserve"> </w:t>
      </w:r>
      <w:r>
        <w:t>writing that such research materials (a) will be used for research in the recipient scientist’s</w:t>
      </w:r>
      <w:r w:rsidRPr="00422089">
        <w:rPr>
          <w:spacing w:val="1"/>
        </w:rPr>
        <w:t xml:space="preserve"> </w:t>
      </w:r>
      <w:r>
        <w:t>laboratory</w:t>
      </w:r>
      <w:r w:rsidRPr="00422089">
        <w:rPr>
          <w:spacing w:val="15"/>
        </w:rPr>
        <w:t xml:space="preserve"> </w:t>
      </w:r>
      <w:r>
        <w:t>only,</w:t>
      </w:r>
      <w:r w:rsidRPr="00422089">
        <w:rPr>
          <w:spacing w:val="15"/>
        </w:rPr>
        <w:t xml:space="preserve"> </w:t>
      </w:r>
      <w:r>
        <w:t>(b)</w:t>
      </w:r>
      <w:r w:rsidRPr="00422089">
        <w:rPr>
          <w:spacing w:val="15"/>
        </w:rPr>
        <w:t xml:space="preserve"> </w:t>
      </w:r>
      <w:r>
        <w:t>will</w:t>
      </w:r>
      <w:r w:rsidRPr="00422089">
        <w:rPr>
          <w:spacing w:val="15"/>
        </w:rPr>
        <w:t xml:space="preserve"> </w:t>
      </w:r>
      <w:r>
        <w:t>not</w:t>
      </w:r>
      <w:r w:rsidRPr="00422089">
        <w:rPr>
          <w:spacing w:val="16"/>
        </w:rPr>
        <w:t xml:space="preserve"> </w:t>
      </w:r>
      <w:r>
        <w:t>be</w:t>
      </w:r>
      <w:r w:rsidRPr="00422089">
        <w:rPr>
          <w:spacing w:val="15"/>
        </w:rPr>
        <w:t xml:space="preserve"> </w:t>
      </w:r>
      <w:r>
        <w:t>used</w:t>
      </w:r>
      <w:r w:rsidRPr="00422089">
        <w:rPr>
          <w:spacing w:val="15"/>
        </w:rPr>
        <w:t xml:space="preserve"> </w:t>
      </w:r>
      <w:r>
        <w:t>for</w:t>
      </w:r>
      <w:r w:rsidRPr="00422089">
        <w:rPr>
          <w:spacing w:val="15"/>
        </w:rPr>
        <w:t xml:space="preserve"> </w:t>
      </w:r>
      <w:r>
        <w:t>any</w:t>
      </w:r>
      <w:r w:rsidRPr="00422089">
        <w:rPr>
          <w:spacing w:val="16"/>
        </w:rPr>
        <w:t xml:space="preserve"> </w:t>
      </w:r>
      <w:r>
        <w:t>commercial</w:t>
      </w:r>
      <w:r w:rsidRPr="00422089">
        <w:rPr>
          <w:spacing w:val="15"/>
        </w:rPr>
        <w:t xml:space="preserve"> </w:t>
      </w:r>
      <w:r>
        <w:t>purpose,</w:t>
      </w:r>
      <w:r w:rsidRPr="00422089">
        <w:rPr>
          <w:spacing w:val="15"/>
        </w:rPr>
        <w:t xml:space="preserve"> </w:t>
      </w:r>
      <w:r>
        <w:t>(c)</w:t>
      </w:r>
      <w:r w:rsidRPr="00422089">
        <w:rPr>
          <w:spacing w:val="15"/>
        </w:rPr>
        <w:t xml:space="preserve"> </w:t>
      </w:r>
      <w:r>
        <w:t>will</w:t>
      </w:r>
      <w:r w:rsidRPr="00422089">
        <w:rPr>
          <w:spacing w:val="16"/>
        </w:rPr>
        <w:t xml:space="preserve"> </w:t>
      </w:r>
      <w:r>
        <w:t>not</w:t>
      </w:r>
      <w:r w:rsidRPr="00422089">
        <w:rPr>
          <w:spacing w:val="15"/>
        </w:rPr>
        <w:t xml:space="preserve"> </w:t>
      </w:r>
      <w:r>
        <w:t>be</w:t>
      </w:r>
      <w:r w:rsidRPr="00422089">
        <w:rPr>
          <w:spacing w:val="15"/>
        </w:rPr>
        <w:t xml:space="preserve"> </w:t>
      </w:r>
      <w:r>
        <w:t>used</w:t>
      </w:r>
      <w:r w:rsidRPr="00422089">
        <w:rPr>
          <w:spacing w:val="15"/>
        </w:rPr>
        <w:t xml:space="preserve"> </w:t>
      </w:r>
      <w:r>
        <w:t>for</w:t>
      </w:r>
      <w:r w:rsidRPr="00422089">
        <w:rPr>
          <w:spacing w:val="16"/>
        </w:rPr>
        <w:t xml:space="preserve"> </w:t>
      </w:r>
      <w:r>
        <w:t>work</w:t>
      </w:r>
      <w:r w:rsidRPr="00422089">
        <w:rPr>
          <w:spacing w:val="-58"/>
        </w:rPr>
        <w:t xml:space="preserve"> </w:t>
      </w:r>
      <w:r>
        <w:t>on human subjects, and (d) will not be distributed to other laboratories.</w:t>
      </w:r>
      <w:r w:rsidRPr="00422089">
        <w:rPr>
          <w:spacing w:val="1"/>
        </w:rPr>
        <w:t xml:space="preserve"> </w:t>
      </w:r>
    </w:p>
    <w:p w14:paraId="5934AD76" w14:textId="77777777" w:rsidR="00422089" w:rsidRPr="00422089" w:rsidRDefault="00422089" w:rsidP="00422089">
      <w:pPr>
        <w:pStyle w:val="ListParagraph"/>
        <w:tabs>
          <w:tab w:val="left" w:pos="1660"/>
        </w:tabs>
        <w:kinsoku w:val="0"/>
        <w:overflowPunct w:val="0"/>
        <w:spacing w:before="10"/>
        <w:rPr>
          <w:sz w:val="23"/>
          <w:szCs w:val="23"/>
        </w:rPr>
      </w:pPr>
    </w:p>
    <w:p w14:paraId="4548FFFB" w14:textId="77777777" w:rsidR="009226BE" w:rsidRDefault="008A1C94">
      <w:pPr>
        <w:pStyle w:val="Heading1"/>
        <w:numPr>
          <w:ilvl w:val="0"/>
          <w:numId w:val="3"/>
        </w:numPr>
        <w:tabs>
          <w:tab w:val="left" w:pos="940"/>
        </w:tabs>
        <w:kinsoku w:val="0"/>
        <w:overflowPunct w:val="0"/>
      </w:pPr>
      <w:r>
        <w:t>Term</w:t>
      </w:r>
      <w:r>
        <w:rPr>
          <w:spacing w:val="-2"/>
        </w:rPr>
        <w:t xml:space="preserve"> </w:t>
      </w:r>
      <w:r>
        <w:t>and</w:t>
      </w:r>
      <w:r>
        <w:rPr>
          <w:spacing w:val="-2"/>
        </w:rPr>
        <w:t xml:space="preserve"> </w:t>
      </w:r>
      <w:r>
        <w:t>Termination.</w:t>
      </w:r>
    </w:p>
    <w:p w14:paraId="1C912CFB" w14:textId="77777777" w:rsidR="009226BE" w:rsidRDefault="009226BE">
      <w:pPr>
        <w:pStyle w:val="BodyText"/>
        <w:kinsoku w:val="0"/>
        <w:overflowPunct w:val="0"/>
        <w:rPr>
          <w:b/>
          <w:bCs/>
        </w:rPr>
      </w:pPr>
    </w:p>
    <w:p w14:paraId="08776923" w14:textId="2BB18DF3" w:rsidR="009226BE" w:rsidRDefault="008A1C94">
      <w:pPr>
        <w:pStyle w:val="ListParagraph"/>
        <w:numPr>
          <w:ilvl w:val="1"/>
          <w:numId w:val="3"/>
        </w:numPr>
        <w:tabs>
          <w:tab w:val="left" w:pos="1660"/>
        </w:tabs>
        <w:kinsoku w:val="0"/>
        <w:overflowPunct w:val="0"/>
        <w:ind w:firstLine="720"/>
      </w:pPr>
      <w:r>
        <w:rPr>
          <w:b/>
          <w:bCs/>
        </w:rPr>
        <w:t>Term.</w:t>
      </w:r>
      <w:r>
        <w:rPr>
          <w:b/>
          <w:bCs/>
          <w:spacing w:val="1"/>
        </w:rPr>
        <w:t xml:space="preserve"> </w:t>
      </w:r>
      <w:r>
        <w:t>This Agreement shall commence on the Effective Date and shall remain in</w:t>
      </w:r>
      <w:r>
        <w:rPr>
          <w:spacing w:val="-57"/>
        </w:rPr>
        <w:t xml:space="preserve"> </w:t>
      </w:r>
      <w:r>
        <w:t>effect for a period of</w:t>
      </w:r>
      <w:r w:rsidR="007F02B7">
        <w:t xml:space="preserve"> </w:t>
      </w:r>
      <w:r w:rsidR="007F02B7">
        <w:fldChar w:fldCharType="begin">
          <w:ffData>
            <w:name w:val="Text5"/>
            <w:enabled/>
            <w:calcOnExit w:val="0"/>
            <w:textInput/>
          </w:ffData>
        </w:fldChar>
      </w:r>
      <w:bookmarkStart w:id="8" w:name="Text5"/>
      <w:r w:rsidR="007F02B7">
        <w:instrText xml:space="preserve"> FORMTEXT </w:instrText>
      </w:r>
      <w:r w:rsidR="007F02B7">
        <w:fldChar w:fldCharType="separate"/>
      </w:r>
      <w:r w:rsidR="007F02B7">
        <w:rPr>
          <w:noProof/>
        </w:rPr>
        <w:t> </w:t>
      </w:r>
      <w:r w:rsidR="007F02B7">
        <w:rPr>
          <w:noProof/>
        </w:rPr>
        <w:t> </w:t>
      </w:r>
      <w:r w:rsidR="007F02B7">
        <w:rPr>
          <w:noProof/>
        </w:rPr>
        <w:t> </w:t>
      </w:r>
      <w:r w:rsidR="007F02B7">
        <w:rPr>
          <w:noProof/>
        </w:rPr>
        <w:t> </w:t>
      </w:r>
      <w:r w:rsidR="007F02B7">
        <w:rPr>
          <w:noProof/>
        </w:rPr>
        <w:t> </w:t>
      </w:r>
      <w:r w:rsidR="007F02B7">
        <w:fldChar w:fldCharType="end"/>
      </w:r>
      <w:bookmarkEnd w:id="8"/>
      <w:r w:rsidR="00DB0467">
        <w:t xml:space="preserve"> </w:t>
      </w:r>
      <w:r w:rsidR="00DB0467">
        <w:fldChar w:fldCharType="begin">
          <w:ffData>
            <w:name w:val="Dropdown4"/>
            <w:enabled/>
            <w:calcOnExit w:val="0"/>
            <w:ddList>
              <w:listEntry w:val="months"/>
              <w:listEntry w:val="years"/>
            </w:ddList>
          </w:ffData>
        </w:fldChar>
      </w:r>
      <w:bookmarkStart w:id="9" w:name="Dropdown4"/>
      <w:r w:rsidR="00DB0467">
        <w:instrText xml:space="preserve"> FORMDROPDOWN </w:instrText>
      </w:r>
      <w:r w:rsidR="00000000">
        <w:fldChar w:fldCharType="separate"/>
      </w:r>
      <w:r w:rsidR="00DB0467">
        <w:fldChar w:fldCharType="end"/>
      </w:r>
      <w:bookmarkEnd w:id="9"/>
      <w:r>
        <w:rPr>
          <w:b/>
          <w:bCs/>
        </w:rPr>
        <w:t xml:space="preserve"> </w:t>
      </w:r>
      <w:r>
        <w:t>(the “Term”), unless earlier terminated in</w:t>
      </w:r>
      <w:r>
        <w:rPr>
          <w:spacing w:val="1"/>
        </w:rPr>
        <w:t xml:space="preserve"> </w:t>
      </w:r>
      <w:r>
        <w:t>accordance</w:t>
      </w:r>
      <w:r>
        <w:rPr>
          <w:spacing w:val="-2"/>
        </w:rPr>
        <w:t xml:space="preserve"> </w:t>
      </w:r>
      <w:r>
        <w:t>with the</w:t>
      </w:r>
      <w:r>
        <w:rPr>
          <w:spacing w:val="-1"/>
        </w:rPr>
        <w:t xml:space="preserve"> </w:t>
      </w:r>
      <w:r>
        <w:t>provisions of this Article 9.</w:t>
      </w:r>
    </w:p>
    <w:p w14:paraId="34F7CFF4" w14:textId="2ACD5300" w:rsidR="009226BE" w:rsidRDefault="008A1C94">
      <w:pPr>
        <w:pStyle w:val="ListParagraph"/>
        <w:numPr>
          <w:ilvl w:val="1"/>
          <w:numId w:val="3"/>
        </w:numPr>
        <w:tabs>
          <w:tab w:val="left" w:pos="1660"/>
        </w:tabs>
        <w:kinsoku w:val="0"/>
        <w:overflowPunct w:val="0"/>
        <w:spacing w:before="220"/>
        <w:ind w:firstLine="720"/>
      </w:pPr>
      <w:r>
        <w:rPr>
          <w:b/>
          <w:bCs/>
        </w:rPr>
        <w:t xml:space="preserve">Loss of </w:t>
      </w:r>
      <w:r w:rsidR="00FA1B8B">
        <w:rPr>
          <w:b/>
          <w:bCs/>
        </w:rPr>
        <w:t>University</w:t>
      </w:r>
      <w:r>
        <w:rPr>
          <w:b/>
          <w:bCs/>
        </w:rPr>
        <w:t xml:space="preserve"> Principal Investigator.</w:t>
      </w:r>
      <w:r>
        <w:rPr>
          <w:b/>
          <w:bCs/>
          <w:spacing w:val="1"/>
        </w:rPr>
        <w:t xml:space="preserve"> </w:t>
      </w:r>
      <w:proofErr w:type="gramStart"/>
      <w:r>
        <w:t>In the event that</w:t>
      </w:r>
      <w:proofErr w:type="gramEnd"/>
      <w:r>
        <w:t xml:space="preserve"> the </w:t>
      </w:r>
      <w:r w:rsidR="00FA1B8B">
        <w:t>University</w:t>
      </w:r>
      <w:r>
        <w:t xml:space="preserve"> Principal</w:t>
      </w:r>
      <w:r>
        <w:rPr>
          <w:spacing w:val="1"/>
        </w:rPr>
        <w:t xml:space="preserve"> </w:t>
      </w:r>
      <w:r>
        <w:t>Investigator</w:t>
      </w:r>
      <w:r>
        <w:rPr>
          <w:spacing w:val="1"/>
        </w:rPr>
        <w:t xml:space="preserve"> </w:t>
      </w:r>
      <w:r>
        <w:t>ceases</w:t>
      </w:r>
      <w:r>
        <w:rPr>
          <w:spacing w:val="1"/>
        </w:rPr>
        <w:t xml:space="preserve"> </w:t>
      </w:r>
      <w:r>
        <w:t>to</w:t>
      </w:r>
      <w:r>
        <w:rPr>
          <w:spacing w:val="1"/>
        </w:rPr>
        <w:t xml:space="preserve"> </w:t>
      </w:r>
      <w:r>
        <w:t>supervise</w:t>
      </w:r>
      <w:r>
        <w:rPr>
          <w:spacing w:val="1"/>
        </w:rPr>
        <w:t xml:space="preserve"> </w:t>
      </w:r>
      <w:r>
        <w:t>the</w:t>
      </w:r>
      <w:r>
        <w:rPr>
          <w:spacing w:val="1"/>
        </w:rPr>
        <w:t xml:space="preserve"> </w:t>
      </w:r>
      <w:r>
        <w:t>Research</w:t>
      </w:r>
      <w:r>
        <w:rPr>
          <w:spacing w:val="1"/>
        </w:rPr>
        <w:t xml:space="preserve"> </w:t>
      </w:r>
      <w:r>
        <w:t>and</w:t>
      </w:r>
      <w:r>
        <w:rPr>
          <w:spacing w:val="1"/>
        </w:rPr>
        <w:t xml:space="preserve"> </w:t>
      </w:r>
      <w:r w:rsidR="00FA1B8B">
        <w:t>University</w:t>
      </w:r>
      <w:r>
        <w:rPr>
          <w:spacing w:val="1"/>
        </w:rPr>
        <w:t xml:space="preserve"> </w:t>
      </w:r>
      <w:r>
        <w:t>declines</w:t>
      </w:r>
      <w:r>
        <w:rPr>
          <w:spacing w:val="1"/>
        </w:rPr>
        <w:t xml:space="preserve"> </w:t>
      </w:r>
      <w:r>
        <w:t>or</w:t>
      </w:r>
      <w:r>
        <w:rPr>
          <w:spacing w:val="1"/>
        </w:rPr>
        <w:t xml:space="preserve"> </w:t>
      </w:r>
      <w:r>
        <w:t>is</w:t>
      </w:r>
      <w:r>
        <w:rPr>
          <w:spacing w:val="1"/>
        </w:rPr>
        <w:t xml:space="preserve"> </w:t>
      </w:r>
      <w:r>
        <w:t>unable</w:t>
      </w:r>
      <w:r>
        <w:rPr>
          <w:spacing w:val="1"/>
        </w:rPr>
        <w:t xml:space="preserve"> </w:t>
      </w:r>
      <w:r>
        <w:t>to</w:t>
      </w:r>
      <w:r>
        <w:rPr>
          <w:spacing w:val="1"/>
        </w:rPr>
        <w:t xml:space="preserve"> </w:t>
      </w:r>
      <w:r>
        <w:t>find</w:t>
      </w:r>
      <w:r>
        <w:rPr>
          <w:spacing w:val="1"/>
        </w:rPr>
        <w:t xml:space="preserve"> </w:t>
      </w:r>
      <w:r>
        <w:t>a</w:t>
      </w:r>
      <w:r>
        <w:rPr>
          <w:spacing w:val="-57"/>
        </w:rPr>
        <w:t xml:space="preserve"> </w:t>
      </w:r>
      <w:r>
        <w:t xml:space="preserve">substitute acceptable to </w:t>
      </w:r>
      <w:r w:rsidR="001F2011">
        <w:t>Non-Profit Entity</w:t>
      </w:r>
      <w:r>
        <w:t xml:space="preserve"> as provided in Section 2.2, </w:t>
      </w:r>
      <w:r w:rsidR="001F2011">
        <w:t>Non-Profit Entity</w:t>
      </w:r>
      <w:r>
        <w:t xml:space="preserve"> may terminate this</w:t>
      </w:r>
      <w:r>
        <w:rPr>
          <w:spacing w:val="1"/>
        </w:rPr>
        <w:t xml:space="preserve"> </w:t>
      </w:r>
      <w:r>
        <w:t>Agreement</w:t>
      </w:r>
      <w:r>
        <w:rPr>
          <w:spacing w:val="-1"/>
        </w:rPr>
        <w:t xml:space="preserve"> </w:t>
      </w:r>
      <w:r>
        <w:t>in accordance</w:t>
      </w:r>
      <w:r>
        <w:rPr>
          <w:spacing w:val="-1"/>
        </w:rPr>
        <w:t xml:space="preserve"> </w:t>
      </w:r>
      <w:r>
        <w:t>with Section 2.2.</w:t>
      </w:r>
    </w:p>
    <w:p w14:paraId="21F193E4" w14:textId="77777777" w:rsidR="009226BE" w:rsidRDefault="009226BE">
      <w:pPr>
        <w:pStyle w:val="BodyText"/>
        <w:kinsoku w:val="0"/>
        <w:overflowPunct w:val="0"/>
        <w:spacing w:before="2"/>
      </w:pPr>
    </w:p>
    <w:p w14:paraId="4BC359E9" w14:textId="72E04B4B" w:rsidR="009226BE" w:rsidRDefault="008A1C94">
      <w:pPr>
        <w:pStyle w:val="ListParagraph"/>
        <w:numPr>
          <w:ilvl w:val="1"/>
          <w:numId w:val="3"/>
        </w:numPr>
        <w:tabs>
          <w:tab w:val="left" w:pos="1660"/>
        </w:tabs>
        <w:kinsoku w:val="0"/>
        <w:overflowPunct w:val="0"/>
        <w:spacing w:before="1"/>
        <w:ind w:firstLine="720"/>
      </w:pPr>
      <w:r>
        <w:rPr>
          <w:b/>
          <w:bCs/>
        </w:rPr>
        <w:t>Termination for Default.</w:t>
      </w:r>
      <w:r>
        <w:rPr>
          <w:b/>
          <w:bCs/>
          <w:spacing w:val="61"/>
        </w:rPr>
        <w:t xml:space="preserve"> </w:t>
      </w:r>
      <w:proofErr w:type="gramStart"/>
      <w:r>
        <w:t>In the event that</w:t>
      </w:r>
      <w:proofErr w:type="gramEnd"/>
      <w:r>
        <w:t xml:space="preserve"> either Party commits a material</w:t>
      </w:r>
      <w:r>
        <w:rPr>
          <w:spacing w:val="1"/>
        </w:rPr>
        <w:t xml:space="preserve"> </w:t>
      </w:r>
      <w:r>
        <w:t>breach</w:t>
      </w:r>
      <w:r>
        <w:rPr>
          <w:spacing w:val="29"/>
        </w:rPr>
        <w:t xml:space="preserve"> </w:t>
      </w:r>
      <w:r>
        <w:t>of</w:t>
      </w:r>
      <w:r>
        <w:rPr>
          <w:spacing w:val="30"/>
        </w:rPr>
        <w:t xml:space="preserve"> </w:t>
      </w:r>
      <w:r>
        <w:t>its</w:t>
      </w:r>
      <w:r>
        <w:rPr>
          <w:spacing w:val="30"/>
        </w:rPr>
        <w:t xml:space="preserve"> </w:t>
      </w:r>
      <w:r>
        <w:t>obligations</w:t>
      </w:r>
      <w:r>
        <w:rPr>
          <w:spacing w:val="29"/>
        </w:rPr>
        <w:t xml:space="preserve"> </w:t>
      </w:r>
      <w:r>
        <w:t>under</w:t>
      </w:r>
      <w:r>
        <w:rPr>
          <w:spacing w:val="30"/>
        </w:rPr>
        <w:t xml:space="preserve"> </w:t>
      </w:r>
      <w:r>
        <w:t>this</w:t>
      </w:r>
      <w:r>
        <w:rPr>
          <w:spacing w:val="30"/>
        </w:rPr>
        <w:t xml:space="preserve"> </w:t>
      </w:r>
      <w:r>
        <w:t>Agreement</w:t>
      </w:r>
      <w:r>
        <w:rPr>
          <w:spacing w:val="29"/>
        </w:rPr>
        <w:t xml:space="preserve"> </w:t>
      </w:r>
      <w:r>
        <w:t>and</w:t>
      </w:r>
      <w:r>
        <w:rPr>
          <w:spacing w:val="30"/>
        </w:rPr>
        <w:t xml:space="preserve"> </w:t>
      </w:r>
      <w:r>
        <w:t>fails</w:t>
      </w:r>
      <w:r>
        <w:rPr>
          <w:spacing w:val="30"/>
        </w:rPr>
        <w:t xml:space="preserve"> </w:t>
      </w:r>
      <w:r>
        <w:t>to</w:t>
      </w:r>
      <w:r>
        <w:rPr>
          <w:spacing w:val="29"/>
        </w:rPr>
        <w:t xml:space="preserve"> </w:t>
      </w:r>
      <w:r>
        <w:t>cure</w:t>
      </w:r>
      <w:r>
        <w:rPr>
          <w:spacing w:val="30"/>
        </w:rPr>
        <w:t xml:space="preserve"> </w:t>
      </w:r>
      <w:r>
        <w:t>that</w:t>
      </w:r>
      <w:r>
        <w:rPr>
          <w:spacing w:val="30"/>
        </w:rPr>
        <w:t xml:space="preserve"> </w:t>
      </w:r>
      <w:r>
        <w:t>breach</w:t>
      </w:r>
      <w:r>
        <w:rPr>
          <w:spacing w:val="30"/>
        </w:rPr>
        <w:t xml:space="preserve"> </w:t>
      </w:r>
      <w:r>
        <w:t>within</w:t>
      </w:r>
      <w:r>
        <w:rPr>
          <w:spacing w:val="29"/>
        </w:rPr>
        <w:t xml:space="preserve"> </w:t>
      </w:r>
      <w:r>
        <w:t>thirty</w:t>
      </w:r>
      <w:r>
        <w:rPr>
          <w:spacing w:val="30"/>
        </w:rPr>
        <w:t xml:space="preserve"> </w:t>
      </w:r>
      <w:r>
        <w:t>(30)</w:t>
      </w:r>
      <w:r>
        <w:rPr>
          <w:spacing w:val="-58"/>
        </w:rPr>
        <w:t xml:space="preserve"> </w:t>
      </w:r>
      <w:r>
        <w:t>days after receiving a written demand to cure from the non-breaching Party, the non-breaching</w:t>
      </w:r>
      <w:r>
        <w:rPr>
          <w:spacing w:val="1"/>
        </w:rPr>
        <w:t xml:space="preserve"> </w:t>
      </w:r>
      <w:r>
        <w:t>Party may cease performance under and/or terminate this Agreement immediately upon written</w:t>
      </w:r>
      <w:r>
        <w:rPr>
          <w:spacing w:val="1"/>
        </w:rPr>
        <w:t xml:space="preserve"> </w:t>
      </w:r>
      <w:r>
        <w:t>notice</w:t>
      </w:r>
      <w:r>
        <w:rPr>
          <w:spacing w:val="-2"/>
        </w:rPr>
        <w:t xml:space="preserve"> </w:t>
      </w:r>
      <w:r>
        <w:t>to the breaching Party.</w:t>
      </w:r>
    </w:p>
    <w:p w14:paraId="205D0F72" w14:textId="77777777" w:rsidR="009226BE" w:rsidRDefault="009226BE">
      <w:pPr>
        <w:pStyle w:val="BodyText"/>
        <w:kinsoku w:val="0"/>
        <w:overflowPunct w:val="0"/>
      </w:pPr>
    </w:p>
    <w:p w14:paraId="2D264D0D" w14:textId="2250C47F" w:rsidR="009226BE" w:rsidRDefault="008A1C94">
      <w:pPr>
        <w:pStyle w:val="ListParagraph"/>
        <w:numPr>
          <w:ilvl w:val="1"/>
          <w:numId w:val="3"/>
        </w:numPr>
        <w:tabs>
          <w:tab w:val="left" w:pos="1660"/>
        </w:tabs>
        <w:kinsoku w:val="0"/>
        <w:overflowPunct w:val="0"/>
        <w:ind w:right="217" w:firstLine="720"/>
      </w:pPr>
      <w:r>
        <w:rPr>
          <w:b/>
          <w:bCs/>
        </w:rPr>
        <w:t>Force Majeure.</w:t>
      </w:r>
      <w:r>
        <w:rPr>
          <w:b/>
          <w:bCs/>
          <w:spacing w:val="1"/>
        </w:rPr>
        <w:t xml:space="preserve"> </w:t>
      </w:r>
      <w:r w:rsidR="00422089">
        <w:t>N</w:t>
      </w:r>
      <w:r>
        <w:t>either Party will be</w:t>
      </w:r>
      <w:r>
        <w:rPr>
          <w:spacing w:val="-57"/>
        </w:rPr>
        <w:t xml:space="preserve"> </w:t>
      </w:r>
      <w:r>
        <w:t>responsible for delays resulting from causes beyond its reasonable control, including, without</w:t>
      </w:r>
      <w:r>
        <w:rPr>
          <w:spacing w:val="1"/>
        </w:rPr>
        <w:t xml:space="preserve"> </w:t>
      </w:r>
      <w:r>
        <w:t xml:space="preserve">limitation, </w:t>
      </w:r>
      <w:r w:rsidR="00422089">
        <w:t xml:space="preserve">pandemic, </w:t>
      </w:r>
      <w:r>
        <w:t xml:space="preserve">fire, explosion, flood, war, </w:t>
      </w:r>
      <w:proofErr w:type="gramStart"/>
      <w:r>
        <w:t>strike</w:t>
      </w:r>
      <w:proofErr w:type="gramEnd"/>
      <w:r>
        <w:t xml:space="preserve"> or riot; provided that the non-performing Party uses</w:t>
      </w:r>
      <w:r>
        <w:rPr>
          <w:spacing w:val="1"/>
        </w:rPr>
        <w:t xml:space="preserve"> </w:t>
      </w:r>
      <w:r>
        <w:t>commercially</w:t>
      </w:r>
      <w:r>
        <w:rPr>
          <w:spacing w:val="1"/>
        </w:rPr>
        <w:t xml:space="preserve"> </w:t>
      </w:r>
      <w:r>
        <w:t>reasonable</w:t>
      </w:r>
      <w:r>
        <w:rPr>
          <w:spacing w:val="1"/>
        </w:rPr>
        <w:t xml:space="preserve"> </w:t>
      </w:r>
      <w:r>
        <w:t>efforts</w:t>
      </w:r>
      <w:r>
        <w:rPr>
          <w:spacing w:val="1"/>
        </w:rPr>
        <w:t xml:space="preserve"> </w:t>
      </w:r>
      <w:r>
        <w:t>to</w:t>
      </w:r>
      <w:r>
        <w:rPr>
          <w:spacing w:val="1"/>
        </w:rPr>
        <w:t xml:space="preserve"> </w:t>
      </w:r>
      <w:r>
        <w:t>avoid</w:t>
      </w:r>
      <w:r>
        <w:rPr>
          <w:spacing w:val="1"/>
        </w:rPr>
        <w:t xml:space="preserve"> </w:t>
      </w:r>
      <w:r>
        <w:t>or</w:t>
      </w:r>
      <w:r>
        <w:rPr>
          <w:spacing w:val="1"/>
        </w:rPr>
        <w:t xml:space="preserve"> </w:t>
      </w:r>
      <w:r>
        <w:t>remove</w:t>
      </w:r>
      <w:r>
        <w:rPr>
          <w:spacing w:val="1"/>
        </w:rPr>
        <w:t xml:space="preserve"> </w:t>
      </w:r>
      <w:r>
        <w:t>such</w:t>
      </w:r>
      <w:r>
        <w:rPr>
          <w:spacing w:val="1"/>
        </w:rPr>
        <w:t xml:space="preserve"> </w:t>
      </w:r>
      <w:r>
        <w:t>causes</w:t>
      </w:r>
      <w:r>
        <w:rPr>
          <w:spacing w:val="1"/>
        </w:rPr>
        <w:t xml:space="preserve"> </w:t>
      </w:r>
      <w:r>
        <w:t>of</w:t>
      </w:r>
      <w:r>
        <w:rPr>
          <w:spacing w:val="1"/>
        </w:rPr>
        <w:t xml:space="preserve"> </w:t>
      </w:r>
      <w:r>
        <w:t>non-performance</w:t>
      </w:r>
      <w:r>
        <w:rPr>
          <w:spacing w:val="1"/>
        </w:rPr>
        <w:t xml:space="preserve"> </w:t>
      </w:r>
      <w:r>
        <w:t>and</w:t>
      </w:r>
      <w:r>
        <w:rPr>
          <w:spacing w:val="1"/>
        </w:rPr>
        <w:t xml:space="preserve"> </w:t>
      </w:r>
      <w:r>
        <w:t>continues performance under this Agreement with reasonable dispatch whenever such causes are</w:t>
      </w:r>
      <w:r>
        <w:rPr>
          <w:spacing w:val="1"/>
        </w:rPr>
        <w:t xml:space="preserve"> </w:t>
      </w:r>
      <w:r>
        <w:t>removed.</w:t>
      </w:r>
    </w:p>
    <w:p w14:paraId="3166ADE3" w14:textId="77777777" w:rsidR="009226BE" w:rsidRDefault="009226BE">
      <w:pPr>
        <w:pStyle w:val="BodyText"/>
        <w:kinsoku w:val="0"/>
        <w:overflowPunct w:val="0"/>
        <w:spacing w:before="9"/>
        <w:rPr>
          <w:sz w:val="23"/>
          <w:szCs w:val="23"/>
        </w:rPr>
      </w:pPr>
    </w:p>
    <w:p w14:paraId="4B299FDA" w14:textId="5B27FD1F" w:rsidR="009226BE" w:rsidRDefault="008A1C94">
      <w:pPr>
        <w:pStyle w:val="ListParagraph"/>
        <w:numPr>
          <w:ilvl w:val="1"/>
          <w:numId w:val="3"/>
        </w:numPr>
        <w:tabs>
          <w:tab w:val="left" w:pos="1660"/>
        </w:tabs>
        <w:kinsoku w:val="0"/>
        <w:overflowPunct w:val="0"/>
        <w:ind w:right="219" w:firstLine="720"/>
      </w:pPr>
      <w:r>
        <w:rPr>
          <w:b/>
          <w:bCs/>
        </w:rPr>
        <w:lastRenderedPageBreak/>
        <w:t>Survival.</w:t>
      </w:r>
      <w:r>
        <w:rPr>
          <w:b/>
          <w:bCs/>
          <w:spacing w:val="1"/>
        </w:rPr>
        <w:t xml:space="preserve"> </w:t>
      </w:r>
      <w:r>
        <w:t xml:space="preserve">The following provisions, as well as any rights, </w:t>
      </w:r>
      <w:proofErr w:type="gramStart"/>
      <w:r>
        <w:t>obligations</w:t>
      </w:r>
      <w:proofErr w:type="gramEnd"/>
      <w:r>
        <w:t xml:space="preserve"> and duties</w:t>
      </w:r>
      <w:r>
        <w:rPr>
          <w:spacing w:val="1"/>
        </w:rPr>
        <w:t xml:space="preserve"> </w:t>
      </w:r>
      <w:r>
        <w:t>which by their nature extend beyond the expiration or termination of this Agreement, shall</w:t>
      </w:r>
      <w:r>
        <w:rPr>
          <w:spacing w:val="1"/>
        </w:rPr>
        <w:t xml:space="preserve"> </w:t>
      </w:r>
      <w:r>
        <w:t>survive the expiration or termination of this Agreement:</w:t>
      </w:r>
      <w:r>
        <w:rPr>
          <w:spacing w:val="1"/>
        </w:rPr>
        <w:t xml:space="preserve"> </w:t>
      </w:r>
      <w:r>
        <w:t>Article 7 and 9 and Sections 4.2, 5.3,</w:t>
      </w:r>
      <w:r>
        <w:rPr>
          <w:spacing w:val="1"/>
        </w:rPr>
        <w:t xml:space="preserve"> </w:t>
      </w:r>
      <w:r>
        <w:t>10.2, 10.3, 10.4 and 10.5.   In addition, the provisions of Article 6 shall survive termination of</w:t>
      </w:r>
      <w:r>
        <w:rPr>
          <w:spacing w:val="1"/>
        </w:rPr>
        <w:t xml:space="preserve"> </w:t>
      </w:r>
      <w:r>
        <w:t xml:space="preserve">this Agreement as necessary to effectuate the rights of </w:t>
      </w:r>
      <w:r w:rsidR="001F2011">
        <w:t>Non-Profit Entity</w:t>
      </w:r>
      <w:r>
        <w:t xml:space="preserve">, unless </w:t>
      </w:r>
      <w:r w:rsidR="00FA1B8B">
        <w:t>University</w:t>
      </w:r>
      <w:r>
        <w:t xml:space="preserve"> has terminated</w:t>
      </w:r>
      <w:r>
        <w:rPr>
          <w:spacing w:val="1"/>
        </w:rPr>
        <w:t xml:space="preserve"> </w:t>
      </w:r>
      <w:r>
        <w:t>this</w:t>
      </w:r>
      <w:r>
        <w:rPr>
          <w:spacing w:val="-1"/>
        </w:rPr>
        <w:t xml:space="preserve"> </w:t>
      </w:r>
      <w:r>
        <w:t>Agreement</w:t>
      </w:r>
      <w:r>
        <w:rPr>
          <w:spacing w:val="-1"/>
        </w:rPr>
        <w:t xml:space="preserve"> </w:t>
      </w:r>
      <w:r>
        <w:t>because</w:t>
      </w:r>
      <w:r>
        <w:rPr>
          <w:spacing w:val="-1"/>
        </w:rPr>
        <w:t xml:space="preserve"> </w:t>
      </w:r>
      <w:r>
        <w:t>of a</w:t>
      </w:r>
      <w:r>
        <w:rPr>
          <w:spacing w:val="-2"/>
        </w:rPr>
        <w:t xml:space="preserve"> </w:t>
      </w:r>
      <w:r>
        <w:t xml:space="preserve">material breach by </w:t>
      </w:r>
      <w:r w:rsidR="001F2011">
        <w:t>Non-Profit Entity</w:t>
      </w:r>
      <w:r>
        <w:t>.</w:t>
      </w:r>
    </w:p>
    <w:p w14:paraId="1A2EB0A9" w14:textId="77777777" w:rsidR="009226BE" w:rsidRDefault="009226BE">
      <w:pPr>
        <w:pStyle w:val="BodyText"/>
        <w:kinsoku w:val="0"/>
        <w:overflowPunct w:val="0"/>
      </w:pPr>
    </w:p>
    <w:p w14:paraId="0C3C04E3" w14:textId="77777777" w:rsidR="009226BE" w:rsidRDefault="008A1C94">
      <w:pPr>
        <w:pStyle w:val="Heading1"/>
        <w:numPr>
          <w:ilvl w:val="0"/>
          <w:numId w:val="3"/>
        </w:numPr>
        <w:tabs>
          <w:tab w:val="left" w:pos="940"/>
        </w:tabs>
        <w:kinsoku w:val="0"/>
        <w:overflowPunct w:val="0"/>
      </w:pPr>
      <w:r>
        <w:t>Miscellaneous.</w:t>
      </w:r>
    </w:p>
    <w:p w14:paraId="7594227F" w14:textId="77777777" w:rsidR="009226BE" w:rsidRDefault="009226BE">
      <w:pPr>
        <w:pStyle w:val="BodyText"/>
        <w:kinsoku w:val="0"/>
        <w:overflowPunct w:val="0"/>
        <w:rPr>
          <w:b/>
          <w:bCs/>
        </w:rPr>
      </w:pPr>
    </w:p>
    <w:p w14:paraId="4879E5C2" w14:textId="5482E7C7" w:rsidR="009226BE" w:rsidRDefault="008A1C94" w:rsidP="001E40E5">
      <w:pPr>
        <w:pStyle w:val="ListParagraph"/>
        <w:numPr>
          <w:ilvl w:val="1"/>
          <w:numId w:val="3"/>
        </w:numPr>
        <w:tabs>
          <w:tab w:val="left" w:pos="1660"/>
        </w:tabs>
        <w:kinsoku w:val="0"/>
        <w:overflowPunct w:val="0"/>
        <w:spacing w:before="176"/>
        <w:ind w:right="217" w:firstLine="720"/>
      </w:pPr>
      <w:r w:rsidRPr="00DB0467">
        <w:rPr>
          <w:b/>
          <w:bCs/>
        </w:rPr>
        <w:t>Warranty</w:t>
      </w:r>
      <w:r w:rsidRPr="00DB0467">
        <w:rPr>
          <w:b/>
          <w:bCs/>
          <w:spacing w:val="1"/>
        </w:rPr>
        <w:t xml:space="preserve"> </w:t>
      </w:r>
      <w:r w:rsidRPr="00DB0467">
        <w:rPr>
          <w:b/>
          <w:bCs/>
        </w:rPr>
        <w:t>Disclaimer.</w:t>
      </w:r>
      <w:r w:rsidRPr="00DB0467">
        <w:rPr>
          <w:b/>
          <w:bCs/>
          <w:spacing w:val="1"/>
        </w:rPr>
        <w:t xml:space="preserve"> </w:t>
      </w:r>
      <w:r>
        <w:t>NEITHER</w:t>
      </w:r>
      <w:r w:rsidRPr="00DB0467">
        <w:rPr>
          <w:spacing w:val="1"/>
        </w:rPr>
        <w:t xml:space="preserve"> </w:t>
      </w:r>
      <w:r>
        <w:t>PARTY</w:t>
      </w:r>
      <w:r w:rsidRPr="00DB0467">
        <w:rPr>
          <w:spacing w:val="1"/>
        </w:rPr>
        <w:t xml:space="preserve"> </w:t>
      </w:r>
      <w:r>
        <w:t>MAKES</w:t>
      </w:r>
      <w:r w:rsidRPr="00DB0467">
        <w:rPr>
          <w:spacing w:val="1"/>
        </w:rPr>
        <w:t xml:space="preserve"> </w:t>
      </w:r>
      <w:r>
        <w:t>ANY</w:t>
      </w:r>
      <w:r w:rsidRPr="00DB0467">
        <w:rPr>
          <w:spacing w:val="1"/>
        </w:rPr>
        <w:t xml:space="preserve"> </w:t>
      </w:r>
      <w:r>
        <w:t>WARRANTIES,</w:t>
      </w:r>
      <w:r w:rsidRPr="00DB0467">
        <w:rPr>
          <w:spacing w:val="1"/>
        </w:rPr>
        <w:t xml:space="preserve"> </w:t>
      </w:r>
      <w:r>
        <w:t>EXPRESS</w:t>
      </w:r>
      <w:r w:rsidRPr="00DB0467">
        <w:rPr>
          <w:spacing w:val="1"/>
        </w:rPr>
        <w:t xml:space="preserve"> </w:t>
      </w:r>
      <w:r>
        <w:t>OR</w:t>
      </w:r>
      <w:r w:rsidRPr="00DB0467">
        <w:rPr>
          <w:spacing w:val="1"/>
        </w:rPr>
        <w:t xml:space="preserve"> </w:t>
      </w:r>
      <w:r>
        <w:t>IMPLIED,</w:t>
      </w:r>
      <w:r w:rsidRPr="00DB0467">
        <w:rPr>
          <w:spacing w:val="1"/>
        </w:rPr>
        <w:t xml:space="preserve"> </w:t>
      </w:r>
      <w:r>
        <w:t>AS</w:t>
      </w:r>
      <w:r w:rsidRPr="00DB0467">
        <w:rPr>
          <w:spacing w:val="1"/>
        </w:rPr>
        <w:t xml:space="preserve"> </w:t>
      </w:r>
      <w:r>
        <w:t>TO</w:t>
      </w:r>
      <w:r w:rsidRPr="00DB0467">
        <w:rPr>
          <w:spacing w:val="1"/>
        </w:rPr>
        <w:t xml:space="preserve"> </w:t>
      </w:r>
      <w:r>
        <w:t>ANY</w:t>
      </w:r>
      <w:r w:rsidRPr="00DB0467">
        <w:rPr>
          <w:spacing w:val="1"/>
        </w:rPr>
        <w:t xml:space="preserve"> </w:t>
      </w:r>
      <w:r>
        <w:t>MATTER</w:t>
      </w:r>
      <w:r w:rsidRPr="00DB0467">
        <w:rPr>
          <w:spacing w:val="1"/>
        </w:rPr>
        <w:t xml:space="preserve"> </w:t>
      </w:r>
      <w:r>
        <w:t>RELATING</w:t>
      </w:r>
      <w:r w:rsidRPr="00DB0467">
        <w:rPr>
          <w:spacing w:val="1"/>
        </w:rPr>
        <w:t xml:space="preserve"> </w:t>
      </w:r>
      <w:r>
        <w:t>TO</w:t>
      </w:r>
      <w:r w:rsidRPr="00DB0467">
        <w:rPr>
          <w:spacing w:val="1"/>
        </w:rPr>
        <w:t xml:space="preserve"> </w:t>
      </w:r>
      <w:r>
        <w:t>THIS</w:t>
      </w:r>
      <w:r w:rsidRPr="00DB0467">
        <w:rPr>
          <w:spacing w:val="1"/>
        </w:rPr>
        <w:t xml:space="preserve"> </w:t>
      </w:r>
      <w:r>
        <w:t>AGREEMENT,</w:t>
      </w:r>
      <w:r w:rsidRPr="00DB0467">
        <w:rPr>
          <w:spacing w:val="-57"/>
        </w:rPr>
        <w:t xml:space="preserve"> </w:t>
      </w:r>
      <w:r>
        <w:t>INCLUDING, WITHOUT LIMITATION:</w:t>
      </w:r>
      <w:r w:rsidRPr="00DB0467">
        <w:rPr>
          <w:spacing w:val="1"/>
        </w:rPr>
        <w:t xml:space="preserve"> </w:t>
      </w:r>
      <w:r>
        <w:t>RESULTS; THE PERFORMANCE, CONDITION,</w:t>
      </w:r>
      <w:r w:rsidRPr="00DB0467">
        <w:rPr>
          <w:spacing w:val="1"/>
        </w:rPr>
        <w:t xml:space="preserve"> </w:t>
      </w:r>
      <w:r>
        <w:t>ORIGINALITY</w:t>
      </w:r>
      <w:r w:rsidRPr="00DB0467">
        <w:rPr>
          <w:spacing w:val="1"/>
        </w:rPr>
        <w:t xml:space="preserve"> </w:t>
      </w:r>
      <w:r>
        <w:t>OR</w:t>
      </w:r>
      <w:r w:rsidRPr="00DB0467">
        <w:rPr>
          <w:spacing w:val="1"/>
        </w:rPr>
        <w:t xml:space="preserve"> </w:t>
      </w:r>
      <w:r>
        <w:t>ACCURACY</w:t>
      </w:r>
      <w:r w:rsidRPr="00DB0467">
        <w:rPr>
          <w:spacing w:val="1"/>
        </w:rPr>
        <w:t xml:space="preserve"> </w:t>
      </w:r>
      <w:r>
        <w:t>OF</w:t>
      </w:r>
      <w:r w:rsidRPr="00DB0467">
        <w:rPr>
          <w:spacing w:val="1"/>
        </w:rPr>
        <w:t xml:space="preserve"> </w:t>
      </w:r>
      <w:r>
        <w:t>THE</w:t>
      </w:r>
      <w:r w:rsidRPr="00DB0467">
        <w:rPr>
          <w:spacing w:val="1"/>
        </w:rPr>
        <w:t xml:space="preserve"> </w:t>
      </w:r>
      <w:r>
        <w:t>RESEARCH</w:t>
      </w:r>
      <w:r w:rsidRPr="00DB0467">
        <w:rPr>
          <w:spacing w:val="1"/>
        </w:rPr>
        <w:t xml:space="preserve"> </w:t>
      </w:r>
      <w:r>
        <w:t>OR</w:t>
      </w:r>
      <w:r w:rsidRPr="00DB0467">
        <w:rPr>
          <w:spacing w:val="1"/>
        </w:rPr>
        <w:t xml:space="preserve"> </w:t>
      </w:r>
      <w:r>
        <w:t>MATERIALS;</w:t>
      </w:r>
      <w:r w:rsidRPr="00DB0467">
        <w:rPr>
          <w:spacing w:val="1"/>
        </w:rPr>
        <w:t xml:space="preserve"> </w:t>
      </w:r>
      <w:r>
        <w:t>THE</w:t>
      </w:r>
      <w:r w:rsidRPr="00DB0467">
        <w:rPr>
          <w:spacing w:val="1"/>
        </w:rPr>
        <w:t xml:space="preserve"> </w:t>
      </w:r>
      <w:r>
        <w:t>AVAILABILITY OF LEGAL PROTECTION FOR INVENTIONS OR ANY OTHER WORK</w:t>
      </w:r>
      <w:r w:rsidRPr="00DB0467">
        <w:rPr>
          <w:spacing w:val="1"/>
        </w:rPr>
        <w:t xml:space="preserve"> </w:t>
      </w:r>
      <w:r>
        <w:t>PRODUCT</w:t>
      </w:r>
      <w:r w:rsidRPr="00DB0467">
        <w:rPr>
          <w:spacing w:val="37"/>
        </w:rPr>
        <w:t xml:space="preserve"> </w:t>
      </w:r>
      <w:r>
        <w:t>OF</w:t>
      </w:r>
      <w:r w:rsidRPr="00DB0467">
        <w:rPr>
          <w:spacing w:val="38"/>
        </w:rPr>
        <w:t xml:space="preserve"> </w:t>
      </w:r>
      <w:r>
        <w:t>THE</w:t>
      </w:r>
      <w:r w:rsidRPr="00DB0467">
        <w:rPr>
          <w:spacing w:val="37"/>
        </w:rPr>
        <w:t xml:space="preserve"> </w:t>
      </w:r>
      <w:r>
        <w:t>RESEARCH;</w:t>
      </w:r>
      <w:r w:rsidRPr="00DB0467">
        <w:rPr>
          <w:spacing w:val="38"/>
        </w:rPr>
        <w:t xml:space="preserve"> </w:t>
      </w:r>
      <w:r>
        <w:t>OR</w:t>
      </w:r>
      <w:r w:rsidRPr="00DB0467">
        <w:rPr>
          <w:spacing w:val="37"/>
        </w:rPr>
        <w:t xml:space="preserve"> </w:t>
      </w:r>
      <w:r>
        <w:t>THE</w:t>
      </w:r>
      <w:r w:rsidRPr="00DB0467">
        <w:rPr>
          <w:spacing w:val="38"/>
        </w:rPr>
        <w:t xml:space="preserve"> </w:t>
      </w:r>
      <w:r>
        <w:t>VALIDITY</w:t>
      </w:r>
      <w:r w:rsidRPr="00DB0467">
        <w:rPr>
          <w:spacing w:val="37"/>
        </w:rPr>
        <w:t xml:space="preserve"> </w:t>
      </w:r>
      <w:r>
        <w:t>OR</w:t>
      </w:r>
      <w:r w:rsidRPr="00DB0467">
        <w:rPr>
          <w:spacing w:val="38"/>
        </w:rPr>
        <w:t xml:space="preserve"> </w:t>
      </w:r>
      <w:r>
        <w:t>ENFORCEABILITY</w:t>
      </w:r>
      <w:r w:rsidRPr="00DB0467">
        <w:rPr>
          <w:spacing w:val="37"/>
        </w:rPr>
        <w:t xml:space="preserve"> </w:t>
      </w:r>
      <w:r>
        <w:t>OF</w:t>
      </w:r>
      <w:r w:rsidRPr="00DB0467">
        <w:rPr>
          <w:spacing w:val="38"/>
        </w:rPr>
        <w:t xml:space="preserve"> </w:t>
      </w:r>
      <w:r>
        <w:t>ANY</w:t>
      </w:r>
      <w:r w:rsidR="00DB0467">
        <w:t xml:space="preserve"> </w:t>
      </w:r>
      <w:r>
        <w:t>PATENT RIGHTS.</w:t>
      </w:r>
      <w:r w:rsidRPr="00DB0467">
        <w:rPr>
          <w:spacing w:val="61"/>
        </w:rPr>
        <w:t xml:space="preserve"> </w:t>
      </w:r>
      <w:r>
        <w:t>ALL MATERIALS PROVIDED HEREUNDER ARE PROVIDED “AS</w:t>
      </w:r>
      <w:r w:rsidRPr="00DB0467">
        <w:rPr>
          <w:spacing w:val="1"/>
        </w:rPr>
        <w:t xml:space="preserve"> </w:t>
      </w:r>
      <w:r>
        <w:t>IS,” AND NEITHER PARTY MAKES ANY WARRANTIES OF MERCHANTABILITY OR</w:t>
      </w:r>
      <w:r w:rsidRPr="00DB0467">
        <w:rPr>
          <w:spacing w:val="1"/>
        </w:rPr>
        <w:t xml:space="preserve"> </w:t>
      </w:r>
      <w:r>
        <w:t>FITNESS</w:t>
      </w:r>
      <w:r w:rsidRPr="00DB0467">
        <w:rPr>
          <w:spacing w:val="1"/>
        </w:rPr>
        <w:t xml:space="preserve"> </w:t>
      </w:r>
      <w:r>
        <w:t>FOR</w:t>
      </w:r>
      <w:r w:rsidRPr="00DB0467">
        <w:rPr>
          <w:spacing w:val="1"/>
        </w:rPr>
        <w:t xml:space="preserve"> </w:t>
      </w:r>
      <w:r>
        <w:t>A</w:t>
      </w:r>
      <w:r w:rsidRPr="00DB0467">
        <w:rPr>
          <w:spacing w:val="1"/>
        </w:rPr>
        <w:t xml:space="preserve"> </w:t>
      </w:r>
      <w:r>
        <w:t>PARTICULAR</w:t>
      </w:r>
      <w:r w:rsidRPr="00DB0467">
        <w:rPr>
          <w:spacing w:val="1"/>
        </w:rPr>
        <w:t xml:space="preserve"> </w:t>
      </w:r>
      <w:r>
        <w:t>PURPOSE</w:t>
      </w:r>
      <w:r w:rsidRPr="00DB0467">
        <w:rPr>
          <w:spacing w:val="1"/>
        </w:rPr>
        <w:t xml:space="preserve"> </w:t>
      </w:r>
      <w:r>
        <w:t>FOR</w:t>
      </w:r>
      <w:r w:rsidRPr="00DB0467">
        <w:rPr>
          <w:spacing w:val="1"/>
        </w:rPr>
        <w:t xml:space="preserve"> </w:t>
      </w:r>
      <w:r>
        <w:t>ANY</w:t>
      </w:r>
      <w:r w:rsidRPr="00DB0467">
        <w:rPr>
          <w:spacing w:val="1"/>
        </w:rPr>
        <w:t xml:space="preserve"> </w:t>
      </w:r>
      <w:r>
        <w:t>RESULTS</w:t>
      </w:r>
      <w:r w:rsidRPr="00DB0467">
        <w:rPr>
          <w:spacing w:val="1"/>
        </w:rPr>
        <w:t xml:space="preserve"> </w:t>
      </w:r>
      <w:r>
        <w:t>OR</w:t>
      </w:r>
      <w:r w:rsidRPr="00DB0467">
        <w:rPr>
          <w:spacing w:val="1"/>
        </w:rPr>
        <w:t xml:space="preserve"> </w:t>
      </w:r>
      <w:r>
        <w:t>MATERIALS</w:t>
      </w:r>
      <w:r w:rsidRPr="00DB0467">
        <w:rPr>
          <w:spacing w:val="1"/>
        </w:rPr>
        <w:t xml:space="preserve"> </w:t>
      </w:r>
      <w:r>
        <w:t>PROVIDED</w:t>
      </w:r>
      <w:r w:rsidRPr="00DB0467">
        <w:rPr>
          <w:spacing w:val="1"/>
        </w:rPr>
        <w:t xml:space="preserve"> </w:t>
      </w:r>
      <w:r>
        <w:t>HEREUNDER,</w:t>
      </w:r>
      <w:r w:rsidRPr="00DB0467">
        <w:rPr>
          <w:spacing w:val="1"/>
        </w:rPr>
        <w:t xml:space="preserve"> </w:t>
      </w:r>
      <w:r>
        <w:t>OR</w:t>
      </w:r>
      <w:r w:rsidRPr="00DB0467">
        <w:rPr>
          <w:spacing w:val="1"/>
        </w:rPr>
        <w:t xml:space="preserve"> </w:t>
      </w:r>
      <w:r>
        <w:t>THAT</w:t>
      </w:r>
      <w:r w:rsidRPr="00DB0467">
        <w:rPr>
          <w:spacing w:val="1"/>
        </w:rPr>
        <w:t xml:space="preserve"> </w:t>
      </w:r>
      <w:r>
        <w:t>THE</w:t>
      </w:r>
      <w:r w:rsidRPr="00DB0467">
        <w:rPr>
          <w:spacing w:val="1"/>
        </w:rPr>
        <w:t xml:space="preserve"> </w:t>
      </w:r>
      <w:r>
        <w:t>USE</w:t>
      </w:r>
      <w:r w:rsidRPr="00DB0467">
        <w:rPr>
          <w:spacing w:val="1"/>
        </w:rPr>
        <w:t xml:space="preserve"> </w:t>
      </w:r>
      <w:r>
        <w:t>OF</w:t>
      </w:r>
      <w:r w:rsidRPr="00DB0467">
        <w:rPr>
          <w:spacing w:val="1"/>
        </w:rPr>
        <w:t xml:space="preserve"> </w:t>
      </w:r>
      <w:r>
        <w:t>THE</w:t>
      </w:r>
      <w:r w:rsidRPr="00DB0467">
        <w:rPr>
          <w:spacing w:val="1"/>
        </w:rPr>
        <w:t xml:space="preserve"> </w:t>
      </w:r>
      <w:r>
        <w:t>RESULTS</w:t>
      </w:r>
      <w:r w:rsidRPr="00DB0467">
        <w:rPr>
          <w:spacing w:val="1"/>
        </w:rPr>
        <w:t xml:space="preserve"> </w:t>
      </w:r>
      <w:r>
        <w:t>OR</w:t>
      </w:r>
      <w:r w:rsidRPr="00DB0467">
        <w:rPr>
          <w:spacing w:val="60"/>
        </w:rPr>
        <w:t xml:space="preserve"> </w:t>
      </w:r>
      <w:r>
        <w:t>MATERIALS</w:t>
      </w:r>
      <w:r w:rsidRPr="00DB0467">
        <w:rPr>
          <w:spacing w:val="-57"/>
        </w:rPr>
        <w:t xml:space="preserve"> </w:t>
      </w:r>
      <w:r>
        <w:t>WILL NOT INFRINGE ANY PATENT RIGHTS OR OTHER INTELLECTUAL PROPERTY</w:t>
      </w:r>
      <w:r w:rsidRPr="00DB0467">
        <w:rPr>
          <w:spacing w:val="1"/>
        </w:rPr>
        <w:t xml:space="preserve"> </w:t>
      </w:r>
      <w:r>
        <w:t>RIGHTS.</w:t>
      </w:r>
    </w:p>
    <w:p w14:paraId="077024F6" w14:textId="77777777" w:rsidR="009226BE" w:rsidRDefault="009226BE">
      <w:pPr>
        <w:pStyle w:val="BodyText"/>
        <w:kinsoku w:val="0"/>
        <w:overflowPunct w:val="0"/>
        <w:spacing w:before="10"/>
        <w:rPr>
          <w:sz w:val="23"/>
          <w:szCs w:val="23"/>
        </w:rPr>
      </w:pPr>
    </w:p>
    <w:p w14:paraId="7446B0E7" w14:textId="41688349" w:rsidR="009226BE" w:rsidRDefault="008A1C94">
      <w:pPr>
        <w:pStyle w:val="ListParagraph"/>
        <w:numPr>
          <w:ilvl w:val="1"/>
          <w:numId w:val="3"/>
        </w:numPr>
        <w:tabs>
          <w:tab w:val="left" w:pos="1660"/>
        </w:tabs>
        <w:kinsoku w:val="0"/>
        <w:overflowPunct w:val="0"/>
        <w:ind w:firstLine="720"/>
      </w:pPr>
      <w:r>
        <w:rPr>
          <w:b/>
          <w:bCs/>
        </w:rPr>
        <w:t>Responsibilities and Indemnification.</w:t>
      </w:r>
      <w:r>
        <w:rPr>
          <w:b/>
          <w:bCs/>
          <w:spacing w:val="61"/>
        </w:rPr>
        <w:t xml:space="preserve"> </w:t>
      </w:r>
      <w:r>
        <w:t>Each Party shall be responsible for its</w:t>
      </w:r>
      <w:r>
        <w:rPr>
          <w:spacing w:val="1"/>
        </w:rPr>
        <w:t xml:space="preserve"> </w:t>
      </w:r>
      <w:r>
        <w:t xml:space="preserve">own acts in the performance of the Research, its use of Results, and its use, </w:t>
      </w:r>
      <w:proofErr w:type="gramStart"/>
      <w:r>
        <w:t>storage</w:t>
      </w:r>
      <w:proofErr w:type="gramEnd"/>
      <w:r>
        <w:t xml:space="preserve"> and disposal</w:t>
      </w:r>
      <w:r>
        <w:rPr>
          <w:spacing w:val="1"/>
        </w:rPr>
        <w:t xml:space="preserve"> </w:t>
      </w:r>
      <w:r>
        <w:t>of any Materials.</w:t>
      </w:r>
      <w:r>
        <w:rPr>
          <w:spacing w:val="1"/>
        </w:rPr>
        <w:t xml:space="preserve"> </w:t>
      </w:r>
      <w:r w:rsidR="00422089">
        <w:rPr>
          <w:spacing w:val="1"/>
        </w:rPr>
        <w:t xml:space="preserve">The University’s liability with respect to such responsibility is subject to and limited by the provisions of the Minnesota Tort Claims Act, Minnesota Statutes, Section 3.736. </w:t>
      </w:r>
      <w:r>
        <w:t xml:space="preserve">Notwithstanding the foregoing, </w:t>
      </w:r>
      <w:r w:rsidR="001F2011">
        <w:t>Non-Profit Entity</w:t>
      </w:r>
      <w:r>
        <w:t xml:space="preserve"> shall indemnify, defend and hold</w:t>
      </w:r>
      <w:r>
        <w:rPr>
          <w:spacing w:val="1"/>
        </w:rPr>
        <w:t xml:space="preserve"> </w:t>
      </w:r>
      <w:r>
        <w:t>harmless</w:t>
      </w:r>
      <w:r>
        <w:rPr>
          <w:spacing w:val="57"/>
        </w:rPr>
        <w:t xml:space="preserve"> </w:t>
      </w:r>
      <w:r w:rsidR="00FA1B8B">
        <w:t>University</w:t>
      </w:r>
      <w:r>
        <w:rPr>
          <w:spacing w:val="57"/>
        </w:rPr>
        <w:t xml:space="preserve"> </w:t>
      </w:r>
      <w:r>
        <w:t>and</w:t>
      </w:r>
      <w:r>
        <w:rPr>
          <w:spacing w:val="57"/>
        </w:rPr>
        <w:t xml:space="preserve"> </w:t>
      </w:r>
      <w:r>
        <w:t>its</w:t>
      </w:r>
      <w:r>
        <w:rPr>
          <w:spacing w:val="57"/>
        </w:rPr>
        <w:t xml:space="preserve"> </w:t>
      </w:r>
      <w:r>
        <w:t>current</w:t>
      </w:r>
      <w:r>
        <w:rPr>
          <w:spacing w:val="57"/>
        </w:rPr>
        <w:t xml:space="preserve"> </w:t>
      </w:r>
      <w:r>
        <w:t>and</w:t>
      </w:r>
      <w:r>
        <w:rPr>
          <w:spacing w:val="57"/>
        </w:rPr>
        <w:t xml:space="preserve"> </w:t>
      </w:r>
      <w:r>
        <w:t>former</w:t>
      </w:r>
      <w:r>
        <w:rPr>
          <w:spacing w:val="57"/>
        </w:rPr>
        <w:t xml:space="preserve"> </w:t>
      </w:r>
      <w:r>
        <w:t>directors,</w:t>
      </w:r>
      <w:r>
        <w:rPr>
          <w:spacing w:val="58"/>
        </w:rPr>
        <w:t xml:space="preserve"> </w:t>
      </w:r>
      <w:r w:rsidR="00544E77">
        <w:t>regents</w:t>
      </w:r>
      <w:r>
        <w:t>,</w:t>
      </w:r>
      <w:r w:rsidR="00544E77">
        <w:t xml:space="preserve"> </w:t>
      </w:r>
      <w:r>
        <w:rPr>
          <w:spacing w:val="-58"/>
        </w:rPr>
        <w:t xml:space="preserve"> </w:t>
      </w:r>
      <w:r>
        <w:t>officers,</w:t>
      </w:r>
      <w:r>
        <w:rPr>
          <w:spacing w:val="1"/>
        </w:rPr>
        <w:t xml:space="preserve"> </w:t>
      </w:r>
      <w:r>
        <w:t>faculty,</w:t>
      </w:r>
      <w:r>
        <w:rPr>
          <w:spacing w:val="1"/>
        </w:rPr>
        <w:t xml:space="preserve"> </w:t>
      </w:r>
      <w:r>
        <w:t>medical</w:t>
      </w:r>
      <w:r>
        <w:rPr>
          <w:spacing w:val="1"/>
        </w:rPr>
        <w:t xml:space="preserve"> </w:t>
      </w:r>
      <w:r>
        <w:t>and</w:t>
      </w:r>
      <w:r>
        <w:rPr>
          <w:spacing w:val="1"/>
        </w:rPr>
        <w:t xml:space="preserve"> </w:t>
      </w:r>
      <w:r>
        <w:t>professional</w:t>
      </w:r>
      <w:r>
        <w:rPr>
          <w:spacing w:val="1"/>
        </w:rPr>
        <w:t xml:space="preserve"> </w:t>
      </w:r>
      <w:r>
        <w:t>staff,</w:t>
      </w:r>
      <w:r>
        <w:rPr>
          <w:spacing w:val="1"/>
        </w:rPr>
        <w:t xml:space="preserve"> </w:t>
      </w:r>
      <w:r>
        <w:t>employees,</w:t>
      </w:r>
      <w:r>
        <w:rPr>
          <w:spacing w:val="1"/>
        </w:rPr>
        <w:t xml:space="preserve"> </w:t>
      </w:r>
      <w:r>
        <w:t>students,</w:t>
      </w:r>
      <w:r>
        <w:rPr>
          <w:spacing w:val="1"/>
        </w:rPr>
        <w:t xml:space="preserve"> </w:t>
      </w:r>
      <w:r w:rsidRPr="00544E77">
        <w:t>and</w:t>
      </w:r>
      <w:r>
        <w:rPr>
          <w:spacing w:val="1"/>
        </w:rPr>
        <w:t xml:space="preserve"> </w:t>
      </w:r>
      <w:r>
        <w:t>agents</w:t>
      </w:r>
      <w:r>
        <w:rPr>
          <w:spacing w:val="1"/>
        </w:rPr>
        <w:t xml:space="preserve"> </w:t>
      </w:r>
      <w:r>
        <w:t>and</w:t>
      </w:r>
      <w:r>
        <w:rPr>
          <w:spacing w:val="1"/>
        </w:rPr>
        <w:t xml:space="preserve"> </w:t>
      </w:r>
      <w:r>
        <w:t>their</w:t>
      </w:r>
      <w:r>
        <w:rPr>
          <w:spacing w:val="1"/>
        </w:rPr>
        <w:t xml:space="preserve"> </w:t>
      </w:r>
      <w:r>
        <w:t>respective successors, heirs and assigns from and against any claim, liability, cost, expense,</w:t>
      </w:r>
      <w:r>
        <w:rPr>
          <w:spacing w:val="1"/>
        </w:rPr>
        <w:t xml:space="preserve"> </w:t>
      </w:r>
      <w:r>
        <w:t>damage, deficiency, loss or obligation of any kind or nature (including, without limitation,</w:t>
      </w:r>
      <w:r>
        <w:rPr>
          <w:spacing w:val="1"/>
        </w:rPr>
        <w:t xml:space="preserve"> </w:t>
      </w:r>
      <w:r>
        <w:t>reasonable attorneys’ fees and other costs and expenses of litigation) based upon, arising out of,</w:t>
      </w:r>
      <w:r>
        <w:rPr>
          <w:spacing w:val="1"/>
        </w:rPr>
        <w:t xml:space="preserve"> </w:t>
      </w:r>
      <w:r>
        <w:t xml:space="preserve">or otherwise relating to </w:t>
      </w:r>
      <w:r w:rsidR="001F2011">
        <w:t>Non-Profit Entity</w:t>
      </w:r>
      <w:r>
        <w:t>’s use of Results or Materials, including without limitation any</w:t>
      </w:r>
      <w:r>
        <w:rPr>
          <w:spacing w:val="1"/>
        </w:rPr>
        <w:t xml:space="preserve"> </w:t>
      </w:r>
      <w:r>
        <w:t>cause</w:t>
      </w:r>
      <w:r>
        <w:rPr>
          <w:spacing w:val="15"/>
        </w:rPr>
        <w:t xml:space="preserve"> </w:t>
      </w:r>
      <w:r>
        <w:t>of</w:t>
      </w:r>
      <w:r>
        <w:rPr>
          <w:spacing w:val="16"/>
        </w:rPr>
        <w:t xml:space="preserve"> </w:t>
      </w:r>
      <w:r>
        <w:t>action</w:t>
      </w:r>
      <w:r>
        <w:rPr>
          <w:spacing w:val="15"/>
        </w:rPr>
        <w:t xml:space="preserve"> </w:t>
      </w:r>
      <w:r>
        <w:t>relating</w:t>
      </w:r>
      <w:r>
        <w:rPr>
          <w:spacing w:val="16"/>
        </w:rPr>
        <w:t xml:space="preserve"> </w:t>
      </w:r>
      <w:r>
        <w:t>to</w:t>
      </w:r>
      <w:r>
        <w:rPr>
          <w:spacing w:val="16"/>
        </w:rPr>
        <w:t xml:space="preserve"> </w:t>
      </w:r>
      <w:r>
        <w:t>product</w:t>
      </w:r>
      <w:r>
        <w:rPr>
          <w:spacing w:val="15"/>
        </w:rPr>
        <w:t xml:space="preserve"> </w:t>
      </w:r>
      <w:r>
        <w:t>liability,</w:t>
      </w:r>
      <w:r>
        <w:rPr>
          <w:spacing w:val="16"/>
        </w:rPr>
        <w:t xml:space="preserve"> </w:t>
      </w:r>
      <w:r>
        <w:t>except</w:t>
      </w:r>
      <w:r>
        <w:rPr>
          <w:spacing w:val="16"/>
        </w:rPr>
        <w:t xml:space="preserve"> </w:t>
      </w:r>
      <w:r>
        <w:t>to</w:t>
      </w:r>
      <w:r>
        <w:rPr>
          <w:spacing w:val="15"/>
        </w:rPr>
        <w:t xml:space="preserve"> </w:t>
      </w:r>
      <w:r>
        <w:t>the</w:t>
      </w:r>
      <w:r>
        <w:rPr>
          <w:spacing w:val="16"/>
        </w:rPr>
        <w:t xml:space="preserve"> </w:t>
      </w:r>
      <w:r>
        <w:t>extent</w:t>
      </w:r>
      <w:r>
        <w:rPr>
          <w:spacing w:val="15"/>
        </w:rPr>
        <w:t xml:space="preserve"> </w:t>
      </w:r>
      <w:r>
        <w:t>caused</w:t>
      </w:r>
      <w:r>
        <w:rPr>
          <w:spacing w:val="16"/>
        </w:rPr>
        <w:t xml:space="preserve"> </w:t>
      </w:r>
      <w:r>
        <w:t>by</w:t>
      </w:r>
      <w:r>
        <w:rPr>
          <w:spacing w:val="16"/>
        </w:rPr>
        <w:t xml:space="preserve"> </w:t>
      </w:r>
      <w:r>
        <w:t>the</w:t>
      </w:r>
      <w:r>
        <w:rPr>
          <w:spacing w:val="15"/>
        </w:rPr>
        <w:t xml:space="preserve"> </w:t>
      </w:r>
      <w:r>
        <w:t>gross</w:t>
      </w:r>
      <w:r>
        <w:rPr>
          <w:spacing w:val="16"/>
        </w:rPr>
        <w:t xml:space="preserve"> </w:t>
      </w:r>
      <w:r>
        <w:t>negligence</w:t>
      </w:r>
      <w:r>
        <w:rPr>
          <w:spacing w:val="-58"/>
        </w:rPr>
        <w:t xml:space="preserve"> </w:t>
      </w:r>
      <w:r>
        <w:t>or</w:t>
      </w:r>
      <w:r>
        <w:rPr>
          <w:spacing w:val="-1"/>
        </w:rPr>
        <w:t xml:space="preserve"> </w:t>
      </w:r>
      <w:r>
        <w:t>willful</w:t>
      </w:r>
      <w:r>
        <w:rPr>
          <w:spacing w:val="-1"/>
        </w:rPr>
        <w:t xml:space="preserve"> </w:t>
      </w:r>
      <w:r>
        <w:t xml:space="preserve">misconduct of </w:t>
      </w:r>
      <w:r w:rsidR="00FA1B8B">
        <w:t>University</w:t>
      </w:r>
      <w:r>
        <w:t>.</w:t>
      </w:r>
    </w:p>
    <w:p w14:paraId="56FD8F51" w14:textId="77777777" w:rsidR="009226BE" w:rsidRDefault="009226BE">
      <w:pPr>
        <w:pStyle w:val="BodyText"/>
        <w:kinsoku w:val="0"/>
        <w:overflowPunct w:val="0"/>
      </w:pPr>
    </w:p>
    <w:p w14:paraId="58700AF0" w14:textId="6F6BA43B" w:rsidR="009226BE" w:rsidRDefault="008A1C94">
      <w:pPr>
        <w:pStyle w:val="ListParagraph"/>
        <w:numPr>
          <w:ilvl w:val="1"/>
          <w:numId w:val="3"/>
        </w:numPr>
        <w:tabs>
          <w:tab w:val="left" w:pos="1660"/>
        </w:tabs>
        <w:kinsoku w:val="0"/>
        <w:overflowPunct w:val="0"/>
        <w:ind w:firstLine="720"/>
      </w:pPr>
      <w:r>
        <w:rPr>
          <w:b/>
          <w:bCs/>
        </w:rPr>
        <w:t>Limitation of Liability.</w:t>
      </w:r>
      <w:r>
        <w:rPr>
          <w:b/>
          <w:bCs/>
          <w:spacing w:val="1"/>
        </w:rPr>
        <w:t xml:space="preserve"> </w:t>
      </w:r>
      <w:r>
        <w:t xml:space="preserve">Except with respect to </w:t>
      </w:r>
      <w:r w:rsidR="001F2011">
        <w:t>Non-Profit Entity</w:t>
      </w:r>
      <w:r>
        <w:t>’s indemnification</w:t>
      </w:r>
      <w:r>
        <w:rPr>
          <w:spacing w:val="1"/>
        </w:rPr>
        <w:t xml:space="preserve"> </w:t>
      </w:r>
      <w:r>
        <w:t>obligation under Section 10.2, neither Party will be liable to the other with respect to any subject</w:t>
      </w:r>
      <w:r>
        <w:rPr>
          <w:spacing w:val="1"/>
        </w:rPr>
        <w:t xml:space="preserve"> </w:t>
      </w:r>
      <w:r>
        <w:t>matter of this Agreement under any contract, negligence, strict liability or other legal or equitable</w:t>
      </w:r>
      <w:r>
        <w:rPr>
          <w:spacing w:val="-57"/>
        </w:rPr>
        <w:t xml:space="preserve"> </w:t>
      </w:r>
      <w:r>
        <w:t>theory</w:t>
      </w:r>
      <w:r>
        <w:rPr>
          <w:spacing w:val="27"/>
        </w:rPr>
        <w:t xml:space="preserve"> </w:t>
      </w:r>
      <w:r>
        <w:t>for</w:t>
      </w:r>
      <w:r>
        <w:rPr>
          <w:spacing w:val="28"/>
        </w:rPr>
        <w:t xml:space="preserve"> </w:t>
      </w:r>
      <w:r>
        <w:t>(a)</w:t>
      </w:r>
      <w:r>
        <w:rPr>
          <w:spacing w:val="28"/>
        </w:rPr>
        <w:t xml:space="preserve"> </w:t>
      </w:r>
      <w:r>
        <w:t>any</w:t>
      </w:r>
      <w:r>
        <w:rPr>
          <w:spacing w:val="27"/>
        </w:rPr>
        <w:t xml:space="preserve"> </w:t>
      </w:r>
      <w:r>
        <w:t>indirect,</w:t>
      </w:r>
      <w:r>
        <w:rPr>
          <w:spacing w:val="28"/>
        </w:rPr>
        <w:t xml:space="preserve"> </w:t>
      </w:r>
      <w:r>
        <w:t>incidental,</w:t>
      </w:r>
      <w:r>
        <w:rPr>
          <w:spacing w:val="28"/>
        </w:rPr>
        <w:t xml:space="preserve"> </w:t>
      </w:r>
      <w:r>
        <w:t>consequential</w:t>
      </w:r>
      <w:r>
        <w:rPr>
          <w:spacing w:val="28"/>
        </w:rPr>
        <w:t xml:space="preserve"> </w:t>
      </w:r>
      <w:r>
        <w:t>or</w:t>
      </w:r>
      <w:r>
        <w:rPr>
          <w:spacing w:val="27"/>
        </w:rPr>
        <w:t xml:space="preserve"> </w:t>
      </w:r>
      <w:r>
        <w:t>punitive</w:t>
      </w:r>
      <w:r>
        <w:rPr>
          <w:spacing w:val="28"/>
        </w:rPr>
        <w:t xml:space="preserve"> </w:t>
      </w:r>
      <w:r>
        <w:t>damages</w:t>
      </w:r>
      <w:r>
        <w:rPr>
          <w:spacing w:val="28"/>
        </w:rPr>
        <w:t xml:space="preserve"> </w:t>
      </w:r>
      <w:r>
        <w:t>or</w:t>
      </w:r>
      <w:r>
        <w:rPr>
          <w:spacing w:val="28"/>
        </w:rPr>
        <w:t xml:space="preserve"> </w:t>
      </w:r>
      <w:r>
        <w:t>lost</w:t>
      </w:r>
      <w:r>
        <w:rPr>
          <w:spacing w:val="27"/>
        </w:rPr>
        <w:t xml:space="preserve"> </w:t>
      </w:r>
      <w:r>
        <w:t>profits</w:t>
      </w:r>
      <w:r>
        <w:rPr>
          <w:spacing w:val="29"/>
        </w:rPr>
        <w:t xml:space="preserve"> </w:t>
      </w:r>
      <w:r>
        <w:t>or</w:t>
      </w:r>
      <w:r>
        <w:rPr>
          <w:spacing w:val="28"/>
        </w:rPr>
        <w:t xml:space="preserve"> </w:t>
      </w:r>
      <w:r>
        <w:t>(b)</w:t>
      </w:r>
      <w:r>
        <w:rPr>
          <w:spacing w:val="-58"/>
        </w:rPr>
        <w:t xml:space="preserve"> </w:t>
      </w:r>
      <w:r>
        <w:t xml:space="preserve">cost of procurement of substitute goods, </w:t>
      </w:r>
      <w:proofErr w:type="gramStart"/>
      <w:r>
        <w:t>technology</w:t>
      </w:r>
      <w:proofErr w:type="gramEnd"/>
      <w:r>
        <w:t xml:space="preserve"> or services.</w:t>
      </w:r>
    </w:p>
    <w:p w14:paraId="5D608455" w14:textId="77777777" w:rsidR="009226BE" w:rsidRDefault="009226BE">
      <w:pPr>
        <w:pStyle w:val="BodyText"/>
        <w:kinsoku w:val="0"/>
        <w:overflowPunct w:val="0"/>
      </w:pPr>
    </w:p>
    <w:p w14:paraId="5AC1A757" w14:textId="49761B47" w:rsidR="009226BE" w:rsidRDefault="008A1C94">
      <w:pPr>
        <w:pStyle w:val="ListParagraph"/>
        <w:numPr>
          <w:ilvl w:val="1"/>
          <w:numId w:val="3"/>
        </w:numPr>
        <w:tabs>
          <w:tab w:val="left" w:pos="1660"/>
        </w:tabs>
        <w:kinsoku w:val="0"/>
        <w:overflowPunct w:val="0"/>
        <w:ind w:right="217" w:firstLine="720"/>
      </w:pPr>
      <w:r>
        <w:rPr>
          <w:b/>
          <w:bCs/>
        </w:rPr>
        <w:t>Use of Names.</w:t>
      </w:r>
      <w:r>
        <w:rPr>
          <w:b/>
          <w:bCs/>
          <w:spacing w:val="1"/>
        </w:rPr>
        <w:t xml:space="preserve"> </w:t>
      </w:r>
      <w:r>
        <w:t xml:space="preserve">Except as provided below, </w:t>
      </w:r>
      <w:r w:rsidR="001F2011">
        <w:t>Non-Profit Entity</w:t>
      </w:r>
      <w:r>
        <w:t xml:space="preserve"> shall not, and shall ensure</w:t>
      </w:r>
      <w:r>
        <w:rPr>
          <w:spacing w:val="1"/>
        </w:rPr>
        <w:t xml:space="preserve"> </w:t>
      </w:r>
      <w:r>
        <w:t>that its affiliates shall not, use or register the name “</w:t>
      </w:r>
      <w:r w:rsidR="00FA1B8B">
        <w:t>University</w:t>
      </w:r>
      <w:r>
        <w:t>” (alone or as part of another name)</w:t>
      </w:r>
      <w:r>
        <w:rPr>
          <w:spacing w:val="1"/>
        </w:rPr>
        <w:t xml:space="preserve"> </w:t>
      </w:r>
      <w:r>
        <w:t xml:space="preserve">or any logos, seals, insignia or other words, names, symbols or devices that identify </w:t>
      </w:r>
      <w:r w:rsidR="00FA1B8B">
        <w:t>University</w:t>
      </w:r>
      <w:r>
        <w:t xml:space="preserve"> or</w:t>
      </w:r>
      <w:r>
        <w:rPr>
          <w:spacing w:val="1"/>
        </w:rPr>
        <w:t xml:space="preserve"> </w:t>
      </w:r>
      <w:r>
        <w:t>any</w:t>
      </w:r>
      <w:r>
        <w:rPr>
          <w:spacing w:val="24"/>
        </w:rPr>
        <w:t xml:space="preserve"> </w:t>
      </w:r>
      <w:r w:rsidR="00FA1B8B">
        <w:t>University</w:t>
      </w:r>
      <w:r>
        <w:rPr>
          <w:spacing w:val="25"/>
        </w:rPr>
        <w:t xml:space="preserve"> </w:t>
      </w:r>
      <w:r>
        <w:t>school,</w:t>
      </w:r>
      <w:r>
        <w:rPr>
          <w:spacing w:val="24"/>
        </w:rPr>
        <w:t xml:space="preserve"> </w:t>
      </w:r>
      <w:r>
        <w:t>unit,</w:t>
      </w:r>
      <w:r>
        <w:rPr>
          <w:spacing w:val="25"/>
        </w:rPr>
        <w:t xml:space="preserve"> </w:t>
      </w:r>
      <w:r>
        <w:t>division</w:t>
      </w:r>
      <w:r>
        <w:rPr>
          <w:spacing w:val="24"/>
        </w:rPr>
        <w:t xml:space="preserve"> </w:t>
      </w:r>
      <w:r>
        <w:t>or</w:t>
      </w:r>
      <w:r>
        <w:rPr>
          <w:spacing w:val="25"/>
        </w:rPr>
        <w:t xml:space="preserve"> </w:t>
      </w:r>
      <w:r>
        <w:t>affiliate</w:t>
      </w:r>
      <w:r>
        <w:rPr>
          <w:spacing w:val="25"/>
        </w:rPr>
        <w:t xml:space="preserve"> </w:t>
      </w:r>
      <w:r>
        <w:t>(“</w:t>
      </w:r>
      <w:r w:rsidR="00FA1B8B">
        <w:t>University</w:t>
      </w:r>
      <w:r>
        <w:rPr>
          <w:spacing w:val="24"/>
        </w:rPr>
        <w:t xml:space="preserve"> </w:t>
      </w:r>
      <w:r>
        <w:t>Names”)</w:t>
      </w:r>
      <w:r>
        <w:rPr>
          <w:spacing w:val="25"/>
        </w:rPr>
        <w:t xml:space="preserve"> </w:t>
      </w:r>
      <w:r>
        <w:t>for</w:t>
      </w:r>
      <w:r>
        <w:rPr>
          <w:spacing w:val="24"/>
        </w:rPr>
        <w:t xml:space="preserve"> </w:t>
      </w:r>
      <w:r>
        <w:t>any</w:t>
      </w:r>
      <w:r>
        <w:rPr>
          <w:spacing w:val="25"/>
        </w:rPr>
        <w:t xml:space="preserve"> </w:t>
      </w:r>
      <w:r>
        <w:t>purpose</w:t>
      </w:r>
      <w:r>
        <w:rPr>
          <w:spacing w:val="24"/>
        </w:rPr>
        <w:t xml:space="preserve"> </w:t>
      </w:r>
      <w:r>
        <w:t>except</w:t>
      </w:r>
      <w:r>
        <w:rPr>
          <w:spacing w:val="25"/>
        </w:rPr>
        <w:t xml:space="preserve"> </w:t>
      </w:r>
      <w:r>
        <w:t>with</w:t>
      </w:r>
      <w:r>
        <w:rPr>
          <w:spacing w:val="-58"/>
        </w:rPr>
        <w:t xml:space="preserve"> </w:t>
      </w:r>
      <w:r>
        <w:t xml:space="preserve">the prior written approval of, and in accordance with restrictions required by, </w:t>
      </w:r>
      <w:r w:rsidR="00FA1B8B">
        <w:t>University</w:t>
      </w:r>
      <w:r>
        <w:t>. Without</w:t>
      </w:r>
      <w:r>
        <w:rPr>
          <w:spacing w:val="1"/>
        </w:rPr>
        <w:t xml:space="preserve"> </w:t>
      </w:r>
      <w:r>
        <w:t xml:space="preserve">limiting the foregoing, </w:t>
      </w:r>
      <w:proofErr w:type="gramStart"/>
      <w:r w:rsidR="001F2011">
        <w:t>Non</w:t>
      </w:r>
      <w:proofErr w:type="gramEnd"/>
      <w:r w:rsidR="001F2011">
        <w:t>-Profit Entity</w:t>
      </w:r>
      <w:r>
        <w:t xml:space="preserve"> shall, and shall ensure that its affiliates shall, cease all use of</w:t>
      </w:r>
      <w:r>
        <w:rPr>
          <w:spacing w:val="1"/>
        </w:rPr>
        <w:t xml:space="preserve"> </w:t>
      </w:r>
      <w:r w:rsidR="00FA1B8B">
        <w:t>University</w:t>
      </w:r>
      <w:r>
        <w:t xml:space="preserve"> Names on the termination or expiration of this Agreement except as otherwise approved</w:t>
      </w:r>
      <w:r>
        <w:rPr>
          <w:spacing w:val="-57"/>
        </w:rPr>
        <w:t xml:space="preserve"> </w:t>
      </w:r>
      <w:r>
        <w:t xml:space="preserve">by </w:t>
      </w:r>
      <w:r w:rsidR="00FA1B8B">
        <w:t>University</w:t>
      </w:r>
      <w:r>
        <w:t>.</w:t>
      </w:r>
      <w:r>
        <w:rPr>
          <w:spacing w:val="1"/>
        </w:rPr>
        <w:t xml:space="preserve"> </w:t>
      </w:r>
      <w:r>
        <w:t xml:space="preserve">This restriction shall not apply to any information required by law to be disclosed </w:t>
      </w:r>
      <w:proofErr w:type="gramStart"/>
      <w:r>
        <w:t>to</w:t>
      </w:r>
      <w:r w:rsidR="00422089">
        <w:t xml:space="preserve"> </w:t>
      </w:r>
      <w:r>
        <w:rPr>
          <w:spacing w:val="-57"/>
        </w:rPr>
        <w:t xml:space="preserve"> </w:t>
      </w:r>
      <w:r>
        <w:t>any</w:t>
      </w:r>
      <w:proofErr w:type="gramEnd"/>
      <w:r>
        <w:rPr>
          <w:spacing w:val="-1"/>
        </w:rPr>
        <w:t xml:space="preserve"> </w:t>
      </w:r>
      <w:r>
        <w:t>governmental entity.</w:t>
      </w:r>
    </w:p>
    <w:p w14:paraId="523D951D" w14:textId="77777777" w:rsidR="009226BE" w:rsidRDefault="009226BE">
      <w:pPr>
        <w:pStyle w:val="BodyText"/>
        <w:kinsoku w:val="0"/>
        <w:overflowPunct w:val="0"/>
      </w:pPr>
    </w:p>
    <w:p w14:paraId="6E27F5DF" w14:textId="2562BBB4" w:rsidR="009226BE" w:rsidRDefault="008A1C94" w:rsidP="00CE0DCD">
      <w:pPr>
        <w:pStyle w:val="ListParagraph"/>
        <w:numPr>
          <w:ilvl w:val="1"/>
          <w:numId w:val="3"/>
        </w:numPr>
        <w:tabs>
          <w:tab w:val="left" w:pos="1660"/>
        </w:tabs>
        <w:kinsoku w:val="0"/>
        <w:overflowPunct w:val="0"/>
        <w:spacing w:before="179" w:line="237" w:lineRule="auto"/>
        <w:ind w:firstLine="720"/>
      </w:pPr>
      <w:r w:rsidRPr="00DB0467">
        <w:rPr>
          <w:b/>
          <w:bCs/>
        </w:rPr>
        <w:t>Research Partially Funded by Grants.</w:t>
      </w:r>
      <w:r w:rsidRPr="00DB0467">
        <w:rPr>
          <w:b/>
          <w:bCs/>
          <w:spacing w:val="61"/>
        </w:rPr>
        <w:t xml:space="preserve"> </w:t>
      </w:r>
      <w:r>
        <w:t>To the extent that any Invention has</w:t>
      </w:r>
      <w:r w:rsidRPr="00DB0467">
        <w:rPr>
          <w:spacing w:val="1"/>
        </w:rPr>
        <w:t xml:space="preserve"> </w:t>
      </w:r>
      <w:r>
        <w:t>been partially funded by the federal government (including any of its agencies), this Agreement</w:t>
      </w:r>
      <w:r w:rsidRPr="00DB0467">
        <w:rPr>
          <w:spacing w:val="1"/>
        </w:rPr>
        <w:t xml:space="preserve"> </w:t>
      </w:r>
      <w:r>
        <w:t>and the grant of any rights in such Invention is subject to and governed by federal law, such as</w:t>
      </w:r>
      <w:r w:rsidRPr="00DB0467">
        <w:rPr>
          <w:spacing w:val="1"/>
        </w:rPr>
        <w:t xml:space="preserve"> </w:t>
      </w:r>
      <w:r>
        <w:t>the provisions of 35 USC §§ 200-212 and all associated implementing regulations, as well as the</w:t>
      </w:r>
      <w:r w:rsidRPr="00DB0467">
        <w:rPr>
          <w:spacing w:val="1"/>
        </w:rPr>
        <w:t xml:space="preserve"> </w:t>
      </w:r>
      <w:r>
        <w:t>terms and conditions of any federal grant.</w:t>
      </w:r>
      <w:r w:rsidRPr="00DB0467">
        <w:rPr>
          <w:spacing w:val="1"/>
        </w:rPr>
        <w:t xml:space="preserve"> </w:t>
      </w:r>
      <w:r>
        <w:t>To the extent that any Invention has been partially</w:t>
      </w:r>
      <w:r w:rsidRPr="00DB0467">
        <w:rPr>
          <w:spacing w:val="1"/>
        </w:rPr>
        <w:t xml:space="preserve"> </w:t>
      </w:r>
      <w:r>
        <w:t>funded</w:t>
      </w:r>
      <w:r w:rsidRPr="00DB0467">
        <w:rPr>
          <w:spacing w:val="2"/>
        </w:rPr>
        <w:t xml:space="preserve"> </w:t>
      </w:r>
      <w:r>
        <w:t>by</w:t>
      </w:r>
      <w:r w:rsidRPr="00DB0467">
        <w:rPr>
          <w:spacing w:val="3"/>
        </w:rPr>
        <w:t xml:space="preserve"> </w:t>
      </w:r>
      <w:r>
        <w:t>a</w:t>
      </w:r>
      <w:r w:rsidRPr="00DB0467">
        <w:rPr>
          <w:spacing w:val="3"/>
        </w:rPr>
        <w:t xml:space="preserve"> </w:t>
      </w:r>
      <w:r>
        <w:t>non-profit</w:t>
      </w:r>
      <w:r w:rsidRPr="00DB0467">
        <w:rPr>
          <w:spacing w:val="3"/>
        </w:rPr>
        <w:t xml:space="preserve"> </w:t>
      </w:r>
      <w:r>
        <w:t>organization</w:t>
      </w:r>
      <w:r w:rsidRPr="00DB0467">
        <w:rPr>
          <w:spacing w:val="3"/>
        </w:rPr>
        <w:t xml:space="preserve"> </w:t>
      </w:r>
      <w:r>
        <w:t>or</w:t>
      </w:r>
      <w:r w:rsidRPr="00DB0467">
        <w:rPr>
          <w:spacing w:val="3"/>
        </w:rPr>
        <w:t xml:space="preserve"> </w:t>
      </w:r>
      <w:r>
        <w:t>state</w:t>
      </w:r>
      <w:r w:rsidRPr="00DB0467">
        <w:rPr>
          <w:spacing w:val="3"/>
        </w:rPr>
        <w:t xml:space="preserve"> </w:t>
      </w:r>
      <w:r>
        <w:t>or</w:t>
      </w:r>
      <w:r w:rsidRPr="00DB0467">
        <w:rPr>
          <w:spacing w:val="3"/>
        </w:rPr>
        <w:t xml:space="preserve"> </w:t>
      </w:r>
      <w:r>
        <w:t>local</w:t>
      </w:r>
      <w:r w:rsidRPr="00DB0467">
        <w:rPr>
          <w:spacing w:val="3"/>
        </w:rPr>
        <w:t xml:space="preserve"> </w:t>
      </w:r>
      <w:r>
        <w:t>agency,</w:t>
      </w:r>
      <w:r w:rsidRPr="00DB0467">
        <w:rPr>
          <w:spacing w:val="3"/>
        </w:rPr>
        <w:t xml:space="preserve"> </w:t>
      </w:r>
      <w:r>
        <w:t>this</w:t>
      </w:r>
      <w:r w:rsidRPr="00DB0467">
        <w:rPr>
          <w:spacing w:val="3"/>
        </w:rPr>
        <w:t xml:space="preserve"> </w:t>
      </w:r>
      <w:proofErr w:type="gramStart"/>
      <w:r>
        <w:t>Agreement</w:t>
      </w:r>
      <w:proofErr w:type="gramEnd"/>
      <w:r w:rsidRPr="00DB0467">
        <w:rPr>
          <w:spacing w:val="2"/>
        </w:rPr>
        <w:t xml:space="preserve"> </w:t>
      </w:r>
      <w:r>
        <w:t>and</w:t>
      </w:r>
      <w:r w:rsidRPr="00DB0467">
        <w:rPr>
          <w:spacing w:val="3"/>
        </w:rPr>
        <w:t xml:space="preserve"> </w:t>
      </w:r>
      <w:r>
        <w:t>the</w:t>
      </w:r>
      <w:r w:rsidRPr="00DB0467">
        <w:rPr>
          <w:spacing w:val="3"/>
        </w:rPr>
        <w:t xml:space="preserve"> </w:t>
      </w:r>
      <w:r>
        <w:t>grant</w:t>
      </w:r>
      <w:r w:rsidRPr="00DB0467">
        <w:rPr>
          <w:spacing w:val="3"/>
        </w:rPr>
        <w:t xml:space="preserve"> </w:t>
      </w:r>
      <w:r>
        <w:t>of</w:t>
      </w:r>
      <w:r w:rsidRPr="00DB0467">
        <w:rPr>
          <w:spacing w:val="3"/>
        </w:rPr>
        <w:t xml:space="preserve"> </w:t>
      </w:r>
      <w:r>
        <w:t>any</w:t>
      </w:r>
      <w:r w:rsidR="00DB0467">
        <w:t xml:space="preserve"> </w:t>
      </w:r>
      <w:r>
        <w:t>rights</w:t>
      </w:r>
      <w:r w:rsidRPr="00DB0467">
        <w:rPr>
          <w:spacing w:val="7"/>
        </w:rPr>
        <w:t xml:space="preserve"> </w:t>
      </w:r>
      <w:r>
        <w:t>in</w:t>
      </w:r>
      <w:r w:rsidRPr="00DB0467">
        <w:rPr>
          <w:spacing w:val="8"/>
        </w:rPr>
        <w:t xml:space="preserve"> </w:t>
      </w:r>
      <w:r>
        <w:t>such</w:t>
      </w:r>
      <w:r w:rsidRPr="00DB0467">
        <w:rPr>
          <w:spacing w:val="8"/>
        </w:rPr>
        <w:t xml:space="preserve"> </w:t>
      </w:r>
      <w:r>
        <w:t>Invention</w:t>
      </w:r>
      <w:r w:rsidRPr="00DB0467">
        <w:rPr>
          <w:spacing w:val="8"/>
        </w:rPr>
        <w:t xml:space="preserve"> </w:t>
      </w:r>
      <w:r>
        <w:t>is</w:t>
      </w:r>
      <w:r w:rsidRPr="00DB0467">
        <w:rPr>
          <w:spacing w:val="7"/>
        </w:rPr>
        <w:t xml:space="preserve"> </w:t>
      </w:r>
      <w:r>
        <w:t>subject</w:t>
      </w:r>
      <w:r w:rsidRPr="00DB0467">
        <w:rPr>
          <w:spacing w:val="8"/>
        </w:rPr>
        <w:t xml:space="preserve"> </w:t>
      </w:r>
      <w:r>
        <w:t>to</w:t>
      </w:r>
      <w:r w:rsidRPr="00DB0467">
        <w:rPr>
          <w:spacing w:val="8"/>
        </w:rPr>
        <w:t xml:space="preserve"> </w:t>
      </w:r>
      <w:r>
        <w:t>and</w:t>
      </w:r>
      <w:r w:rsidRPr="00DB0467">
        <w:rPr>
          <w:spacing w:val="8"/>
        </w:rPr>
        <w:t xml:space="preserve"> </w:t>
      </w:r>
      <w:r>
        <w:t>governed</w:t>
      </w:r>
      <w:r w:rsidRPr="00DB0467">
        <w:rPr>
          <w:spacing w:val="8"/>
        </w:rPr>
        <w:t xml:space="preserve"> </w:t>
      </w:r>
      <w:r>
        <w:t>by</w:t>
      </w:r>
      <w:r w:rsidRPr="00DB0467">
        <w:rPr>
          <w:spacing w:val="7"/>
        </w:rPr>
        <w:t xml:space="preserve"> </w:t>
      </w:r>
      <w:r>
        <w:t>the</w:t>
      </w:r>
      <w:r w:rsidRPr="00DB0467">
        <w:rPr>
          <w:spacing w:val="8"/>
        </w:rPr>
        <w:t xml:space="preserve"> </w:t>
      </w:r>
      <w:r>
        <w:t>terms</w:t>
      </w:r>
      <w:r w:rsidRPr="00DB0467">
        <w:rPr>
          <w:spacing w:val="8"/>
        </w:rPr>
        <w:t xml:space="preserve"> </w:t>
      </w:r>
      <w:r>
        <w:t>and</w:t>
      </w:r>
      <w:r w:rsidRPr="00DB0467">
        <w:rPr>
          <w:spacing w:val="8"/>
        </w:rPr>
        <w:t xml:space="preserve"> </w:t>
      </w:r>
      <w:r>
        <w:t>conditions</w:t>
      </w:r>
      <w:r w:rsidRPr="00DB0467">
        <w:rPr>
          <w:spacing w:val="7"/>
        </w:rPr>
        <w:t xml:space="preserve"> </w:t>
      </w:r>
      <w:r>
        <w:t>of</w:t>
      </w:r>
      <w:r w:rsidRPr="00DB0467">
        <w:rPr>
          <w:spacing w:val="8"/>
        </w:rPr>
        <w:t xml:space="preserve"> </w:t>
      </w:r>
      <w:r>
        <w:t>the</w:t>
      </w:r>
      <w:r w:rsidRPr="00DB0467">
        <w:rPr>
          <w:spacing w:val="8"/>
        </w:rPr>
        <w:t xml:space="preserve"> </w:t>
      </w:r>
      <w:r>
        <w:t>applicable</w:t>
      </w:r>
      <w:r w:rsidRPr="00DB0467">
        <w:rPr>
          <w:spacing w:val="-57"/>
        </w:rPr>
        <w:t xml:space="preserve"> </w:t>
      </w:r>
      <w:r>
        <w:t>research</w:t>
      </w:r>
      <w:r w:rsidRPr="00DB0467">
        <w:rPr>
          <w:spacing w:val="-1"/>
        </w:rPr>
        <w:t xml:space="preserve"> </w:t>
      </w:r>
      <w:r>
        <w:t>grant.</w:t>
      </w:r>
    </w:p>
    <w:p w14:paraId="0E10579D" w14:textId="77777777" w:rsidR="009226BE" w:rsidRDefault="009226BE">
      <w:pPr>
        <w:pStyle w:val="BodyText"/>
        <w:kinsoku w:val="0"/>
        <w:overflowPunct w:val="0"/>
      </w:pPr>
    </w:p>
    <w:p w14:paraId="23FDCF38" w14:textId="0E76EDE8" w:rsidR="009226BE" w:rsidRDefault="008A1C94">
      <w:pPr>
        <w:pStyle w:val="ListParagraph"/>
        <w:numPr>
          <w:ilvl w:val="1"/>
          <w:numId w:val="3"/>
        </w:numPr>
        <w:tabs>
          <w:tab w:val="left" w:pos="1660"/>
        </w:tabs>
        <w:kinsoku w:val="0"/>
        <w:overflowPunct w:val="0"/>
        <w:spacing w:before="1"/>
        <w:ind w:firstLine="720"/>
      </w:pPr>
      <w:r>
        <w:rPr>
          <w:b/>
          <w:bCs/>
        </w:rPr>
        <w:t>Independent Contractors.</w:t>
      </w:r>
      <w:r>
        <w:rPr>
          <w:b/>
          <w:bCs/>
          <w:spacing w:val="1"/>
        </w:rPr>
        <w:t xml:space="preserve"> </w:t>
      </w:r>
      <w:r w:rsidR="001F2011">
        <w:t>Non-Profit Entity</w:t>
      </w:r>
      <w:r>
        <w:t xml:space="preserve"> will not have the right to direct or control</w:t>
      </w:r>
      <w:r>
        <w:rPr>
          <w:spacing w:val="1"/>
        </w:rPr>
        <w:t xml:space="preserve"> </w:t>
      </w:r>
      <w:r>
        <w:t>the</w:t>
      </w:r>
      <w:r>
        <w:rPr>
          <w:spacing w:val="56"/>
        </w:rPr>
        <w:t xml:space="preserve"> </w:t>
      </w:r>
      <w:r>
        <w:t>activities</w:t>
      </w:r>
      <w:r>
        <w:rPr>
          <w:spacing w:val="56"/>
        </w:rPr>
        <w:t xml:space="preserve"> </w:t>
      </w:r>
      <w:r>
        <w:t>of</w:t>
      </w:r>
      <w:r>
        <w:rPr>
          <w:spacing w:val="57"/>
        </w:rPr>
        <w:t xml:space="preserve"> </w:t>
      </w:r>
      <w:r w:rsidR="00FA1B8B">
        <w:t>University</w:t>
      </w:r>
      <w:r>
        <w:rPr>
          <w:spacing w:val="56"/>
        </w:rPr>
        <w:t xml:space="preserve"> </w:t>
      </w:r>
      <w:r>
        <w:t>or</w:t>
      </w:r>
      <w:r>
        <w:rPr>
          <w:spacing w:val="57"/>
        </w:rPr>
        <w:t xml:space="preserve"> </w:t>
      </w:r>
      <w:r>
        <w:t>the</w:t>
      </w:r>
      <w:r>
        <w:rPr>
          <w:spacing w:val="56"/>
        </w:rPr>
        <w:t xml:space="preserve"> </w:t>
      </w:r>
      <w:r w:rsidR="00FA1B8B">
        <w:t>University</w:t>
      </w:r>
      <w:r>
        <w:rPr>
          <w:spacing w:val="57"/>
        </w:rPr>
        <w:t xml:space="preserve"> </w:t>
      </w:r>
      <w:r>
        <w:t>Principal</w:t>
      </w:r>
      <w:r>
        <w:rPr>
          <w:spacing w:val="56"/>
        </w:rPr>
        <w:t xml:space="preserve"> </w:t>
      </w:r>
      <w:r>
        <w:t>Investigator</w:t>
      </w:r>
      <w:r>
        <w:rPr>
          <w:spacing w:val="57"/>
        </w:rPr>
        <w:t xml:space="preserve"> </w:t>
      </w:r>
      <w:r>
        <w:t>in</w:t>
      </w:r>
      <w:r>
        <w:rPr>
          <w:spacing w:val="56"/>
        </w:rPr>
        <w:t xml:space="preserve"> </w:t>
      </w:r>
      <w:r>
        <w:t>performing</w:t>
      </w:r>
      <w:r>
        <w:rPr>
          <w:spacing w:val="56"/>
        </w:rPr>
        <w:t xml:space="preserve"> </w:t>
      </w:r>
      <w:r>
        <w:t>the</w:t>
      </w:r>
      <w:r>
        <w:rPr>
          <w:spacing w:val="57"/>
        </w:rPr>
        <w:t xml:space="preserve"> </w:t>
      </w:r>
      <w:r>
        <w:t>Research.</w:t>
      </w:r>
      <w:r>
        <w:rPr>
          <w:spacing w:val="-58"/>
        </w:rPr>
        <w:t xml:space="preserve"> </w:t>
      </w:r>
      <w:r w:rsidR="00FA1B8B">
        <w:t>University</w:t>
      </w:r>
      <w:r>
        <w:t xml:space="preserve"> and </w:t>
      </w:r>
      <w:r w:rsidR="001F2011">
        <w:t>Non-Profit Entity</w:t>
      </w:r>
      <w:r>
        <w:t xml:space="preserve"> shall act hereunder only as independent contractors, and nothing herein</w:t>
      </w:r>
      <w:r>
        <w:rPr>
          <w:spacing w:val="1"/>
        </w:rPr>
        <w:t xml:space="preserve"> </w:t>
      </w:r>
      <w:r>
        <w:t>contained</w:t>
      </w:r>
      <w:r>
        <w:rPr>
          <w:spacing w:val="-1"/>
        </w:rPr>
        <w:t xml:space="preserve"> </w:t>
      </w:r>
      <w:r>
        <w:t>shall be</w:t>
      </w:r>
      <w:r>
        <w:rPr>
          <w:spacing w:val="-1"/>
        </w:rPr>
        <w:t xml:space="preserve"> </w:t>
      </w:r>
      <w:r>
        <w:t>construed</w:t>
      </w:r>
      <w:r>
        <w:rPr>
          <w:spacing w:val="-1"/>
        </w:rPr>
        <w:t xml:space="preserve"> </w:t>
      </w:r>
      <w:r>
        <w:t>to be</w:t>
      </w:r>
      <w:r>
        <w:rPr>
          <w:spacing w:val="-1"/>
        </w:rPr>
        <w:t xml:space="preserve"> </w:t>
      </w:r>
      <w:r>
        <w:t>inconsistent</w:t>
      </w:r>
      <w:r>
        <w:rPr>
          <w:spacing w:val="-2"/>
        </w:rPr>
        <w:t xml:space="preserve"> </w:t>
      </w:r>
      <w:r>
        <w:t>with that relationship</w:t>
      </w:r>
      <w:r>
        <w:rPr>
          <w:spacing w:val="-1"/>
        </w:rPr>
        <w:t xml:space="preserve"> </w:t>
      </w:r>
      <w:r>
        <w:t>or status.</w:t>
      </w:r>
    </w:p>
    <w:p w14:paraId="5B035F20" w14:textId="77777777" w:rsidR="009226BE" w:rsidRDefault="009226BE">
      <w:pPr>
        <w:pStyle w:val="BodyText"/>
        <w:kinsoku w:val="0"/>
        <w:overflowPunct w:val="0"/>
        <w:spacing w:before="2"/>
      </w:pPr>
    </w:p>
    <w:p w14:paraId="2B6528EA" w14:textId="77777777" w:rsidR="009226BE" w:rsidRDefault="008A1C94">
      <w:pPr>
        <w:pStyle w:val="ListParagraph"/>
        <w:numPr>
          <w:ilvl w:val="1"/>
          <w:numId w:val="3"/>
        </w:numPr>
        <w:tabs>
          <w:tab w:val="left" w:pos="1660"/>
        </w:tabs>
        <w:kinsoku w:val="0"/>
        <w:overflowPunct w:val="0"/>
        <w:ind w:firstLine="720"/>
      </w:pPr>
      <w:r>
        <w:rPr>
          <w:b/>
          <w:bCs/>
        </w:rPr>
        <w:t>Notices.</w:t>
      </w:r>
      <w:r>
        <w:rPr>
          <w:b/>
          <w:bCs/>
          <w:spacing w:val="1"/>
        </w:rPr>
        <w:t xml:space="preserve"> </w:t>
      </w:r>
      <w:r>
        <w:t>Any notices to be given hereunder shall be sufficient if signed by the</w:t>
      </w:r>
      <w:r>
        <w:rPr>
          <w:spacing w:val="1"/>
        </w:rPr>
        <w:t xml:space="preserve"> </w:t>
      </w:r>
      <w:r>
        <w:t>Party giving same and delivered in one of the following manners:</w:t>
      </w:r>
      <w:r>
        <w:rPr>
          <w:spacing w:val="1"/>
        </w:rPr>
        <w:t xml:space="preserve"> </w:t>
      </w:r>
      <w:r>
        <w:t>(a) hand delivery; (b) certified</w:t>
      </w:r>
      <w:r>
        <w:rPr>
          <w:spacing w:val="-57"/>
        </w:rPr>
        <w:t xml:space="preserve"> </w:t>
      </w:r>
      <w:r>
        <w:t>mail, return receipt requested; (c) expedited delivery via a nationally recognized courier service;</w:t>
      </w:r>
      <w:r>
        <w:rPr>
          <w:spacing w:val="1"/>
        </w:rPr>
        <w:t xml:space="preserve"> </w:t>
      </w:r>
      <w:r>
        <w:t>or (d) facsimile if the sender retains evidence of successful transmission and if the sender</w:t>
      </w:r>
      <w:r>
        <w:rPr>
          <w:spacing w:val="1"/>
        </w:rPr>
        <w:t xml:space="preserve"> </w:t>
      </w:r>
      <w:r>
        <w:t>promptly</w:t>
      </w:r>
      <w:r>
        <w:rPr>
          <w:spacing w:val="-1"/>
        </w:rPr>
        <w:t xml:space="preserve"> </w:t>
      </w:r>
      <w:r>
        <w:t>sends the</w:t>
      </w:r>
      <w:r>
        <w:rPr>
          <w:spacing w:val="-2"/>
        </w:rPr>
        <w:t xml:space="preserve"> </w:t>
      </w:r>
      <w:r>
        <w:t>original by</w:t>
      </w:r>
      <w:r>
        <w:rPr>
          <w:spacing w:val="-1"/>
        </w:rPr>
        <w:t xml:space="preserve"> </w:t>
      </w:r>
      <w:r>
        <w:t>ordinary mail,</w:t>
      </w:r>
      <w:r>
        <w:rPr>
          <w:spacing w:val="-1"/>
        </w:rPr>
        <w:t xml:space="preserve"> </w:t>
      </w:r>
      <w:r>
        <w:t>in any</w:t>
      </w:r>
      <w:r>
        <w:rPr>
          <w:spacing w:val="-1"/>
        </w:rPr>
        <w:t xml:space="preserve"> </w:t>
      </w:r>
      <w:r>
        <w:t>event</w:t>
      </w:r>
      <w:r>
        <w:rPr>
          <w:spacing w:val="-1"/>
        </w:rPr>
        <w:t xml:space="preserve"> </w:t>
      </w:r>
      <w:r>
        <w:t>to</w:t>
      </w:r>
      <w:r>
        <w:rPr>
          <w:spacing w:val="-1"/>
        </w:rPr>
        <w:t xml:space="preserve"> </w:t>
      </w:r>
      <w:r>
        <w:t>the</w:t>
      </w:r>
      <w:r>
        <w:rPr>
          <w:spacing w:val="-1"/>
        </w:rPr>
        <w:t xml:space="preserve"> </w:t>
      </w:r>
      <w:r>
        <w:t>following</w:t>
      </w:r>
      <w:r>
        <w:rPr>
          <w:spacing w:val="-1"/>
        </w:rPr>
        <w:t xml:space="preserve"> </w:t>
      </w:r>
      <w:r>
        <w:t>addresses:</w:t>
      </w:r>
    </w:p>
    <w:p w14:paraId="62DF6E20" w14:textId="77777777" w:rsidR="009226BE" w:rsidRDefault="009226BE">
      <w:pPr>
        <w:pStyle w:val="BodyText"/>
        <w:kinsoku w:val="0"/>
        <w:overflowPunct w:val="0"/>
        <w:spacing w:before="2"/>
      </w:pPr>
    </w:p>
    <w:p w14:paraId="602F80B4" w14:textId="13B53786" w:rsidR="00544E77" w:rsidRDefault="008A1C94">
      <w:pPr>
        <w:pStyle w:val="BodyText"/>
        <w:tabs>
          <w:tab w:val="left" w:pos="3539"/>
        </w:tabs>
        <w:kinsoku w:val="0"/>
        <w:overflowPunct w:val="0"/>
        <w:spacing w:before="1" w:line="237" w:lineRule="auto"/>
        <w:ind w:left="2020" w:right="5165" w:hanging="360"/>
      </w:pPr>
      <w:r>
        <w:t xml:space="preserve">If to </w:t>
      </w:r>
      <w:r w:rsidR="001F2011">
        <w:t>Non-Profit Entity</w:t>
      </w:r>
      <w:r w:rsidR="00544E77">
        <w:t>:</w:t>
      </w:r>
    </w:p>
    <w:p w14:paraId="3090A8A7" w14:textId="196968E3" w:rsidR="009226BE" w:rsidRDefault="00544E77">
      <w:pPr>
        <w:pStyle w:val="BodyText"/>
        <w:tabs>
          <w:tab w:val="left" w:pos="3539"/>
        </w:tabs>
        <w:kinsoku w:val="0"/>
        <w:overflowPunct w:val="0"/>
        <w:spacing w:before="1" w:line="237" w:lineRule="auto"/>
        <w:ind w:left="2020" w:right="5165" w:hanging="360"/>
      </w:pPr>
      <w:r>
        <w:tab/>
      </w: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B1054A8" w14:textId="77777777" w:rsidR="00544E77" w:rsidRDefault="00544E77">
      <w:pPr>
        <w:pStyle w:val="BodyText"/>
        <w:tabs>
          <w:tab w:val="left" w:pos="3539"/>
          <w:tab w:val="left" w:pos="3999"/>
          <w:tab w:val="left" w:pos="4332"/>
        </w:tabs>
        <w:kinsoku w:val="0"/>
        <w:overflowPunct w:val="0"/>
        <w:spacing w:before="3"/>
        <w:ind w:left="2020" w:right="5358"/>
        <w:rPr>
          <w:spacing w:val="1"/>
        </w:rPr>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8A1C94">
        <w:rPr>
          <w:spacing w:val="1"/>
        </w:rPr>
        <w:t xml:space="preserve"> </w:t>
      </w:r>
    </w:p>
    <w:p w14:paraId="67EDAAD1" w14:textId="77777777" w:rsidR="00544E77" w:rsidRDefault="008A1C94">
      <w:pPr>
        <w:pStyle w:val="BodyText"/>
        <w:tabs>
          <w:tab w:val="left" w:pos="3539"/>
          <w:tab w:val="left" w:pos="3999"/>
          <w:tab w:val="left" w:pos="4332"/>
        </w:tabs>
        <w:kinsoku w:val="0"/>
        <w:overflowPunct w:val="0"/>
        <w:spacing w:before="3"/>
        <w:ind w:left="2020" w:right="5358"/>
      </w:pPr>
      <w:r>
        <w:t>Attention:</w:t>
      </w:r>
      <w:r>
        <w:rPr>
          <w:spacing w:val="-2"/>
        </w:rPr>
        <w:t xml:space="preserve"> </w:t>
      </w:r>
      <w:r w:rsidR="00544E77">
        <w:fldChar w:fldCharType="begin">
          <w:ffData>
            <w:name w:val="Text8"/>
            <w:enabled/>
            <w:calcOnExit w:val="0"/>
            <w:textInput/>
          </w:ffData>
        </w:fldChar>
      </w:r>
      <w:bookmarkStart w:id="12" w:name="Text8"/>
      <w:r w:rsidR="00544E77">
        <w:instrText xml:space="preserve"> FORMTEXT </w:instrText>
      </w:r>
      <w:r w:rsidR="00544E77">
        <w:fldChar w:fldCharType="separate"/>
      </w:r>
      <w:r w:rsidR="00544E77">
        <w:rPr>
          <w:noProof/>
        </w:rPr>
        <w:t> </w:t>
      </w:r>
      <w:r w:rsidR="00544E77">
        <w:rPr>
          <w:noProof/>
        </w:rPr>
        <w:t> </w:t>
      </w:r>
      <w:r w:rsidR="00544E77">
        <w:rPr>
          <w:noProof/>
        </w:rPr>
        <w:t> </w:t>
      </w:r>
      <w:r w:rsidR="00544E77">
        <w:rPr>
          <w:noProof/>
        </w:rPr>
        <w:t> </w:t>
      </w:r>
      <w:r w:rsidR="00544E77">
        <w:rPr>
          <w:noProof/>
        </w:rPr>
        <w:t> </w:t>
      </w:r>
      <w:r w:rsidR="00544E77">
        <w:fldChar w:fldCharType="end"/>
      </w:r>
      <w:bookmarkEnd w:id="12"/>
    </w:p>
    <w:p w14:paraId="7E85C97F" w14:textId="4AB71BC3" w:rsidR="00544E77" w:rsidRDefault="008A1C94">
      <w:pPr>
        <w:pStyle w:val="BodyText"/>
        <w:tabs>
          <w:tab w:val="left" w:pos="3539"/>
          <w:tab w:val="left" w:pos="3999"/>
          <w:tab w:val="left" w:pos="4332"/>
        </w:tabs>
        <w:kinsoku w:val="0"/>
        <w:overflowPunct w:val="0"/>
        <w:spacing w:before="3"/>
        <w:ind w:left="2020" w:right="5358"/>
      </w:pPr>
      <w:r>
        <w:t>Facsimile</w:t>
      </w:r>
      <w:r w:rsidR="00544E77">
        <w:t xml:space="preserve"> </w:t>
      </w:r>
      <w:r w:rsidR="00544E77">
        <w:fldChar w:fldCharType="begin">
          <w:ffData>
            <w:name w:val="Text9"/>
            <w:enabled/>
            <w:calcOnExit w:val="0"/>
            <w:textInput/>
          </w:ffData>
        </w:fldChar>
      </w:r>
      <w:bookmarkStart w:id="13" w:name="Text9"/>
      <w:r w:rsidR="00544E77">
        <w:instrText xml:space="preserve"> FORMTEXT </w:instrText>
      </w:r>
      <w:r w:rsidR="00544E77">
        <w:fldChar w:fldCharType="separate"/>
      </w:r>
      <w:r w:rsidR="00544E77">
        <w:rPr>
          <w:noProof/>
        </w:rPr>
        <w:t> </w:t>
      </w:r>
      <w:r w:rsidR="00544E77">
        <w:rPr>
          <w:noProof/>
        </w:rPr>
        <w:t> </w:t>
      </w:r>
      <w:r w:rsidR="00544E77">
        <w:rPr>
          <w:noProof/>
        </w:rPr>
        <w:t> </w:t>
      </w:r>
      <w:r w:rsidR="00544E77">
        <w:rPr>
          <w:noProof/>
        </w:rPr>
        <w:t> </w:t>
      </w:r>
      <w:r w:rsidR="00544E77">
        <w:rPr>
          <w:noProof/>
        </w:rPr>
        <w:t> </w:t>
      </w:r>
      <w:r w:rsidR="00544E77">
        <w:fldChar w:fldCharType="end"/>
      </w:r>
      <w:bookmarkEnd w:id="13"/>
    </w:p>
    <w:p w14:paraId="38A2DF24" w14:textId="7756887C" w:rsidR="009226BE" w:rsidRDefault="008A1C94">
      <w:pPr>
        <w:pStyle w:val="BodyText"/>
        <w:tabs>
          <w:tab w:val="left" w:pos="3539"/>
          <w:tab w:val="left" w:pos="3999"/>
          <w:tab w:val="left" w:pos="4332"/>
        </w:tabs>
        <w:kinsoku w:val="0"/>
        <w:overflowPunct w:val="0"/>
        <w:spacing w:before="3"/>
        <w:ind w:left="2020" w:right="5358"/>
      </w:pPr>
      <w:r>
        <w:rPr>
          <w:spacing w:val="-57"/>
        </w:rPr>
        <w:t xml:space="preserve"> </w:t>
      </w:r>
      <w:r>
        <w:t>Email:</w:t>
      </w:r>
      <w:r>
        <w:rPr>
          <w:spacing w:val="-1"/>
        </w:rPr>
        <w:t xml:space="preserve"> </w:t>
      </w:r>
      <w:r w:rsidR="00544E77">
        <w:fldChar w:fldCharType="begin">
          <w:ffData>
            <w:name w:val="Text10"/>
            <w:enabled/>
            <w:calcOnExit w:val="0"/>
            <w:textInput/>
          </w:ffData>
        </w:fldChar>
      </w:r>
      <w:bookmarkStart w:id="14" w:name="Text10"/>
      <w:r w:rsidR="00544E77">
        <w:instrText xml:space="preserve"> FORMTEXT </w:instrText>
      </w:r>
      <w:r w:rsidR="00544E77">
        <w:fldChar w:fldCharType="separate"/>
      </w:r>
      <w:r w:rsidR="00544E77">
        <w:rPr>
          <w:noProof/>
        </w:rPr>
        <w:t> </w:t>
      </w:r>
      <w:r w:rsidR="00544E77">
        <w:rPr>
          <w:noProof/>
        </w:rPr>
        <w:t> </w:t>
      </w:r>
      <w:r w:rsidR="00544E77">
        <w:rPr>
          <w:noProof/>
        </w:rPr>
        <w:t> </w:t>
      </w:r>
      <w:r w:rsidR="00544E77">
        <w:rPr>
          <w:noProof/>
        </w:rPr>
        <w:t> </w:t>
      </w:r>
      <w:r w:rsidR="00544E77">
        <w:rPr>
          <w:noProof/>
        </w:rPr>
        <w:t> </w:t>
      </w:r>
      <w:r w:rsidR="00544E77">
        <w:fldChar w:fldCharType="end"/>
      </w:r>
      <w:bookmarkEnd w:id="14"/>
    </w:p>
    <w:p w14:paraId="1F5A020E" w14:textId="77777777" w:rsidR="009226BE" w:rsidRDefault="009226BE">
      <w:pPr>
        <w:pStyle w:val="BodyText"/>
        <w:kinsoku w:val="0"/>
        <w:overflowPunct w:val="0"/>
        <w:spacing w:before="11"/>
        <w:rPr>
          <w:sz w:val="23"/>
          <w:szCs w:val="23"/>
        </w:rPr>
      </w:pPr>
    </w:p>
    <w:p w14:paraId="5B0D89A2" w14:textId="22D1187B" w:rsidR="009226BE" w:rsidRDefault="008A1C94">
      <w:pPr>
        <w:pStyle w:val="BodyText"/>
        <w:kinsoku w:val="0"/>
        <w:overflowPunct w:val="0"/>
        <w:ind w:left="1660"/>
      </w:pPr>
      <w:r>
        <w:t>If</w:t>
      </w:r>
      <w:r>
        <w:rPr>
          <w:spacing w:val="-1"/>
        </w:rPr>
        <w:t xml:space="preserve"> </w:t>
      </w:r>
      <w:r>
        <w:t>to</w:t>
      </w:r>
      <w:r>
        <w:rPr>
          <w:spacing w:val="-1"/>
        </w:rPr>
        <w:t xml:space="preserve"> </w:t>
      </w:r>
      <w:r w:rsidR="00FA1B8B">
        <w:t>University</w:t>
      </w:r>
      <w:r>
        <w:t>:</w:t>
      </w:r>
    </w:p>
    <w:p w14:paraId="3165EEAF" w14:textId="77777777" w:rsidR="009226BE" w:rsidRDefault="009226BE">
      <w:pPr>
        <w:pStyle w:val="BodyText"/>
        <w:kinsoku w:val="0"/>
        <w:overflowPunct w:val="0"/>
      </w:pPr>
    </w:p>
    <w:p w14:paraId="2E827974" w14:textId="04D1933E" w:rsidR="009226BE" w:rsidRDefault="005435CA">
      <w:pPr>
        <w:pStyle w:val="BodyText"/>
        <w:kinsoku w:val="0"/>
        <w:overflowPunct w:val="0"/>
        <w:spacing w:line="275" w:lineRule="exact"/>
        <w:ind w:left="2020"/>
      </w:pPr>
      <w:r>
        <w:lastRenderedPageBreak/>
        <w:t>Sponsored Projects Administration</w:t>
      </w:r>
    </w:p>
    <w:p w14:paraId="770A643F" w14:textId="00822A41" w:rsidR="005435CA" w:rsidRDefault="005435CA">
      <w:pPr>
        <w:pStyle w:val="BodyText"/>
        <w:kinsoku w:val="0"/>
        <w:overflowPunct w:val="0"/>
        <w:spacing w:line="275" w:lineRule="exact"/>
        <w:ind w:left="2020"/>
      </w:pPr>
      <w:r>
        <w:t>University of Minnesota</w:t>
      </w:r>
    </w:p>
    <w:p w14:paraId="1C9BAAED" w14:textId="76409824" w:rsidR="005435CA" w:rsidRDefault="005435CA">
      <w:pPr>
        <w:pStyle w:val="BodyText"/>
        <w:kinsoku w:val="0"/>
        <w:overflowPunct w:val="0"/>
        <w:spacing w:line="275" w:lineRule="exact"/>
        <w:ind w:left="2020"/>
      </w:pPr>
      <w:r>
        <w:t>450 McNamara Alumni Center</w:t>
      </w:r>
    </w:p>
    <w:p w14:paraId="27199F28" w14:textId="00BF8C31" w:rsidR="005435CA" w:rsidRDefault="005435CA">
      <w:pPr>
        <w:pStyle w:val="BodyText"/>
        <w:kinsoku w:val="0"/>
        <w:overflowPunct w:val="0"/>
        <w:spacing w:line="275" w:lineRule="exact"/>
        <w:ind w:left="2020"/>
      </w:pPr>
      <w:r>
        <w:t>200 Oak Street S.E.</w:t>
      </w:r>
    </w:p>
    <w:p w14:paraId="4F71D405" w14:textId="71F5FFCA" w:rsidR="005435CA" w:rsidRDefault="005435CA">
      <w:pPr>
        <w:pStyle w:val="BodyText"/>
        <w:kinsoku w:val="0"/>
        <w:overflowPunct w:val="0"/>
        <w:spacing w:line="275" w:lineRule="exact"/>
        <w:ind w:left="2020"/>
      </w:pPr>
      <w:r>
        <w:t>Minneapolis, MN  55455 2070</w:t>
      </w:r>
    </w:p>
    <w:p w14:paraId="3177C66E" w14:textId="77777777" w:rsidR="005435CA" w:rsidRDefault="008A1C94">
      <w:pPr>
        <w:pStyle w:val="BodyText"/>
        <w:kinsoku w:val="0"/>
        <w:overflowPunct w:val="0"/>
        <w:spacing w:before="4" w:line="237" w:lineRule="auto"/>
        <w:ind w:left="2020" w:right="2200"/>
        <w:rPr>
          <w:spacing w:val="1"/>
        </w:rPr>
      </w:pPr>
      <w:r>
        <w:t>Attention:</w:t>
      </w:r>
      <w:r>
        <w:rPr>
          <w:spacing w:val="1"/>
        </w:rPr>
        <w:t xml:space="preserve"> </w:t>
      </w:r>
    </w:p>
    <w:p w14:paraId="35F3FF7B" w14:textId="4DBEFAB3" w:rsidR="009226BE" w:rsidRDefault="008A1C94">
      <w:pPr>
        <w:pStyle w:val="BodyText"/>
        <w:kinsoku w:val="0"/>
        <w:overflowPunct w:val="0"/>
        <w:spacing w:before="4" w:line="237" w:lineRule="auto"/>
        <w:ind w:left="2020" w:right="2200"/>
        <w:rPr>
          <w:spacing w:val="-1"/>
        </w:rPr>
      </w:pPr>
      <w:r>
        <w:t>Facsimile:</w:t>
      </w:r>
      <w:r>
        <w:rPr>
          <w:spacing w:val="-1"/>
        </w:rPr>
        <w:t xml:space="preserve"> </w:t>
      </w:r>
    </w:p>
    <w:p w14:paraId="32A49665" w14:textId="6F2A73B6" w:rsidR="00544E77" w:rsidRDefault="00544E77">
      <w:pPr>
        <w:pStyle w:val="BodyText"/>
        <w:kinsoku w:val="0"/>
        <w:overflowPunct w:val="0"/>
        <w:spacing w:before="4" w:line="237" w:lineRule="auto"/>
        <w:ind w:left="2020" w:right="2200"/>
        <w:rPr>
          <w:spacing w:val="-1"/>
        </w:rPr>
      </w:pPr>
    </w:p>
    <w:p w14:paraId="4AA5F0D9" w14:textId="712E08CF" w:rsidR="00544E77" w:rsidRDefault="00544E77" w:rsidP="00544E77">
      <w:pPr>
        <w:pStyle w:val="BodyText"/>
        <w:kinsoku w:val="0"/>
        <w:overflowPunct w:val="0"/>
        <w:spacing w:before="4" w:line="237" w:lineRule="auto"/>
        <w:ind w:left="1620" w:right="2200"/>
        <w:rPr>
          <w:spacing w:val="-1"/>
        </w:rPr>
      </w:pPr>
      <w:r>
        <w:rPr>
          <w:spacing w:val="-1"/>
        </w:rPr>
        <w:tab/>
        <w:t>With a copy to [University Principal Investigator</w:t>
      </w:r>
    </w:p>
    <w:p w14:paraId="26A9EED0" w14:textId="77777777" w:rsidR="00544E77" w:rsidRDefault="00544E77" w:rsidP="00544E77">
      <w:pPr>
        <w:pStyle w:val="BodyText"/>
        <w:tabs>
          <w:tab w:val="left" w:pos="3539"/>
        </w:tabs>
        <w:kinsoku w:val="0"/>
        <w:overflowPunct w:val="0"/>
        <w:spacing w:before="1" w:line="237" w:lineRule="auto"/>
        <w:ind w:left="2020" w:right="5165" w:hanging="360"/>
      </w:pPr>
      <w:r>
        <w:tab/>
      </w:r>
    </w:p>
    <w:p w14:paraId="4FB14A88" w14:textId="603B73E8" w:rsidR="00544E77" w:rsidRDefault="00544E77" w:rsidP="00544E77">
      <w:pPr>
        <w:pStyle w:val="BodyText"/>
        <w:tabs>
          <w:tab w:val="left" w:pos="3539"/>
        </w:tabs>
        <w:kinsoku w:val="0"/>
        <w:overflowPunct w:val="0"/>
        <w:spacing w:before="1" w:line="237" w:lineRule="auto"/>
        <w:ind w:left="2020" w:right="5165" w:hanging="360"/>
      </w:pP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852A82" w14:textId="77777777" w:rsidR="00544E77" w:rsidRDefault="00544E77" w:rsidP="00544E77">
      <w:pPr>
        <w:pStyle w:val="BodyText"/>
        <w:tabs>
          <w:tab w:val="left" w:pos="3539"/>
          <w:tab w:val="left" w:pos="3999"/>
          <w:tab w:val="left" w:pos="4332"/>
        </w:tabs>
        <w:kinsoku w:val="0"/>
        <w:overflowPunct w:val="0"/>
        <w:spacing w:before="3"/>
        <w:ind w:left="2020" w:right="5358"/>
        <w:rPr>
          <w:spacing w:val="1"/>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pacing w:val="1"/>
        </w:rPr>
        <w:t xml:space="preserve"> </w:t>
      </w:r>
    </w:p>
    <w:p w14:paraId="67A03CFC" w14:textId="77777777" w:rsidR="00544E77" w:rsidRDefault="00544E77" w:rsidP="00544E77">
      <w:pPr>
        <w:pStyle w:val="BodyText"/>
        <w:tabs>
          <w:tab w:val="left" w:pos="3539"/>
          <w:tab w:val="left" w:pos="3999"/>
          <w:tab w:val="left" w:pos="4332"/>
        </w:tabs>
        <w:kinsoku w:val="0"/>
        <w:overflowPunct w:val="0"/>
        <w:spacing w:before="3"/>
        <w:ind w:left="2020" w:right="5358"/>
      </w:pPr>
      <w:r>
        <w:t xml:space="preserve">Facsimile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079B9" w14:textId="77777777" w:rsidR="00544E77" w:rsidRDefault="00544E77" w:rsidP="00544E77">
      <w:pPr>
        <w:pStyle w:val="BodyText"/>
        <w:tabs>
          <w:tab w:val="left" w:pos="3539"/>
          <w:tab w:val="left" w:pos="3999"/>
          <w:tab w:val="left" w:pos="4332"/>
        </w:tabs>
        <w:kinsoku w:val="0"/>
        <w:overflowPunct w:val="0"/>
        <w:spacing w:before="3"/>
        <w:ind w:left="2020" w:right="5358"/>
      </w:pPr>
      <w:r>
        <w:rPr>
          <w:spacing w:val="-57"/>
        </w:rPr>
        <w:t xml:space="preserve"> </w:t>
      </w:r>
      <w:r>
        <w:t>Email:</w:t>
      </w:r>
      <w:r>
        <w:rPr>
          <w:spacing w:val="-1"/>
        </w:rP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14D162" w14:textId="77777777" w:rsidR="00544E77" w:rsidRDefault="00544E77" w:rsidP="00544E77">
      <w:pPr>
        <w:pStyle w:val="BodyText"/>
        <w:kinsoku w:val="0"/>
        <w:overflowPunct w:val="0"/>
        <w:spacing w:before="4" w:line="237" w:lineRule="auto"/>
        <w:ind w:left="1620" w:right="2200"/>
      </w:pPr>
    </w:p>
    <w:p w14:paraId="6C9CF2A3" w14:textId="77777777" w:rsidR="009226BE" w:rsidRDefault="009226BE">
      <w:pPr>
        <w:pStyle w:val="BodyText"/>
        <w:kinsoku w:val="0"/>
        <w:overflowPunct w:val="0"/>
      </w:pPr>
    </w:p>
    <w:p w14:paraId="5C155910" w14:textId="77777777" w:rsidR="009226BE" w:rsidRDefault="008A1C94">
      <w:pPr>
        <w:pStyle w:val="BodyText"/>
        <w:kinsoku w:val="0"/>
        <w:overflowPunct w:val="0"/>
        <w:spacing w:before="1"/>
        <w:ind w:left="220" w:right="218" w:firstLine="720"/>
        <w:jc w:val="both"/>
      </w:pPr>
      <w:r>
        <w:t>By such notice, either Party may change its address for future notices.</w:t>
      </w:r>
      <w:r>
        <w:rPr>
          <w:spacing w:val="1"/>
        </w:rPr>
        <w:t xml:space="preserve"> </w:t>
      </w:r>
      <w:r>
        <w:t>Notices mailed</w:t>
      </w:r>
      <w:r>
        <w:rPr>
          <w:spacing w:val="1"/>
        </w:rPr>
        <w:t xml:space="preserve"> </w:t>
      </w:r>
      <w:r>
        <w:t>shall be deemed given on the date postmarked on the envelope.</w:t>
      </w:r>
      <w:r>
        <w:rPr>
          <w:spacing w:val="1"/>
        </w:rPr>
        <w:t xml:space="preserve"> </w:t>
      </w:r>
      <w:r>
        <w:t>Notices sent by expedited</w:t>
      </w:r>
      <w:r>
        <w:rPr>
          <w:spacing w:val="1"/>
        </w:rPr>
        <w:t xml:space="preserve"> </w:t>
      </w:r>
      <w:r>
        <w:t>delivery shall be deemed given on the date received by the courier, as indicated on the shipping</w:t>
      </w:r>
      <w:r>
        <w:rPr>
          <w:spacing w:val="1"/>
        </w:rPr>
        <w:t xml:space="preserve"> </w:t>
      </w:r>
      <w:r>
        <w:t>manifest</w:t>
      </w:r>
      <w:r>
        <w:rPr>
          <w:spacing w:val="-1"/>
        </w:rPr>
        <w:t xml:space="preserve"> </w:t>
      </w:r>
      <w:r>
        <w:t>or waybill.</w:t>
      </w:r>
      <w:r>
        <w:rPr>
          <w:spacing w:val="59"/>
        </w:rPr>
        <w:t xml:space="preserve"> </w:t>
      </w:r>
      <w:r>
        <w:t>Notices</w:t>
      </w:r>
      <w:r>
        <w:rPr>
          <w:spacing w:val="-1"/>
        </w:rPr>
        <w:t xml:space="preserve"> </w:t>
      </w:r>
      <w:r>
        <w:t>sent</w:t>
      </w:r>
      <w:r>
        <w:rPr>
          <w:spacing w:val="-1"/>
        </w:rPr>
        <w:t xml:space="preserve"> </w:t>
      </w:r>
      <w:r>
        <w:t>by</w:t>
      </w:r>
      <w:r>
        <w:rPr>
          <w:spacing w:val="-1"/>
        </w:rPr>
        <w:t xml:space="preserve"> </w:t>
      </w:r>
      <w:r>
        <w:t>fax shall</w:t>
      </w:r>
      <w:r>
        <w:rPr>
          <w:spacing w:val="-1"/>
        </w:rPr>
        <w:t xml:space="preserve"> </w:t>
      </w:r>
      <w:r>
        <w:t>be</w:t>
      </w:r>
      <w:r>
        <w:rPr>
          <w:spacing w:val="-1"/>
        </w:rPr>
        <w:t xml:space="preserve"> </w:t>
      </w:r>
      <w:r>
        <w:t>deemed</w:t>
      </w:r>
      <w:r>
        <w:rPr>
          <w:spacing w:val="-1"/>
        </w:rPr>
        <w:t xml:space="preserve"> </w:t>
      </w:r>
      <w:r>
        <w:t>given on</w:t>
      </w:r>
      <w:r>
        <w:rPr>
          <w:spacing w:val="-1"/>
        </w:rPr>
        <w:t xml:space="preserve"> </w:t>
      </w:r>
      <w:r>
        <w:t>the</w:t>
      </w:r>
      <w:r>
        <w:rPr>
          <w:spacing w:val="-1"/>
        </w:rPr>
        <w:t xml:space="preserve"> </w:t>
      </w:r>
      <w:r>
        <w:t>date</w:t>
      </w:r>
      <w:r>
        <w:rPr>
          <w:spacing w:val="-2"/>
        </w:rPr>
        <w:t xml:space="preserve"> </w:t>
      </w:r>
      <w:r>
        <w:t>faxed.</w:t>
      </w:r>
    </w:p>
    <w:p w14:paraId="3A06B2C6" w14:textId="77777777" w:rsidR="009226BE" w:rsidRDefault="009226BE">
      <w:pPr>
        <w:pStyle w:val="BodyText"/>
        <w:kinsoku w:val="0"/>
        <w:overflowPunct w:val="0"/>
        <w:spacing w:before="4"/>
      </w:pPr>
    </w:p>
    <w:p w14:paraId="23EB8C60" w14:textId="29285841" w:rsidR="009226BE" w:rsidRDefault="008A1C94" w:rsidP="002C2602">
      <w:pPr>
        <w:pStyle w:val="ListParagraph"/>
        <w:numPr>
          <w:ilvl w:val="1"/>
          <w:numId w:val="3"/>
        </w:numPr>
        <w:tabs>
          <w:tab w:val="left" w:pos="1660"/>
        </w:tabs>
        <w:kinsoku w:val="0"/>
        <w:overflowPunct w:val="0"/>
        <w:spacing w:before="176" w:line="237" w:lineRule="auto"/>
        <w:ind w:firstLine="720"/>
      </w:pPr>
      <w:r w:rsidRPr="00DB0467">
        <w:rPr>
          <w:b/>
          <w:bCs/>
        </w:rPr>
        <w:t>Modification.</w:t>
      </w:r>
      <w:r w:rsidRPr="00DB0467">
        <w:rPr>
          <w:b/>
          <w:bCs/>
          <w:spacing w:val="1"/>
        </w:rPr>
        <w:t xml:space="preserve"> </w:t>
      </w:r>
      <w:r>
        <w:t>This</w:t>
      </w:r>
      <w:r w:rsidRPr="00DB0467">
        <w:rPr>
          <w:spacing w:val="1"/>
        </w:rPr>
        <w:t xml:space="preserve"> </w:t>
      </w:r>
      <w:r>
        <w:t>Agreement</w:t>
      </w:r>
      <w:r w:rsidRPr="00DB0467">
        <w:rPr>
          <w:spacing w:val="1"/>
        </w:rPr>
        <w:t xml:space="preserve"> </w:t>
      </w:r>
      <w:r>
        <w:t>may</w:t>
      </w:r>
      <w:r w:rsidRPr="00DB0467">
        <w:rPr>
          <w:spacing w:val="1"/>
        </w:rPr>
        <w:t xml:space="preserve"> </w:t>
      </w:r>
      <w:r>
        <w:t>be</w:t>
      </w:r>
      <w:r w:rsidRPr="00DB0467">
        <w:rPr>
          <w:spacing w:val="1"/>
        </w:rPr>
        <w:t xml:space="preserve"> </w:t>
      </w:r>
      <w:r>
        <w:t>amended,</w:t>
      </w:r>
      <w:r w:rsidRPr="00DB0467">
        <w:rPr>
          <w:spacing w:val="1"/>
        </w:rPr>
        <w:t xml:space="preserve"> </w:t>
      </w:r>
      <w:r>
        <w:t>modified,</w:t>
      </w:r>
      <w:r w:rsidRPr="00DB0467">
        <w:rPr>
          <w:spacing w:val="1"/>
        </w:rPr>
        <w:t xml:space="preserve"> </w:t>
      </w:r>
      <w:proofErr w:type="gramStart"/>
      <w:r>
        <w:t>superseded</w:t>
      </w:r>
      <w:proofErr w:type="gramEnd"/>
      <w:r w:rsidRPr="00DB0467">
        <w:rPr>
          <w:spacing w:val="1"/>
        </w:rPr>
        <w:t xml:space="preserve"> </w:t>
      </w:r>
      <w:r>
        <w:t>or</w:t>
      </w:r>
      <w:r w:rsidRPr="00DB0467">
        <w:rPr>
          <w:spacing w:val="1"/>
        </w:rPr>
        <w:t xml:space="preserve"> </w:t>
      </w:r>
      <w:r>
        <w:t>canceled,</w:t>
      </w:r>
      <w:r w:rsidRPr="00DB0467">
        <w:rPr>
          <w:spacing w:val="21"/>
        </w:rPr>
        <w:t xml:space="preserve"> </w:t>
      </w:r>
      <w:r>
        <w:t>and</w:t>
      </w:r>
      <w:r w:rsidRPr="00DB0467">
        <w:rPr>
          <w:spacing w:val="21"/>
        </w:rPr>
        <w:t xml:space="preserve"> </w:t>
      </w:r>
      <w:r>
        <w:t>any</w:t>
      </w:r>
      <w:r w:rsidRPr="00DB0467">
        <w:rPr>
          <w:spacing w:val="22"/>
        </w:rPr>
        <w:t xml:space="preserve"> </w:t>
      </w:r>
      <w:r>
        <w:t>of</w:t>
      </w:r>
      <w:r w:rsidRPr="00DB0467">
        <w:rPr>
          <w:spacing w:val="21"/>
        </w:rPr>
        <w:t xml:space="preserve"> </w:t>
      </w:r>
      <w:r>
        <w:t>the</w:t>
      </w:r>
      <w:r w:rsidRPr="00DB0467">
        <w:rPr>
          <w:spacing w:val="22"/>
        </w:rPr>
        <w:t xml:space="preserve"> </w:t>
      </w:r>
      <w:r>
        <w:t>terms</w:t>
      </w:r>
      <w:r w:rsidRPr="00DB0467">
        <w:rPr>
          <w:spacing w:val="21"/>
        </w:rPr>
        <w:t xml:space="preserve"> </w:t>
      </w:r>
      <w:r>
        <w:t>may</w:t>
      </w:r>
      <w:r w:rsidRPr="00DB0467">
        <w:rPr>
          <w:spacing w:val="22"/>
        </w:rPr>
        <w:t xml:space="preserve"> </w:t>
      </w:r>
      <w:r>
        <w:t>be</w:t>
      </w:r>
      <w:r w:rsidRPr="00DB0467">
        <w:rPr>
          <w:spacing w:val="21"/>
        </w:rPr>
        <w:t xml:space="preserve"> </w:t>
      </w:r>
      <w:r>
        <w:t>waived,</w:t>
      </w:r>
      <w:r w:rsidRPr="00DB0467">
        <w:rPr>
          <w:spacing w:val="22"/>
        </w:rPr>
        <w:t xml:space="preserve"> </w:t>
      </w:r>
      <w:r>
        <w:t>only</w:t>
      </w:r>
      <w:r w:rsidRPr="00DB0467">
        <w:rPr>
          <w:spacing w:val="21"/>
        </w:rPr>
        <w:t xml:space="preserve"> </w:t>
      </w:r>
      <w:r>
        <w:t>by</w:t>
      </w:r>
      <w:r w:rsidRPr="00DB0467">
        <w:rPr>
          <w:spacing w:val="22"/>
        </w:rPr>
        <w:t xml:space="preserve"> </w:t>
      </w:r>
      <w:r>
        <w:t>a</w:t>
      </w:r>
      <w:r w:rsidRPr="00DB0467">
        <w:rPr>
          <w:spacing w:val="21"/>
        </w:rPr>
        <w:t xml:space="preserve"> </w:t>
      </w:r>
      <w:r>
        <w:t>written</w:t>
      </w:r>
      <w:r w:rsidRPr="00DB0467">
        <w:rPr>
          <w:spacing w:val="22"/>
        </w:rPr>
        <w:t xml:space="preserve"> </w:t>
      </w:r>
      <w:r>
        <w:t>instrument</w:t>
      </w:r>
      <w:r w:rsidRPr="00DB0467">
        <w:rPr>
          <w:spacing w:val="21"/>
        </w:rPr>
        <w:t xml:space="preserve"> </w:t>
      </w:r>
      <w:r>
        <w:t>executed</w:t>
      </w:r>
      <w:r w:rsidRPr="00DB0467">
        <w:rPr>
          <w:spacing w:val="22"/>
        </w:rPr>
        <w:t xml:space="preserve"> </w:t>
      </w:r>
      <w:r>
        <w:t>by</w:t>
      </w:r>
      <w:r w:rsidRPr="00DB0467">
        <w:rPr>
          <w:spacing w:val="21"/>
        </w:rPr>
        <w:t xml:space="preserve"> </w:t>
      </w:r>
      <w:r>
        <w:t>each</w:t>
      </w:r>
      <w:r w:rsidR="00DB0467">
        <w:t xml:space="preserve"> </w:t>
      </w:r>
      <w:r>
        <w:t>Party or, in the case of waiver, by the Party waiving compliance.</w:t>
      </w:r>
      <w:r w:rsidRPr="00DB0467">
        <w:rPr>
          <w:spacing w:val="1"/>
        </w:rPr>
        <w:t xml:space="preserve"> </w:t>
      </w:r>
      <w:r>
        <w:t>A delay or failure by a Party to</w:t>
      </w:r>
      <w:r w:rsidRPr="00DB0467">
        <w:rPr>
          <w:spacing w:val="-57"/>
        </w:rPr>
        <w:t xml:space="preserve"> </w:t>
      </w:r>
      <w:r>
        <w:t>assert its rights under, including upon any breach or default of, this Agreement shall not be</w:t>
      </w:r>
      <w:r w:rsidRPr="00DB0467">
        <w:rPr>
          <w:spacing w:val="1"/>
        </w:rPr>
        <w:t xml:space="preserve"> </w:t>
      </w:r>
      <w:r>
        <w:t>deemed a waiver of such rights.</w:t>
      </w:r>
      <w:r w:rsidRPr="00DB0467">
        <w:rPr>
          <w:spacing w:val="1"/>
        </w:rPr>
        <w:t xml:space="preserve"> </w:t>
      </w:r>
      <w:r>
        <w:t>No waiver by either Party of any condition or of the breach of</w:t>
      </w:r>
      <w:r w:rsidRPr="00DB0467">
        <w:rPr>
          <w:spacing w:val="1"/>
        </w:rPr>
        <w:t xml:space="preserve"> </w:t>
      </w:r>
      <w:r>
        <w:t>any term contained in this Agreement, whether by conduct, or otherwise, in any one or more</w:t>
      </w:r>
      <w:r w:rsidRPr="00DB0467">
        <w:rPr>
          <w:spacing w:val="1"/>
        </w:rPr>
        <w:t xml:space="preserve"> </w:t>
      </w:r>
      <w:r>
        <w:t>instances, shall be deemed to be, or considered as, a further or continuing waiver of any such</w:t>
      </w:r>
      <w:r w:rsidRPr="00DB0467">
        <w:rPr>
          <w:spacing w:val="1"/>
        </w:rPr>
        <w:t xml:space="preserve"> </w:t>
      </w:r>
      <w:r>
        <w:t>condition</w:t>
      </w:r>
      <w:r w:rsidRPr="00DB0467">
        <w:rPr>
          <w:spacing w:val="-1"/>
        </w:rPr>
        <w:t xml:space="preserve"> </w:t>
      </w:r>
      <w:r>
        <w:t>or of the</w:t>
      </w:r>
      <w:r w:rsidRPr="00DB0467">
        <w:rPr>
          <w:spacing w:val="-2"/>
        </w:rPr>
        <w:t xml:space="preserve"> </w:t>
      </w:r>
      <w:r>
        <w:t>breach of such</w:t>
      </w:r>
      <w:r w:rsidRPr="00DB0467">
        <w:rPr>
          <w:spacing w:val="-1"/>
        </w:rPr>
        <w:t xml:space="preserve"> </w:t>
      </w:r>
      <w:r>
        <w:t>term</w:t>
      </w:r>
      <w:r w:rsidRPr="00DB0467">
        <w:rPr>
          <w:spacing w:val="-1"/>
        </w:rPr>
        <w:t xml:space="preserve"> </w:t>
      </w:r>
      <w:r>
        <w:t>or any</w:t>
      </w:r>
      <w:r w:rsidRPr="00DB0467">
        <w:rPr>
          <w:spacing w:val="-1"/>
        </w:rPr>
        <w:t xml:space="preserve"> </w:t>
      </w:r>
      <w:r>
        <w:t>other term</w:t>
      </w:r>
      <w:r w:rsidRPr="00DB0467">
        <w:rPr>
          <w:spacing w:val="-1"/>
        </w:rPr>
        <w:t xml:space="preserve"> </w:t>
      </w:r>
      <w:r>
        <w:t>of</w:t>
      </w:r>
      <w:r w:rsidRPr="00DB0467">
        <w:rPr>
          <w:spacing w:val="-1"/>
        </w:rPr>
        <w:t xml:space="preserve"> </w:t>
      </w:r>
      <w:r>
        <w:t>this Agreement.</w:t>
      </w:r>
    </w:p>
    <w:p w14:paraId="1E750E60" w14:textId="77777777" w:rsidR="009226BE" w:rsidRDefault="009226BE">
      <w:pPr>
        <w:pStyle w:val="BodyText"/>
        <w:kinsoku w:val="0"/>
        <w:overflowPunct w:val="0"/>
        <w:spacing w:before="10"/>
        <w:rPr>
          <w:sz w:val="23"/>
          <w:szCs w:val="23"/>
        </w:rPr>
      </w:pPr>
    </w:p>
    <w:p w14:paraId="0BB54801" w14:textId="4E3ECF43" w:rsidR="009226BE" w:rsidRDefault="008A1C94">
      <w:pPr>
        <w:pStyle w:val="ListParagraph"/>
        <w:numPr>
          <w:ilvl w:val="1"/>
          <w:numId w:val="3"/>
        </w:numPr>
        <w:tabs>
          <w:tab w:val="left" w:pos="1660"/>
        </w:tabs>
        <w:kinsoku w:val="0"/>
        <w:overflowPunct w:val="0"/>
        <w:ind w:firstLine="720"/>
      </w:pPr>
      <w:r>
        <w:rPr>
          <w:b/>
          <w:bCs/>
        </w:rPr>
        <w:t>Governing</w:t>
      </w:r>
      <w:r>
        <w:rPr>
          <w:b/>
          <w:bCs/>
          <w:spacing w:val="1"/>
        </w:rPr>
        <w:t xml:space="preserve"> </w:t>
      </w:r>
      <w:r>
        <w:rPr>
          <w:b/>
          <w:bCs/>
        </w:rPr>
        <w:t>Law</w:t>
      </w:r>
      <w:r>
        <w:rPr>
          <w:b/>
          <w:bCs/>
          <w:spacing w:val="1"/>
        </w:rPr>
        <w:t xml:space="preserve"> </w:t>
      </w:r>
      <w:r>
        <w:rPr>
          <w:b/>
          <w:bCs/>
        </w:rPr>
        <w:t>and</w:t>
      </w:r>
      <w:r>
        <w:rPr>
          <w:b/>
          <w:bCs/>
          <w:spacing w:val="1"/>
        </w:rPr>
        <w:t xml:space="preserve"> </w:t>
      </w:r>
      <w:r>
        <w:rPr>
          <w:b/>
          <w:bCs/>
        </w:rPr>
        <w:t>Venue.</w:t>
      </w:r>
      <w:r>
        <w:rPr>
          <w:b/>
          <w:bCs/>
          <w:spacing w:val="1"/>
        </w:rPr>
        <w:t xml:space="preserve"> </w:t>
      </w:r>
      <w:r>
        <w:t>This</w:t>
      </w:r>
      <w:r>
        <w:rPr>
          <w:spacing w:val="1"/>
        </w:rPr>
        <w:t xml:space="preserve"> </w:t>
      </w:r>
      <w:r>
        <w:t>Agreement</w:t>
      </w:r>
      <w:r>
        <w:rPr>
          <w:spacing w:val="1"/>
        </w:rPr>
        <w:t xml:space="preserve"> </w:t>
      </w:r>
      <w:r>
        <w:t>will</w:t>
      </w:r>
      <w:r>
        <w:rPr>
          <w:spacing w:val="1"/>
        </w:rPr>
        <w:t xml:space="preserve"> </w:t>
      </w:r>
      <w:r>
        <w:t>be</w:t>
      </w:r>
      <w:r>
        <w:rPr>
          <w:spacing w:val="1"/>
        </w:rPr>
        <w:t xml:space="preserve"> </w:t>
      </w:r>
      <w:r>
        <w:t>governed</w:t>
      </w:r>
      <w:r>
        <w:rPr>
          <w:spacing w:val="60"/>
        </w:rPr>
        <w:t xml:space="preserve"> </w:t>
      </w:r>
      <w:r>
        <w:t>by,</w:t>
      </w:r>
      <w:r>
        <w:rPr>
          <w:spacing w:val="60"/>
        </w:rPr>
        <w:t xml:space="preserve"> </w:t>
      </w:r>
      <w:r>
        <w:t>and</w:t>
      </w:r>
      <w:r>
        <w:rPr>
          <w:spacing w:val="1"/>
        </w:rPr>
        <w:t xml:space="preserve"> </w:t>
      </w:r>
      <w:r>
        <w:t xml:space="preserve">construed in accordance with, the substantive laws of the </w:t>
      </w:r>
      <w:r w:rsidR="005435CA">
        <w:t>State of Minnesota</w:t>
      </w:r>
      <w:r>
        <w:t>,</w:t>
      </w:r>
      <w:r>
        <w:rPr>
          <w:spacing w:val="1"/>
        </w:rPr>
        <w:t xml:space="preserve"> </w:t>
      </w:r>
      <w:r>
        <w:t>without giving effect to any choice or conflict of law provision, except that questions affecting</w:t>
      </w:r>
      <w:r>
        <w:rPr>
          <w:spacing w:val="1"/>
        </w:rPr>
        <w:t xml:space="preserve"> </w:t>
      </w:r>
      <w:r>
        <w:t>the construction and effect of any patent shall be determined by the law of the country in which</w:t>
      </w:r>
      <w:r>
        <w:rPr>
          <w:spacing w:val="1"/>
        </w:rPr>
        <w:t xml:space="preserve"> </w:t>
      </w:r>
      <w:r>
        <w:t>the patent shall have been granted.</w:t>
      </w:r>
      <w:r>
        <w:rPr>
          <w:spacing w:val="1"/>
        </w:rPr>
        <w:t xml:space="preserve"> </w:t>
      </w:r>
      <w:r>
        <w:t>Any action, suit or other proceeding arising under or relating</w:t>
      </w:r>
      <w:r>
        <w:rPr>
          <w:spacing w:val="1"/>
        </w:rPr>
        <w:t xml:space="preserve"> </w:t>
      </w:r>
      <w:r>
        <w:t>to</w:t>
      </w:r>
      <w:r>
        <w:rPr>
          <w:spacing w:val="1"/>
        </w:rPr>
        <w:t xml:space="preserve"> </w:t>
      </w:r>
      <w:r>
        <w:t>this</w:t>
      </w:r>
      <w:r>
        <w:rPr>
          <w:spacing w:val="1"/>
        </w:rPr>
        <w:t xml:space="preserve"> </w:t>
      </w:r>
      <w:r>
        <w:t>Agreement</w:t>
      </w:r>
      <w:r>
        <w:rPr>
          <w:spacing w:val="1"/>
        </w:rPr>
        <w:t xml:space="preserve"> </w:t>
      </w:r>
      <w:r>
        <w:t>(a</w:t>
      </w:r>
      <w:r>
        <w:rPr>
          <w:spacing w:val="1"/>
        </w:rPr>
        <w:t xml:space="preserve"> </w:t>
      </w:r>
      <w:r>
        <w:t>“Suit”)</w:t>
      </w:r>
      <w:r>
        <w:rPr>
          <w:spacing w:val="1"/>
        </w:rPr>
        <w:t xml:space="preserve"> </w:t>
      </w:r>
      <w:r>
        <w:t>shall</w:t>
      </w:r>
      <w:r>
        <w:rPr>
          <w:spacing w:val="1"/>
        </w:rPr>
        <w:t xml:space="preserve"> </w:t>
      </w:r>
      <w:r>
        <w:t>be</w:t>
      </w:r>
      <w:r>
        <w:rPr>
          <w:spacing w:val="1"/>
        </w:rPr>
        <w:t xml:space="preserve"> </w:t>
      </w:r>
      <w:r>
        <w:t>brought</w:t>
      </w:r>
      <w:r>
        <w:rPr>
          <w:spacing w:val="1"/>
        </w:rPr>
        <w:t xml:space="preserve"> </w:t>
      </w:r>
      <w:r>
        <w:t>in</w:t>
      </w:r>
      <w:r>
        <w:rPr>
          <w:spacing w:val="1"/>
        </w:rPr>
        <w:t xml:space="preserve"> </w:t>
      </w:r>
      <w:r>
        <w:t>a</w:t>
      </w:r>
      <w:r>
        <w:rPr>
          <w:spacing w:val="1"/>
        </w:rPr>
        <w:t xml:space="preserve"> </w:t>
      </w:r>
      <w:r>
        <w:t>court</w:t>
      </w:r>
      <w:r>
        <w:rPr>
          <w:spacing w:val="1"/>
        </w:rPr>
        <w:t xml:space="preserve"> </w:t>
      </w:r>
      <w:r>
        <w:t>of</w:t>
      </w:r>
      <w:r>
        <w:rPr>
          <w:spacing w:val="1"/>
        </w:rPr>
        <w:t xml:space="preserve"> </w:t>
      </w:r>
      <w:r>
        <w:t>competent</w:t>
      </w:r>
      <w:r>
        <w:rPr>
          <w:spacing w:val="1"/>
        </w:rPr>
        <w:t xml:space="preserve"> </w:t>
      </w:r>
      <w:r>
        <w:t>jurisdiction</w:t>
      </w:r>
      <w:r>
        <w:rPr>
          <w:spacing w:val="1"/>
        </w:rPr>
        <w:t xml:space="preserve"> </w:t>
      </w:r>
      <w:r>
        <w:t>in</w:t>
      </w:r>
      <w:r>
        <w:rPr>
          <w:spacing w:val="1"/>
        </w:rPr>
        <w:t xml:space="preserve"> </w:t>
      </w:r>
      <w:r w:rsidR="005435CA">
        <w:t xml:space="preserve">Hennepin County </w:t>
      </w:r>
      <w:r w:rsidR="00105CC5">
        <w:t>Minnesota.</w:t>
      </w:r>
    </w:p>
    <w:p w14:paraId="4A047C01" w14:textId="77777777" w:rsidR="007D3F69" w:rsidRDefault="007D3F69" w:rsidP="00671ED5">
      <w:pPr>
        <w:pStyle w:val="ListParagraph"/>
      </w:pPr>
    </w:p>
    <w:p w14:paraId="4F413C6F" w14:textId="77777777" w:rsidR="00E97260" w:rsidRPr="00671ED5" w:rsidRDefault="007D3F69">
      <w:pPr>
        <w:pStyle w:val="ListParagraph"/>
        <w:numPr>
          <w:ilvl w:val="1"/>
          <w:numId w:val="3"/>
        </w:numPr>
        <w:tabs>
          <w:tab w:val="left" w:pos="1660"/>
        </w:tabs>
        <w:kinsoku w:val="0"/>
        <w:overflowPunct w:val="0"/>
        <w:ind w:firstLine="720"/>
      </w:pPr>
      <w:r>
        <w:rPr>
          <w:b/>
          <w:bCs/>
        </w:rPr>
        <w:t xml:space="preserve">Export Controls and Sanctions. </w:t>
      </w:r>
    </w:p>
    <w:p w14:paraId="424735C1" w14:textId="77777777" w:rsidR="00E97260" w:rsidRPr="00671ED5" w:rsidRDefault="00E97260" w:rsidP="00671ED5">
      <w:pPr>
        <w:pStyle w:val="ListParagraph"/>
        <w:tabs>
          <w:tab w:val="left" w:pos="1170"/>
          <w:tab w:val="left" w:pos="1660"/>
        </w:tabs>
        <w:kinsoku w:val="0"/>
        <w:overflowPunct w:val="0"/>
        <w:ind w:left="940" w:firstLine="0"/>
      </w:pPr>
    </w:p>
    <w:p w14:paraId="7A5BA9E0" w14:textId="0304B26D" w:rsidR="00E97260" w:rsidRDefault="00E97260" w:rsidP="00E97260">
      <w:pPr>
        <w:pStyle w:val="ListParagraph"/>
        <w:tabs>
          <w:tab w:val="left" w:pos="1660"/>
        </w:tabs>
        <w:kinsoku w:val="0"/>
        <w:overflowPunct w:val="0"/>
        <w:ind w:left="940" w:firstLine="0"/>
      </w:pPr>
      <w:r w:rsidRPr="00671ED5">
        <w:rPr>
          <w:b/>
          <w:bCs/>
        </w:rPr>
        <w:t>10.10.1.</w:t>
      </w:r>
      <w:r>
        <w:t xml:space="preserve">  </w:t>
      </w:r>
      <w:r w:rsidR="007D3F69" w:rsidRPr="00804FBE">
        <w:t xml:space="preserve">The </w:t>
      </w:r>
      <w:r>
        <w:t>P</w:t>
      </w:r>
      <w:r w:rsidR="007D3F69" w:rsidRPr="00804FBE">
        <w:t xml:space="preserve">arties </w:t>
      </w:r>
      <w:r w:rsidR="007D3F69">
        <w:t xml:space="preserve">shall </w:t>
      </w:r>
      <w:r w:rsidR="007D3F69" w:rsidRPr="00804FBE">
        <w:t xml:space="preserve">comply with export controls and sanctions statutes and </w:t>
      </w:r>
      <w:r w:rsidR="007D3F69" w:rsidRPr="00804FBE">
        <w:lastRenderedPageBreak/>
        <w:t xml:space="preserve">regulations, including the Export Administration Regulations (EAR, 15 C.F.R. pts. 730-774), the International Traffic in Arms Regulations (22 C.F.R. pts. 120-130), and the Foreign Assets Control Regulations (31 C.F.R. pts. 500-599), to the extent such statutes and regulations are applicable to the </w:t>
      </w:r>
      <w:r>
        <w:t>P</w:t>
      </w:r>
      <w:r w:rsidR="007D3F69" w:rsidRPr="00804FBE">
        <w:t>arties' activities.</w:t>
      </w:r>
      <w:r w:rsidR="007D3F69">
        <w:t xml:space="preserve"> </w:t>
      </w:r>
    </w:p>
    <w:p w14:paraId="127D85EE" w14:textId="5EA35955" w:rsidR="00E97260" w:rsidRDefault="00E97260" w:rsidP="00E97260">
      <w:pPr>
        <w:pStyle w:val="ListParagraph"/>
        <w:tabs>
          <w:tab w:val="left" w:pos="1660"/>
        </w:tabs>
        <w:kinsoku w:val="0"/>
        <w:overflowPunct w:val="0"/>
        <w:ind w:left="940" w:firstLine="0"/>
        <w:rPr>
          <w:rFonts w:ascii="Arial" w:hAnsi="Arial" w:cs="Arial"/>
          <w:color w:val="222222"/>
          <w:shd w:val="clear" w:color="auto" w:fill="FFFFFF"/>
        </w:rPr>
      </w:pPr>
      <w:r>
        <w:rPr>
          <w:b/>
          <w:bCs/>
        </w:rPr>
        <w:t xml:space="preserve">10.10.2.  </w:t>
      </w:r>
      <w:r>
        <w:t>Non-Profit Entity</w:t>
      </w:r>
      <w:r w:rsidR="007D3F69">
        <w:t xml:space="preserve"> </w:t>
      </w:r>
      <w:r w:rsidR="007D3F69" w:rsidRPr="00A34164">
        <w:rPr>
          <w:color w:val="222222"/>
          <w:shd w:val="clear" w:color="auto" w:fill="FFFFFF"/>
        </w:rPr>
        <w:t>shall not transfer to University any controlled technology, technical data, commodity, software, or other item on the Commerce Control List (15 C.F.R. pt. 774) or U.S. Munitions List (22 C.F.R. pt. 121) except with the prior written consent of University's Export Controls Office</w:t>
      </w:r>
      <w:r w:rsidR="007D3F69">
        <w:rPr>
          <w:color w:val="222222"/>
          <w:shd w:val="clear" w:color="auto" w:fill="FFFFFF"/>
        </w:rPr>
        <w:t>r</w:t>
      </w:r>
      <w:r w:rsidR="007D3F69" w:rsidRPr="00A34164">
        <w:rPr>
          <w:color w:val="222222"/>
          <w:shd w:val="clear" w:color="auto" w:fill="FFFFFF"/>
        </w:rPr>
        <w:t xml:space="preserve"> (contact info at: </w:t>
      </w:r>
      <w:hyperlink r:id="rId9" w:history="1">
        <w:r w:rsidR="007D3F69" w:rsidRPr="00A34164">
          <w:rPr>
            <w:rStyle w:val="Hyperlink"/>
          </w:rPr>
          <w:t>https://research.umn.edu/units/riact/export-controls/overview</w:t>
        </w:r>
      </w:hyperlink>
      <w:r w:rsidR="007D3F69" w:rsidRPr="00A34164">
        <w:rPr>
          <w:color w:val="222222"/>
          <w:shd w:val="clear" w:color="auto" w:fill="FFFFFF"/>
        </w:rPr>
        <w:t>).  University may decline the transfer of any such controlled, listed item at its sole discretion, at no penalty, and with no contractual consequence.</w:t>
      </w:r>
      <w:r w:rsidR="007D3F69" w:rsidRPr="00A34164">
        <w:rPr>
          <w:rFonts w:ascii="Arial" w:hAnsi="Arial" w:cs="Arial"/>
          <w:color w:val="222222"/>
          <w:shd w:val="clear" w:color="auto" w:fill="FFFFFF"/>
        </w:rPr>
        <w:t xml:space="preserve"> </w:t>
      </w:r>
    </w:p>
    <w:p w14:paraId="28810394" w14:textId="77777777" w:rsidR="000C7759" w:rsidRDefault="000C7759" w:rsidP="00E97260">
      <w:pPr>
        <w:pStyle w:val="ListParagraph"/>
        <w:tabs>
          <w:tab w:val="left" w:pos="1660"/>
        </w:tabs>
        <w:kinsoku w:val="0"/>
        <w:overflowPunct w:val="0"/>
        <w:ind w:left="940" w:firstLine="0"/>
        <w:rPr>
          <w:rFonts w:ascii="Arial" w:hAnsi="Arial" w:cs="Arial"/>
          <w:color w:val="222222"/>
          <w:shd w:val="clear" w:color="auto" w:fill="FFFFFF"/>
        </w:rPr>
      </w:pPr>
    </w:p>
    <w:p w14:paraId="6B528D16" w14:textId="6AD225F8" w:rsidR="00E97260" w:rsidRDefault="00E97260" w:rsidP="00E97260">
      <w:pPr>
        <w:pStyle w:val="ListParagraph"/>
        <w:tabs>
          <w:tab w:val="left" w:pos="1660"/>
        </w:tabs>
        <w:kinsoku w:val="0"/>
        <w:overflowPunct w:val="0"/>
        <w:ind w:left="940" w:firstLine="0"/>
      </w:pPr>
      <w:r>
        <w:rPr>
          <w:b/>
          <w:bCs/>
        </w:rPr>
        <w:t>10.10.3.</w:t>
      </w:r>
      <w:r>
        <w:t xml:space="preserve">  </w:t>
      </w:r>
      <w:r w:rsidRPr="00804FBE">
        <w:t>Notwithstanding any other term in or relating to this Agreement</w:t>
      </w:r>
      <w:r>
        <w:t xml:space="preserve">, </w:t>
      </w:r>
      <w:r w:rsidRPr="00804FBE">
        <w:t xml:space="preserve">University retains the right to publish its own information arising during or resulting from its research, </w:t>
      </w:r>
      <w:r>
        <w:t xml:space="preserve">in accordance with Section </w:t>
      </w:r>
      <w:r w:rsidR="000C7759">
        <w:t>8</w:t>
      </w:r>
      <w:r>
        <w:t xml:space="preserve"> herein and</w:t>
      </w:r>
      <w:r w:rsidRPr="00804FBE">
        <w:t xml:space="preserve"> its Openness in Research Policy.  Any research University</w:t>
      </w:r>
      <w:r>
        <w:t xml:space="preserve"> </w:t>
      </w:r>
      <w:r w:rsidRPr="00804FBE">
        <w:t>conducts pursuant to or in connection with this Agreement will be "fundamental research" for purposes of National Security Decision Directive 189, U.S. export controls and sanctions regulations, and related federal dissemination and security rules and policies.</w:t>
      </w:r>
    </w:p>
    <w:p w14:paraId="0FC6D75D" w14:textId="77777777" w:rsidR="000C7759" w:rsidRDefault="000C7759" w:rsidP="00E97260">
      <w:pPr>
        <w:pStyle w:val="ListParagraph"/>
        <w:tabs>
          <w:tab w:val="left" w:pos="1660"/>
        </w:tabs>
        <w:kinsoku w:val="0"/>
        <w:overflowPunct w:val="0"/>
        <w:ind w:left="940" w:firstLine="0"/>
      </w:pPr>
    </w:p>
    <w:p w14:paraId="490CC542" w14:textId="351A819F" w:rsidR="00E97260" w:rsidRPr="004A3AF4" w:rsidRDefault="00E97260" w:rsidP="00671ED5">
      <w:pPr>
        <w:pStyle w:val="ListParagraph"/>
        <w:tabs>
          <w:tab w:val="left" w:pos="1660"/>
        </w:tabs>
        <w:kinsoku w:val="0"/>
        <w:overflowPunct w:val="0"/>
        <w:ind w:left="940" w:firstLine="0"/>
      </w:pPr>
      <w:r>
        <w:rPr>
          <w:b/>
          <w:bCs/>
        </w:rPr>
        <w:t>10.10.4.</w:t>
      </w:r>
      <w:r>
        <w:t xml:space="preserve">  </w:t>
      </w:r>
      <w:r w:rsidRPr="00804FBE">
        <w:t xml:space="preserve">Any technology, technical data, commodity, or software arising during or resulting from the performance of this Agreement is intended for either civil applications or dual-use civil-military applications, and not for exclusively military applications.  </w:t>
      </w:r>
      <w:r w:rsidRPr="00671ED5">
        <w:rPr>
          <w:color w:val="222222"/>
          <w:shd w:val="clear" w:color="auto" w:fill="FFFFFF"/>
        </w:rPr>
        <w:t>Non</w:t>
      </w:r>
      <w:r>
        <w:rPr>
          <w:b/>
          <w:bCs/>
          <w:color w:val="222222"/>
          <w:shd w:val="clear" w:color="auto" w:fill="FFFFFF"/>
        </w:rPr>
        <w:t>-</w:t>
      </w:r>
      <w:r>
        <w:rPr>
          <w:color w:val="222222"/>
          <w:shd w:val="clear" w:color="auto" w:fill="FFFFFF"/>
        </w:rPr>
        <w:t>Profit Entity s</w:t>
      </w:r>
      <w:r>
        <w:t>hall not use any</w:t>
      </w:r>
      <w:r w:rsidRPr="00804FBE">
        <w:t xml:space="preserve"> technology, technical data, commodity, or software arising during or resulting from the performance of this Agreement</w:t>
      </w:r>
      <w:r>
        <w:t xml:space="preserve"> </w:t>
      </w:r>
      <w:r w:rsidRPr="00804FBE">
        <w:t>contrary to the requirements in Part 744 of the EAR, Control Policy: End-Use and End-User Based (15 C.F.R. pt. 744).</w:t>
      </w:r>
    </w:p>
    <w:p w14:paraId="1F423553" w14:textId="09F84F1E" w:rsidR="007D3F69" w:rsidRDefault="007D3F69" w:rsidP="00671ED5">
      <w:pPr>
        <w:pStyle w:val="ListParagraph"/>
        <w:tabs>
          <w:tab w:val="left" w:pos="1660"/>
        </w:tabs>
        <w:kinsoku w:val="0"/>
        <w:overflowPunct w:val="0"/>
        <w:ind w:left="940" w:firstLine="0"/>
      </w:pPr>
      <w:r>
        <w:rPr>
          <w:b/>
          <w:bCs/>
        </w:rPr>
        <w:t xml:space="preserve"> </w:t>
      </w:r>
    </w:p>
    <w:p w14:paraId="4497FAA5" w14:textId="77777777" w:rsidR="009226BE" w:rsidRDefault="009226BE">
      <w:pPr>
        <w:pStyle w:val="BodyText"/>
        <w:kinsoku w:val="0"/>
        <w:overflowPunct w:val="0"/>
        <w:spacing w:before="2"/>
      </w:pPr>
    </w:p>
    <w:p w14:paraId="15777332" w14:textId="77777777" w:rsidR="009226BE" w:rsidRDefault="008A1C94">
      <w:pPr>
        <w:pStyle w:val="ListParagraph"/>
        <w:numPr>
          <w:ilvl w:val="1"/>
          <w:numId w:val="3"/>
        </w:numPr>
        <w:tabs>
          <w:tab w:val="left" w:pos="1660"/>
        </w:tabs>
        <w:kinsoku w:val="0"/>
        <w:overflowPunct w:val="0"/>
        <w:ind w:firstLine="720"/>
      </w:pPr>
      <w:r>
        <w:rPr>
          <w:b/>
          <w:bCs/>
        </w:rPr>
        <w:t>Severability.</w:t>
      </w:r>
      <w:r>
        <w:rPr>
          <w:b/>
          <w:bCs/>
          <w:spacing w:val="1"/>
        </w:rPr>
        <w:t xml:space="preserve"> </w:t>
      </w:r>
      <w:r>
        <w:t>If any provision of this Agreement is or becomes invalid or is ruled</w:t>
      </w:r>
      <w:r>
        <w:rPr>
          <w:spacing w:val="-57"/>
        </w:rPr>
        <w:t xml:space="preserve"> </w:t>
      </w:r>
      <w:r>
        <w:t>invalid by any court of competent jurisdiction or is deemed unenforceable, it is the intention of</w:t>
      </w:r>
      <w:r>
        <w:rPr>
          <w:spacing w:val="1"/>
        </w:rPr>
        <w:t xml:space="preserve"> </w:t>
      </w:r>
      <w:r>
        <w:t>the</w:t>
      </w:r>
      <w:r>
        <w:rPr>
          <w:spacing w:val="-1"/>
        </w:rPr>
        <w:t xml:space="preserve"> </w:t>
      </w:r>
      <w:r>
        <w:t>Parties that the</w:t>
      </w:r>
      <w:r>
        <w:rPr>
          <w:spacing w:val="-2"/>
        </w:rPr>
        <w:t xml:space="preserve"> </w:t>
      </w:r>
      <w:r>
        <w:t>remainder of this Agreement</w:t>
      </w:r>
      <w:r>
        <w:rPr>
          <w:spacing w:val="-2"/>
        </w:rPr>
        <w:t xml:space="preserve"> </w:t>
      </w:r>
      <w:r>
        <w:t>shall not</w:t>
      </w:r>
      <w:r>
        <w:rPr>
          <w:spacing w:val="-1"/>
        </w:rPr>
        <w:t xml:space="preserve"> </w:t>
      </w:r>
      <w:r>
        <w:t>be</w:t>
      </w:r>
      <w:r>
        <w:rPr>
          <w:spacing w:val="-2"/>
        </w:rPr>
        <w:t xml:space="preserve"> </w:t>
      </w:r>
      <w:r>
        <w:t>affected.</w:t>
      </w:r>
    </w:p>
    <w:p w14:paraId="228B042E" w14:textId="77777777" w:rsidR="009226BE" w:rsidRDefault="009226BE">
      <w:pPr>
        <w:pStyle w:val="BodyText"/>
        <w:kinsoku w:val="0"/>
        <w:overflowPunct w:val="0"/>
      </w:pPr>
    </w:p>
    <w:p w14:paraId="4A2C2955" w14:textId="77777777" w:rsidR="009226BE" w:rsidRDefault="008A1C94">
      <w:pPr>
        <w:pStyle w:val="ListParagraph"/>
        <w:numPr>
          <w:ilvl w:val="1"/>
          <w:numId w:val="3"/>
        </w:numPr>
        <w:tabs>
          <w:tab w:val="left" w:pos="1660"/>
        </w:tabs>
        <w:kinsoku w:val="0"/>
        <w:overflowPunct w:val="0"/>
        <w:ind w:firstLine="720"/>
      </w:pPr>
      <w:r>
        <w:rPr>
          <w:b/>
          <w:bCs/>
        </w:rPr>
        <w:t xml:space="preserve">No Assignment.   </w:t>
      </w:r>
      <w:r>
        <w:t>This Agreement shall be binding upon and inure to the benefit</w:t>
      </w:r>
      <w:r>
        <w:rPr>
          <w:spacing w:val="1"/>
        </w:rPr>
        <w:t xml:space="preserve"> </w:t>
      </w:r>
      <w:r>
        <w:t>of the respective successors and assigns of the Parties hereto; provided, however that neither</w:t>
      </w:r>
      <w:r>
        <w:rPr>
          <w:spacing w:val="1"/>
        </w:rPr>
        <w:t xml:space="preserve"> </w:t>
      </w:r>
      <w:r>
        <w:t>Party may assign any of its rights or obligations under this Agreement to any other person or</w:t>
      </w:r>
      <w:r>
        <w:rPr>
          <w:spacing w:val="1"/>
        </w:rPr>
        <w:t xml:space="preserve"> </w:t>
      </w:r>
      <w:r>
        <w:t>entity</w:t>
      </w:r>
      <w:r>
        <w:rPr>
          <w:spacing w:val="-1"/>
        </w:rPr>
        <w:t xml:space="preserve"> </w:t>
      </w:r>
      <w:r>
        <w:t>without</w:t>
      </w:r>
      <w:r>
        <w:rPr>
          <w:spacing w:val="-1"/>
        </w:rPr>
        <w:t xml:space="preserve"> </w:t>
      </w:r>
      <w:r>
        <w:t>the</w:t>
      </w:r>
      <w:r>
        <w:rPr>
          <w:spacing w:val="-1"/>
        </w:rPr>
        <w:t xml:space="preserve"> </w:t>
      </w:r>
      <w:r>
        <w:t>prior written consent</w:t>
      </w:r>
      <w:r>
        <w:rPr>
          <w:spacing w:val="-1"/>
        </w:rPr>
        <w:t xml:space="preserve"> </w:t>
      </w:r>
      <w:r>
        <w:t>of the</w:t>
      </w:r>
      <w:r>
        <w:rPr>
          <w:spacing w:val="-1"/>
        </w:rPr>
        <w:t xml:space="preserve"> </w:t>
      </w:r>
      <w:r>
        <w:t>other.</w:t>
      </w:r>
    </w:p>
    <w:p w14:paraId="1B3A8CCE" w14:textId="77777777" w:rsidR="009226BE" w:rsidRDefault="009226BE">
      <w:pPr>
        <w:pStyle w:val="BodyText"/>
        <w:kinsoku w:val="0"/>
        <w:overflowPunct w:val="0"/>
        <w:spacing w:before="10"/>
        <w:rPr>
          <w:sz w:val="23"/>
          <w:szCs w:val="23"/>
        </w:rPr>
      </w:pPr>
    </w:p>
    <w:p w14:paraId="30387608" w14:textId="77777777" w:rsidR="009226BE" w:rsidRDefault="008A1C94">
      <w:pPr>
        <w:pStyle w:val="ListParagraph"/>
        <w:numPr>
          <w:ilvl w:val="1"/>
          <w:numId w:val="3"/>
        </w:numPr>
        <w:tabs>
          <w:tab w:val="left" w:pos="1660"/>
        </w:tabs>
        <w:kinsoku w:val="0"/>
        <w:overflowPunct w:val="0"/>
        <w:ind w:firstLine="720"/>
      </w:pPr>
      <w:r>
        <w:rPr>
          <w:b/>
          <w:bCs/>
        </w:rPr>
        <w:t>Counterparts.</w:t>
      </w:r>
      <w:r>
        <w:rPr>
          <w:b/>
          <w:bCs/>
          <w:spacing w:val="1"/>
        </w:rPr>
        <w:t xml:space="preserve"> </w:t>
      </w:r>
      <w:r>
        <w:t>The</w:t>
      </w:r>
      <w:r>
        <w:rPr>
          <w:spacing w:val="1"/>
        </w:rPr>
        <w:t xml:space="preserve"> </w:t>
      </w:r>
      <w:r>
        <w:t>Parties</w:t>
      </w:r>
      <w:r>
        <w:rPr>
          <w:spacing w:val="1"/>
        </w:rPr>
        <w:t xml:space="preserve"> </w:t>
      </w:r>
      <w:r>
        <w:t>may</w:t>
      </w:r>
      <w:r>
        <w:rPr>
          <w:spacing w:val="1"/>
        </w:rPr>
        <w:t xml:space="preserve"> </w:t>
      </w:r>
      <w:r>
        <w:t>execute</w:t>
      </w:r>
      <w:r>
        <w:rPr>
          <w:spacing w:val="1"/>
        </w:rPr>
        <w:t xml:space="preserve"> </w:t>
      </w:r>
      <w:r>
        <w:t>this</w:t>
      </w:r>
      <w:r>
        <w:rPr>
          <w:spacing w:val="1"/>
        </w:rPr>
        <w:t xml:space="preserve"> </w:t>
      </w:r>
      <w:r>
        <w:t>Agreement</w:t>
      </w:r>
      <w:r>
        <w:rPr>
          <w:spacing w:val="1"/>
        </w:rPr>
        <w:t xml:space="preserve"> </w:t>
      </w:r>
      <w:r>
        <w:t>in</w:t>
      </w:r>
      <w:r>
        <w:rPr>
          <w:spacing w:val="1"/>
        </w:rPr>
        <w:t xml:space="preserve"> </w:t>
      </w:r>
      <w:r>
        <w:t>two</w:t>
      </w:r>
      <w:r>
        <w:rPr>
          <w:spacing w:val="1"/>
        </w:rPr>
        <w:t xml:space="preserve"> </w:t>
      </w:r>
      <w:r>
        <w:t>or</w:t>
      </w:r>
      <w:r>
        <w:rPr>
          <w:spacing w:val="1"/>
        </w:rPr>
        <w:t xml:space="preserve"> </w:t>
      </w:r>
      <w:r>
        <w:t>more</w:t>
      </w:r>
      <w:r>
        <w:rPr>
          <w:spacing w:val="1"/>
        </w:rPr>
        <w:t xml:space="preserve"> </w:t>
      </w:r>
      <w:r>
        <w:t>counterparts,</w:t>
      </w:r>
      <w:r>
        <w:rPr>
          <w:spacing w:val="57"/>
        </w:rPr>
        <w:t xml:space="preserve"> </w:t>
      </w:r>
      <w:r>
        <w:t>each</w:t>
      </w:r>
      <w:r>
        <w:rPr>
          <w:spacing w:val="57"/>
        </w:rPr>
        <w:t xml:space="preserve"> </w:t>
      </w:r>
      <w:r>
        <w:t>of</w:t>
      </w:r>
      <w:r>
        <w:rPr>
          <w:spacing w:val="57"/>
        </w:rPr>
        <w:t xml:space="preserve"> </w:t>
      </w:r>
      <w:r>
        <w:t>which</w:t>
      </w:r>
      <w:r>
        <w:rPr>
          <w:spacing w:val="58"/>
        </w:rPr>
        <w:t xml:space="preserve"> </w:t>
      </w:r>
      <w:r>
        <w:t>shall</w:t>
      </w:r>
      <w:r>
        <w:rPr>
          <w:spacing w:val="57"/>
        </w:rPr>
        <w:t xml:space="preserve"> </w:t>
      </w:r>
      <w:r>
        <w:t>be</w:t>
      </w:r>
      <w:r>
        <w:rPr>
          <w:spacing w:val="57"/>
        </w:rPr>
        <w:t xml:space="preserve"> </w:t>
      </w:r>
      <w:r>
        <w:t>deemed</w:t>
      </w:r>
      <w:r>
        <w:rPr>
          <w:spacing w:val="58"/>
        </w:rPr>
        <w:t xml:space="preserve"> </w:t>
      </w:r>
      <w:r>
        <w:t>an</w:t>
      </w:r>
      <w:r>
        <w:rPr>
          <w:spacing w:val="57"/>
        </w:rPr>
        <w:t xml:space="preserve"> </w:t>
      </w:r>
      <w:r>
        <w:t>original,</w:t>
      </w:r>
      <w:r>
        <w:rPr>
          <w:spacing w:val="57"/>
        </w:rPr>
        <w:t xml:space="preserve"> </w:t>
      </w:r>
      <w:r>
        <w:t>but</w:t>
      </w:r>
      <w:r>
        <w:rPr>
          <w:spacing w:val="58"/>
        </w:rPr>
        <w:t xml:space="preserve"> </w:t>
      </w:r>
      <w:r>
        <w:t>both</w:t>
      </w:r>
      <w:r>
        <w:rPr>
          <w:spacing w:val="57"/>
        </w:rPr>
        <w:t xml:space="preserve"> </w:t>
      </w:r>
      <w:r>
        <w:t>of</w:t>
      </w:r>
      <w:r>
        <w:rPr>
          <w:spacing w:val="57"/>
        </w:rPr>
        <w:t xml:space="preserve"> </w:t>
      </w:r>
      <w:r>
        <w:t>which</w:t>
      </w:r>
      <w:r>
        <w:rPr>
          <w:spacing w:val="58"/>
        </w:rPr>
        <w:t xml:space="preserve"> </w:t>
      </w:r>
      <w:r>
        <w:t>together</w:t>
      </w:r>
      <w:r>
        <w:rPr>
          <w:spacing w:val="57"/>
        </w:rPr>
        <w:t xml:space="preserve"> </w:t>
      </w:r>
      <w:r>
        <w:t>shall</w:t>
      </w:r>
      <w:r>
        <w:rPr>
          <w:spacing w:val="-58"/>
        </w:rPr>
        <w:t xml:space="preserve"> </w:t>
      </w:r>
      <w:r>
        <w:t>constitute one and the same instrument.</w:t>
      </w:r>
      <w:r>
        <w:rPr>
          <w:spacing w:val="1"/>
        </w:rPr>
        <w:t xml:space="preserve"> </w:t>
      </w:r>
      <w:r>
        <w:t>Transmission by facsimile or electronic mail of an</w:t>
      </w:r>
      <w:r>
        <w:rPr>
          <w:spacing w:val="1"/>
        </w:rPr>
        <w:t xml:space="preserve"> </w:t>
      </w:r>
      <w:r>
        <w:t>executed counterpart of this Agreement shall be deemed to constitute due and sufficient delivery</w:t>
      </w:r>
      <w:r>
        <w:rPr>
          <w:spacing w:val="1"/>
        </w:rPr>
        <w:t xml:space="preserve"> </w:t>
      </w:r>
      <w:r>
        <w:t>of such counterpart.</w:t>
      </w:r>
      <w:r>
        <w:rPr>
          <w:spacing w:val="1"/>
        </w:rPr>
        <w:t xml:space="preserve"> </w:t>
      </w:r>
      <w:r>
        <w:t>If by electronic mail, the executed Agreement must be delivered in a .pdf</w:t>
      </w:r>
      <w:r>
        <w:rPr>
          <w:spacing w:val="1"/>
        </w:rPr>
        <w:t xml:space="preserve"> </w:t>
      </w:r>
      <w:r>
        <w:lastRenderedPageBreak/>
        <w:t>format.</w:t>
      </w:r>
    </w:p>
    <w:p w14:paraId="0114D76B" w14:textId="77777777" w:rsidR="009226BE" w:rsidRDefault="009226BE">
      <w:pPr>
        <w:pStyle w:val="BodyText"/>
        <w:kinsoku w:val="0"/>
        <w:overflowPunct w:val="0"/>
        <w:spacing w:before="2"/>
      </w:pPr>
    </w:p>
    <w:p w14:paraId="5D1A280C" w14:textId="03027FED" w:rsidR="009226BE" w:rsidRPr="00DB0467" w:rsidRDefault="008A1C94" w:rsidP="00BE1132">
      <w:pPr>
        <w:pStyle w:val="ListParagraph"/>
        <w:numPr>
          <w:ilvl w:val="1"/>
          <w:numId w:val="3"/>
        </w:numPr>
        <w:tabs>
          <w:tab w:val="left" w:pos="1660"/>
          <w:tab w:val="left" w:pos="5919"/>
        </w:tabs>
        <w:kinsoku w:val="0"/>
        <w:overflowPunct w:val="0"/>
        <w:ind w:firstLine="720"/>
        <w:rPr>
          <w:sz w:val="26"/>
          <w:szCs w:val="26"/>
        </w:rPr>
      </w:pPr>
      <w:r w:rsidRPr="00DB0467">
        <w:rPr>
          <w:b/>
          <w:bCs/>
        </w:rPr>
        <w:t>Entire Agreement.</w:t>
      </w:r>
      <w:r w:rsidRPr="00DB0467">
        <w:rPr>
          <w:b/>
          <w:bCs/>
          <w:spacing w:val="1"/>
        </w:rPr>
        <w:t xml:space="preserve"> </w:t>
      </w:r>
      <w:r>
        <w:t>This Agreement is the sole agreement with respect to the</w:t>
      </w:r>
      <w:r w:rsidRPr="00DB0467">
        <w:rPr>
          <w:spacing w:val="1"/>
        </w:rPr>
        <w:t xml:space="preserve"> </w:t>
      </w:r>
      <w:r>
        <w:t>subject</w:t>
      </w:r>
      <w:r w:rsidRPr="00DB0467">
        <w:rPr>
          <w:spacing w:val="1"/>
        </w:rPr>
        <w:t xml:space="preserve"> </w:t>
      </w:r>
      <w:r>
        <w:t>matter</w:t>
      </w:r>
      <w:r w:rsidRPr="00DB0467">
        <w:rPr>
          <w:spacing w:val="1"/>
        </w:rPr>
        <w:t xml:space="preserve"> </w:t>
      </w:r>
      <w:r>
        <w:t>hereof</w:t>
      </w:r>
      <w:r w:rsidRPr="00DB0467">
        <w:rPr>
          <w:spacing w:val="1"/>
        </w:rPr>
        <w:t xml:space="preserve"> </w:t>
      </w:r>
      <w:r>
        <w:t>and</w:t>
      </w:r>
      <w:r w:rsidRPr="00DB0467">
        <w:rPr>
          <w:spacing w:val="1"/>
        </w:rPr>
        <w:t xml:space="preserve"> </w:t>
      </w:r>
      <w:r>
        <w:t>supersedes</w:t>
      </w:r>
      <w:r w:rsidRPr="00DB0467">
        <w:rPr>
          <w:spacing w:val="1"/>
        </w:rPr>
        <w:t xml:space="preserve"> </w:t>
      </w:r>
      <w:r>
        <w:t>all</w:t>
      </w:r>
      <w:r w:rsidRPr="00DB0467">
        <w:rPr>
          <w:spacing w:val="1"/>
        </w:rPr>
        <w:t xml:space="preserve"> </w:t>
      </w:r>
      <w:r>
        <w:t>other</w:t>
      </w:r>
      <w:r w:rsidRPr="00DB0467">
        <w:rPr>
          <w:spacing w:val="1"/>
        </w:rPr>
        <w:t xml:space="preserve"> </w:t>
      </w:r>
      <w:r>
        <w:t>agreements</w:t>
      </w:r>
      <w:r w:rsidRPr="00DB0467">
        <w:rPr>
          <w:spacing w:val="1"/>
        </w:rPr>
        <w:t xml:space="preserve"> </w:t>
      </w:r>
      <w:r>
        <w:t>and</w:t>
      </w:r>
      <w:r w:rsidRPr="00DB0467">
        <w:rPr>
          <w:spacing w:val="1"/>
        </w:rPr>
        <w:t xml:space="preserve"> </w:t>
      </w:r>
      <w:r>
        <w:t>understandings</w:t>
      </w:r>
      <w:r w:rsidRPr="00DB0467">
        <w:rPr>
          <w:spacing w:val="1"/>
        </w:rPr>
        <w:t xml:space="preserve"> </w:t>
      </w:r>
      <w:r>
        <w:t>between</w:t>
      </w:r>
      <w:r w:rsidRPr="00DB0467">
        <w:rPr>
          <w:spacing w:val="60"/>
        </w:rPr>
        <w:t xml:space="preserve"> </w:t>
      </w:r>
      <w:r>
        <w:t>the</w:t>
      </w:r>
      <w:r w:rsidRPr="00DB0467">
        <w:rPr>
          <w:spacing w:val="-57"/>
        </w:rPr>
        <w:t xml:space="preserve"> </w:t>
      </w:r>
      <w:r>
        <w:t>Parties</w:t>
      </w:r>
      <w:r w:rsidRPr="00DB0467">
        <w:rPr>
          <w:spacing w:val="1"/>
        </w:rPr>
        <w:t xml:space="preserve"> </w:t>
      </w:r>
      <w:r>
        <w:t>with</w:t>
      </w:r>
      <w:r w:rsidRPr="00DB0467">
        <w:rPr>
          <w:spacing w:val="1"/>
        </w:rPr>
        <w:t xml:space="preserve"> </w:t>
      </w:r>
      <w:r>
        <w:t>respect</w:t>
      </w:r>
      <w:r w:rsidRPr="00DB0467">
        <w:rPr>
          <w:spacing w:val="1"/>
        </w:rPr>
        <w:t xml:space="preserve"> </w:t>
      </w:r>
      <w:r>
        <w:t>to</w:t>
      </w:r>
      <w:r w:rsidRPr="00DB0467">
        <w:rPr>
          <w:spacing w:val="1"/>
        </w:rPr>
        <w:t xml:space="preserve"> </w:t>
      </w:r>
      <w:r>
        <w:t>the</w:t>
      </w:r>
      <w:r w:rsidRPr="00DB0467">
        <w:rPr>
          <w:spacing w:val="1"/>
        </w:rPr>
        <w:t xml:space="preserve"> </w:t>
      </w:r>
      <w:r>
        <w:t>same</w:t>
      </w:r>
      <w:r w:rsidR="00DB0467">
        <w:t xml:space="preserve"> </w:t>
      </w:r>
      <w:r w:rsidR="00DB0467">
        <w:fldChar w:fldCharType="begin">
          <w:ffData>
            <w:name w:val="Dropdown5"/>
            <w:enabled/>
            <w:calcOnExit w:val="0"/>
            <w:ddList>
              <w:listEntry w:val=" "/>
              <w:listEntry w:val="including, in particular, the Confidential Disclos"/>
            </w:ddList>
          </w:ffData>
        </w:fldChar>
      </w:r>
      <w:bookmarkStart w:id="15" w:name="Dropdown5"/>
      <w:r w:rsidR="00DB0467">
        <w:instrText xml:space="preserve"> FORMDROPDOWN </w:instrText>
      </w:r>
      <w:r w:rsidR="00000000">
        <w:fldChar w:fldCharType="separate"/>
      </w:r>
      <w:r w:rsidR="00DB0467">
        <w:fldChar w:fldCharType="end"/>
      </w:r>
      <w:bookmarkEnd w:id="15"/>
      <w:r w:rsidRPr="00DB0467">
        <w:rPr>
          <w:spacing w:val="1"/>
        </w:rPr>
        <w:t xml:space="preserve"> </w:t>
      </w:r>
    </w:p>
    <w:p w14:paraId="4F7F4085" w14:textId="63DA7D05" w:rsidR="009226BE" w:rsidRDefault="009226BE">
      <w:pPr>
        <w:pStyle w:val="BodyText"/>
        <w:kinsoku w:val="0"/>
        <w:overflowPunct w:val="0"/>
        <w:rPr>
          <w:sz w:val="22"/>
          <w:szCs w:val="22"/>
        </w:rPr>
      </w:pPr>
    </w:p>
    <w:p w14:paraId="4FFB1EAE" w14:textId="6FD4C855" w:rsidR="00544E77" w:rsidRDefault="00544E77">
      <w:pPr>
        <w:pStyle w:val="BodyText"/>
        <w:kinsoku w:val="0"/>
        <w:overflowPunct w:val="0"/>
        <w:rPr>
          <w:sz w:val="22"/>
          <w:szCs w:val="22"/>
        </w:rPr>
      </w:pPr>
    </w:p>
    <w:p w14:paraId="51165DE3" w14:textId="77777777" w:rsidR="00544E77" w:rsidRDefault="00544E77">
      <w:pPr>
        <w:pStyle w:val="BodyText"/>
        <w:kinsoku w:val="0"/>
        <w:overflowPunct w:val="0"/>
        <w:rPr>
          <w:sz w:val="22"/>
          <w:szCs w:val="22"/>
        </w:rPr>
      </w:pPr>
    </w:p>
    <w:p w14:paraId="5FDAFC8A" w14:textId="77777777" w:rsidR="009226BE" w:rsidRDefault="008A1C94">
      <w:pPr>
        <w:pStyle w:val="BodyText"/>
        <w:kinsoku w:val="0"/>
        <w:overflowPunct w:val="0"/>
        <w:ind w:left="3070" w:right="2351"/>
        <w:jc w:val="center"/>
      </w:pPr>
      <w:r>
        <w:t>[Signature</w:t>
      </w:r>
      <w:r>
        <w:rPr>
          <w:spacing w:val="-2"/>
        </w:rPr>
        <w:t xml:space="preserve"> </w:t>
      </w:r>
      <w:r>
        <w:t>Page</w:t>
      </w:r>
      <w:r>
        <w:rPr>
          <w:spacing w:val="-2"/>
        </w:rPr>
        <w:t xml:space="preserve"> </w:t>
      </w:r>
      <w:r>
        <w:t>Follows]</w:t>
      </w:r>
    </w:p>
    <w:p w14:paraId="6F172C3F" w14:textId="77777777" w:rsidR="009226BE" w:rsidRDefault="009226BE">
      <w:pPr>
        <w:pStyle w:val="BodyText"/>
        <w:kinsoku w:val="0"/>
        <w:overflowPunct w:val="0"/>
        <w:ind w:left="3070" w:right="2351"/>
        <w:jc w:val="center"/>
        <w:sectPr w:rsidR="009226BE">
          <w:headerReference w:type="even" r:id="rId10"/>
          <w:headerReference w:type="default" r:id="rId11"/>
          <w:footerReference w:type="even" r:id="rId12"/>
          <w:footerReference w:type="default" r:id="rId13"/>
          <w:headerReference w:type="first" r:id="rId14"/>
          <w:footerReference w:type="first" r:id="rId15"/>
          <w:pgSz w:w="12240" w:h="15840"/>
          <w:pgMar w:top="1500" w:right="1220" w:bottom="1680" w:left="1220" w:header="0" w:footer="1487" w:gutter="0"/>
          <w:cols w:space="720"/>
          <w:noEndnote/>
        </w:sectPr>
      </w:pPr>
    </w:p>
    <w:p w14:paraId="67095F3A" w14:textId="77777777" w:rsidR="009226BE" w:rsidRDefault="009226BE">
      <w:pPr>
        <w:pStyle w:val="BodyText"/>
        <w:kinsoku w:val="0"/>
        <w:overflowPunct w:val="0"/>
        <w:rPr>
          <w:sz w:val="20"/>
          <w:szCs w:val="20"/>
        </w:rPr>
      </w:pPr>
    </w:p>
    <w:p w14:paraId="6D97151A" w14:textId="77777777" w:rsidR="009226BE" w:rsidRDefault="009226BE">
      <w:pPr>
        <w:pStyle w:val="BodyText"/>
        <w:kinsoku w:val="0"/>
        <w:overflowPunct w:val="0"/>
        <w:rPr>
          <w:sz w:val="20"/>
          <w:szCs w:val="20"/>
        </w:rPr>
      </w:pPr>
    </w:p>
    <w:p w14:paraId="581168E6" w14:textId="77777777" w:rsidR="009226BE" w:rsidRDefault="009226BE">
      <w:pPr>
        <w:pStyle w:val="BodyText"/>
        <w:kinsoku w:val="0"/>
        <w:overflowPunct w:val="0"/>
        <w:spacing w:before="6"/>
        <w:rPr>
          <w:sz w:val="23"/>
          <w:szCs w:val="23"/>
        </w:rPr>
      </w:pPr>
    </w:p>
    <w:p w14:paraId="2EF23378" w14:textId="77777777" w:rsidR="009226BE" w:rsidRDefault="008A1C94">
      <w:pPr>
        <w:pStyle w:val="BodyText"/>
        <w:kinsoku w:val="0"/>
        <w:overflowPunct w:val="0"/>
        <w:spacing w:line="237" w:lineRule="auto"/>
        <w:ind w:left="220"/>
      </w:pPr>
      <w:r>
        <w:rPr>
          <w:b/>
          <w:bCs/>
        </w:rPr>
        <w:t>IN</w:t>
      </w:r>
      <w:r>
        <w:rPr>
          <w:b/>
          <w:bCs/>
          <w:spacing w:val="23"/>
        </w:rPr>
        <w:t xml:space="preserve"> </w:t>
      </w:r>
      <w:r>
        <w:rPr>
          <w:b/>
          <w:bCs/>
        </w:rPr>
        <w:t>WITNESS</w:t>
      </w:r>
      <w:r>
        <w:rPr>
          <w:b/>
          <w:bCs/>
          <w:spacing w:val="24"/>
        </w:rPr>
        <w:t xml:space="preserve"> </w:t>
      </w:r>
      <w:r>
        <w:rPr>
          <w:b/>
          <w:bCs/>
        </w:rPr>
        <w:t>WHEREOF,</w:t>
      </w:r>
      <w:r>
        <w:rPr>
          <w:b/>
          <w:bCs/>
          <w:spacing w:val="24"/>
        </w:rPr>
        <w:t xml:space="preserve"> </w:t>
      </w:r>
      <w:r>
        <w:t>each</w:t>
      </w:r>
      <w:r>
        <w:rPr>
          <w:spacing w:val="23"/>
        </w:rPr>
        <w:t xml:space="preserve"> </w:t>
      </w:r>
      <w:r>
        <w:t>Party</w:t>
      </w:r>
      <w:r>
        <w:rPr>
          <w:spacing w:val="24"/>
        </w:rPr>
        <w:t xml:space="preserve"> </w:t>
      </w:r>
      <w:r>
        <w:t>has</w:t>
      </w:r>
      <w:r>
        <w:rPr>
          <w:spacing w:val="24"/>
        </w:rPr>
        <w:t xml:space="preserve"> </w:t>
      </w:r>
      <w:r>
        <w:t>caused</w:t>
      </w:r>
      <w:r>
        <w:rPr>
          <w:spacing w:val="23"/>
        </w:rPr>
        <w:t xml:space="preserve"> </w:t>
      </w:r>
      <w:r>
        <w:t>this</w:t>
      </w:r>
      <w:r>
        <w:rPr>
          <w:spacing w:val="24"/>
        </w:rPr>
        <w:t xml:space="preserve"> </w:t>
      </w:r>
      <w:r>
        <w:t>Agreement</w:t>
      </w:r>
      <w:r>
        <w:rPr>
          <w:spacing w:val="24"/>
        </w:rPr>
        <w:t xml:space="preserve"> </w:t>
      </w:r>
      <w:r>
        <w:t>to</w:t>
      </w:r>
      <w:r>
        <w:rPr>
          <w:spacing w:val="23"/>
        </w:rPr>
        <w:t xml:space="preserve"> </w:t>
      </w:r>
      <w:r>
        <w:t>be</w:t>
      </w:r>
      <w:r>
        <w:rPr>
          <w:spacing w:val="24"/>
        </w:rPr>
        <w:t xml:space="preserve"> </w:t>
      </w:r>
      <w:r>
        <w:t>executed</w:t>
      </w:r>
      <w:r>
        <w:rPr>
          <w:spacing w:val="24"/>
        </w:rPr>
        <w:t xml:space="preserve"> </w:t>
      </w:r>
      <w:r>
        <w:t>by</w:t>
      </w:r>
      <w:r>
        <w:rPr>
          <w:spacing w:val="23"/>
        </w:rPr>
        <w:t xml:space="preserve"> </w:t>
      </w:r>
      <w:r>
        <w:t>its</w:t>
      </w:r>
      <w:r>
        <w:rPr>
          <w:spacing w:val="24"/>
        </w:rPr>
        <w:t xml:space="preserve"> </w:t>
      </w:r>
      <w:r>
        <w:t>duly</w:t>
      </w:r>
      <w:r>
        <w:rPr>
          <w:spacing w:val="-57"/>
        </w:rPr>
        <w:t xml:space="preserve"> </w:t>
      </w:r>
      <w:r>
        <w:t>authorized</w:t>
      </w:r>
      <w:r>
        <w:rPr>
          <w:spacing w:val="-1"/>
        </w:rPr>
        <w:t xml:space="preserve"> </w:t>
      </w:r>
      <w:r>
        <w:t>representative</w:t>
      </w:r>
      <w:r>
        <w:rPr>
          <w:spacing w:val="-1"/>
        </w:rPr>
        <w:t xml:space="preserve"> </w:t>
      </w:r>
      <w:r>
        <w:t>as of the Effective</w:t>
      </w:r>
      <w:r>
        <w:rPr>
          <w:spacing w:val="-2"/>
        </w:rPr>
        <w:t xml:space="preserve"> </w:t>
      </w:r>
      <w:r>
        <w:t>Date.</w:t>
      </w:r>
    </w:p>
    <w:p w14:paraId="1CAD5C5C" w14:textId="77777777" w:rsidR="009226BE" w:rsidRDefault="009226BE">
      <w:pPr>
        <w:pStyle w:val="BodyText"/>
        <w:kinsoku w:val="0"/>
        <w:overflowPunct w:val="0"/>
        <w:rPr>
          <w:sz w:val="20"/>
          <w:szCs w:val="20"/>
        </w:rPr>
      </w:pPr>
    </w:p>
    <w:p w14:paraId="41BD0020" w14:textId="77777777" w:rsidR="009226BE" w:rsidRDefault="009226BE">
      <w:pPr>
        <w:pStyle w:val="BodyText"/>
        <w:kinsoku w:val="0"/>
        <w:overflowPunct w:val="0"/>
        <w:spacing w:before="6"/>
        <w:rPr>
          <w:sz w:val="20"/>
          <w:szCs w:val="20"/>
        </w:rPr>
      </w:pPr>
    </w:p>
    <w:p w14:paraId="0ABAA924" w14:textId="77777777" w:rsidR="009226BE" w:rsidRDefault="009226BE">
      <w:pPr>
        <w:pStyle w:val="BodyText"/>
        <w:kinsoku w:val="0"/>
        <w:overflowPunct w:val="0"/>
        <w:spacing w:before="6"/>
        <w:rPr>
          <w:sz w:val="20"/>
          <w:szCs w:val="20"/>
        </w:rPr>
        <w:sectPr w:rsidR="009226BE">
          <w:footerReference w:type="default" r:id="rId16"/>
          <w:pgSz w:w="12240" w:h="15840"/>
          <w:pgMar w:top="1500" w:right="1220" w:bottom="1680" w:left="1220" w:header="0" w:footer="1487" w:gutter="0"/>
          <w:cols w:space="720"/>
          <w:noEndnote/>
        </w:sectPr>
      </w:pPr>
    </w:p>
    <w:p w14:paraId="35F77191" w14:textId="41D2EEE9" w:rsidR="009226BE" w:rsidRDefault="005435CA">
      <w:pPr>
        <w:pStyle w:val="Heading1"/>
        <w:kinsoku w:val="0"/>
        <w:overflowPunct w:val="0"/>
        <w:spacing w:before="92" w:line="237" w:lineRule="auto"/>
        <w:ind w:left="325" w:right="21" w:firstLine="0"/>
      </w:pPr>
      <w:r>
        <w:t>Regents of the University of Minnesota</w:t>
      </w:r>
    </w:p>
    <w:p w14:paraId="70CC96F2" w14:textId="77777777" w:rsidR="009226BE" w:rsidRDefault="009226BE">
      <w:pPr>
        <w:pStyle w:val="BodyText"/>
        <w:kinsoku w:val="0"/>
        <w:overflowPunct w:val="0"/>
        <w:spacing w:before="1"/>
        <w:rPr>
          <w:b/>
          <w:bCs/>
        </w:rPr>
      </w:pPr>
    </w:p>
    <w:p w14:paraId="73C7C8DB" w14:textId="77777777" w:rsidR="009226BE" w:rsidRDefault="008A1C94">
      <w:pPr>
        <w:pStyle w:val="BodyText"/>
        <w:tabs>
          <w:tab w:val="left" w:pos="3432"/>
        </w:tabs>
        <w:kinsoku w:val="0"/>
        <w:overflowPunct w:val="0"/>
        <w:ind w:left="325"/>
      </w:pPr>
      <w:r>
        <w:t>By:</w:t>
      </w:r>
      <w:r>
        <w:rPr>
          <w:u w:val="single"/>
        </w:rPr>
        <w:t xml:space="preserve"> </w:t>
      </w:r>
      <w:r>
        <w:rPr>
          <w:u w:val="single"/>
        </w:rPr>
        <w:tab/>
      </w:r>
    </w:p>
    <w:p w14:paraId="52717F01" w14:textId="16963ED5" w:rsidR="009226BE" w:rsidRDefault="008A1C94">
      <w:pPr>
        <w:pStyle w:val="Heading1"/>
        <w:kinsoku w:val="0"/>
        <w:overflowPunct w:val="0"/>
        <w:spacing w:before="90"/>
        <w:ind w:left="325" w:firstLine="0"/>
      </w:pPr>
      <w:r>
        <w:rPr>
          <w:b w:val="0"/>
          <w:bCs w:val="0"/>
        </w:rPr>
        <w:br w:type="column"/>
      </w:r>
      <w:r w:rsidR="004B18BC">
        <w:fldChar w:fldCharType="begin">
          <w:ffData>
            <w:name w:val="Text11"/>
            <w:enabled/>
            <w:calcOnExit w:val="0"/>
            <w:textInput/>
          </w:ffData>
        </w:fldChar>
      </w:r>
      <w:bookmarkStart w:id="18" w:name="Text11"/>
      <w:r w:rsidR="004B18BC">
        <w:instrText xml:space="preserve"> FORMTEXT </w:instrText>
      </w:r>
      <w:r w:rsidR="004B18BC">
        <w:fldChar w:fldCharType="separate"/>
      </w:r>
      <w:r w:rsidR="004B18BC">
        <w:rPr>
          <w:noProof/>
        </w:rPr>
        <w:t> </w:t>
      </w:r>
      <w:r w:rsidR="004B18BC">
        <w:rPr>
          <w:noProof/>
        </w:rPr>
        <w:t> </w:t>
      </w:r>
      <w:r w:rsidR="004B18BC">
        <w:rPr>
          <w:noProof/>
        </w:rPr>
        <w:t> </w:t>
      </w:r>
      <w:r w:rsidR="004B18BC">
        <w:rPr>
          <w:noProof/>
        </w:rPr>
        <w:t> </w:t>
      </w:r>
      <w:r w:rsidR="004B18BC">
        <w:rPr>
          <w:noProof/>
        </w:rPr>
        <w:t> </w:t>
      </w:r>
      <w:r w:rsidR="004B18BC">
        <w:fldChar w:fldCharType="end"/>
      </w:r>
      <w:bookmarkEnd w:id="18"/>
    </w:p>
    <w:p w14:paraId="67223688" w14:textId="77777777" w:rsidR="009226BE" w:rsidRDefault="009226BE">
      <w:pPr>
        <w:pStyle w:val="BodyText"/>
        <w:kinsoku w:val="0"/>
        <w:overflowPunct w:val="0"/>
        <w:rPr>
          <w:b/>
          <w:bCs/>
          <w:sz w:val="26"/>
          <w:szCs w:val="26"/>
        </w:rPr>
      </w:pPr>
    </w:p>
    <w:p w14:paraId="2692F233" w14:textId="77777777" w:rsidR="009226BE" w:rsidRDefault="009226BE">
      <w:pPr>
        <w:pStyle w:val="BodyText"/>
        <w:kinsoku w:val="0"/>
        <w:overflowPunct w:val="0"/>
        <w:spacing w:before="9"/>
        <w:rPr>
          <w:b/>
          <w:bCs/>
          <w:sz w:val="21"/>
          <w:szCs w:val="21"/>
        </w:rPr>
      </w:pPr>
    </w:p>
    <w:p w14:paraId="6E624C7E" w14:textId="77777777" w:rsidR="009226BE" w:rsidRDefault="008A1C94">
      <w:pPr>
        <w:pStyle w:val="BodyText"/>
        <w:tabs>
          <w:tab w:val="left" w:pos="3792"/>
        </w:tabs>
        <w:kinsoku w:val="0"/>
        <w:overflowPunct w:val="0"/>
        <w:ind w:left="325"/>
      </w:pPr>
      <w:r>
        <w:t>By:</w:t>
      </w:r>
      <w:r>
        <w:rPr>
          <w:u w:val="single"/>
        </w:rPr>
        <w:t xml:space="preserve"> </w:t>
      </w:r>
      <w:r>
        <w:rPr>
          <w:u w:val="single"/>
        </w:rPr>
        <w:tab/>
      </w:r>
    </w:p>
    <w:p w14:paraId="4C1D5FEE" w14:textId="77777777" w:rsidR="009226BE" w:rsidRDefault="009226BE">
      <w:pPr>
        <w:pStyle w:val="BodyText"/>
        <w:tabs>
          <w:tab w:val="left" w:pos="3792"/>
        </w:tabs>
        <w:kinsoku w:val="0"/>
        <w:overflowPunct w:val="0"/>
        <w:ind w:left="325"/>
        <w:sectPr w:rsidR="009226BE">
          <w:type w:val="continuous"/>
          <w:pgSz w:w="12240" w:h="15840"/>
          <w:pgMar w:top="1500" w:right="1220" w:bottom="1680" w:left="1220" w:header="720" w:footer="720" w:gutter="0"/>
          <w:cols w:num="2" w:space="720" w:equalWidth="0">
            <w:col w:w="3833" w:space="579"/>
            <w:col w:w="5388"/>
          </w:cols>
          <w:noEndnote/>
        </w:sectPr>
      </w:pPr>
    </w:p>
    <w:p w14:paraId="1DF60581" w14:textId="77777777" w:rsidR="009226BE" w:rsidRDefault="009226BE">
      <w:pPr>
        <w:pStyle w:val="BodyText"/>
        <w:kinsoku w:val="0"/>
        <w:overflowPunct w:val="0"/>
        <w:spacing w:before="2"/>
        <w:rPr>
          <w:sz w:val="16"/>
          <w:szCs w:val="16"/>
        </w:rPr>
      </w:pPr>
    </w:p>
    <w:p w14:paraId="023DE9C1" w14:textId="77777777" w:rsidR="009226BE" w:rsidRDefault="008A1C94">
      <w:pPr>
        <w:pStyle w:val="BodyText"/>
        <w:tabs>
          <w:tab w:val="left" w:pos="3485"/>
          <w:tab w:val="left" w:pos="4736"/>
          <w:tab w:val="left" w:pos="8256"/>
        </w:tabs>
        <w:kinsoku w:val="0"/>
        <w:overflowPunct w:val="0"/>
        <w:spacing w:before="90"/>
        <w:ind w:left="325"/>
      </w:pPr>
      <w:r>
        <w:t>Name:</w:t>
      </w:r>
      <w:r>
        <w:rPr>
          <w:u w:val="single"/>
        </w:rPr>
        <w:tab/>
      </w:r>
      <w:r>
        <w:tab/>
        <w:t>Name:</w:t>
      </w:r>
      <w:r>
        <w:rPr>
          <w:u w:val="single"/>
        </w:rPr>
        <w:t xml:space="preserve"> </w:t>
      </w:r>
      <w:r>
        <w:rPr>
          <w:u w:val="single"/>
        </w:rPr>
        <w:tab/>
      </w:r>
    </w:p>
    <w:p w14:paraId="1C3D33F5" w14:textId="77777777" w:rsidR="009226BE" w:rsidRDefault="009226BE">
      <w:pPr>
        <w:pStyle w:val="BodyText"/>
        <w:kinsoku w:val="0"/>
        <w:overflowPunct w:val="0"/>
        <w:spacing w:before="2"/>
        <w:rPr>
          <w:sz w:val="16"/>
          <w:szCs w:val="16"/>
        </w:rPr>
      </w:pPr>
    </w:p>
    <w:p w14:paraId="72FF033D" w14:textId="77777777" w:rsidR="009226BE" w:rsidRDefault="008A1C94">
      <w:pPr>
        <w:pStyle w:val="BodyText"/>
        <w:tabs>
          <w:tab w:val="left" w:pos="3545"/>
          <w:tab w:val="left" w:pos="4736"/>
          <w:tab w:val="left" w:pos="8256"/>
        </w:tabs>
        <w:kinsoku w:val="0"/>
        <w:overflowPunct w:val="0"/>
        <w:spacing w:before="90"/>
        <w:ind w:left="325"/>
      </w:pPr>
      <w:r>
        <w:t>Title:</w:t>
      </w:r>
      <w:r>
        <w:rPr>
          <w:u w:val="single"/>
        </w:rPr>
        <w:tab/>
      </w:r>
      <w:r>
        <w:tab/>
        <w:t>Title:</w:t>
      </w:r>
      <w:r>
        <w:rPr>
          <w:u w:val="single"/>
        </w:rPr>
        <w:t xml:space="preserve"> </w:t>
      </w:r>
      <w:r>
        <w:rPr>
          <w:u w:val="single"/>
        </w:rPr>
        <w:tab/>
      </w:r>
    </w:p>
    <w:p w14:paraId="3C2C25B5" w14:textId="77777777" w:rsidR="009226BE" w:rsidRDefault="009226BE">
      <w:pPr>
        <w:pStyle w:val="BodyText"/>
        <w:kinsoku w:val="0"/>
        <w:overflowPunct w:val="0"/>
        <w:spacing w:before="2"/>
        <w:rPr>
          <w:sz w:val="16"/>
          <w:szCs w:val="16"/>
        </w:rPr>
      </w:pPr>
    </w:p>
    <w:p w14:paraId="04AF75FC" w14:textId="77777777" w:rsidR="009226BE" w:rsidRDefault="008A1C94">
      <w:pPr>
        <w:pStyle w:val="BodyText"/>
        <w:tabs>
          <w:tab w:val="left" w:pos="3545"/>
          <w:tab w:val="left" w:pos="4736"/>
          <w:tab w:val="left" w:pos="8196"/>
        </w:tabs>
        <w:kinsoku w:val="0"/>
        <w:overflowPunct w:val="0"/>
        <w:spacing w:before="90"/>
        <w:ind w:left="325"/>
      </w:pPr>
      <w:r>
        <w:t>Date:</w:t>
      </w:r>
      <w:r>
        <w:rPr>
          <w:u w:val="single"/>
        </w:rPr>
        <w:tab/>
      </w:r>
      <w:r>
        <w:tab/>
        <w:t xml:space="preserve">Date: </w:t>
      </w:r>
      <w:r>
        <w:rPr>
          <w:u w:val="single"/>
        </w:rPr>
        <w:t xml:space="preserve"> </w:t>
      </w:r>
      <w:r>
        <w:rPr>
          <w:u w:val="single"/>
        </w:rPr>
        <w:tab/>
      </w:r>
    </w:p>
    <w:p w14:paraId="5A4E073B" w14:textId="77777777" w:rsidR="009226BE" w:rsidRDefault="009226BE">
      <w:pPr>
        <w:pStyle w:val="BodyText"/>
        <w:kinsoku w:val="0"/>
        <w:overflowPunct w:val="0"/>
        <w:rPr>
          <w:sz w:val="20"/>
          <w:szCs w:val="20"/>
        </w:rPr>
      </w:pPr>
    </w:p>
    <w:p w14:paraId="0E10FD81" w14:textId="77777777" w:rsidR="009226BE" w:rsidRDefault="009226BE">
      <w:pPr>
        <w:pStyle w:val="BodyText"/>
        <w:kinsoku w:val="0"/>
        <w:overflowPunct w:val="0"/>
        <w:spacing w:before="3"/>
        <w:rPr>
          <w:sz w:val="29"/>
          <w:szCs w:val="29"/>
        </w:rPr>
      </w:pPr>
    </w:p>
    <w:p w14:paraId="3CDA0891" w14:textId="77777777" w:rsidR="009226BE" w:rsidRDefault="008A1C94">
      <w:pPr>
        <w:pStyle w:val="BodyText"/>
        <w:kinsoku w:val="0"/>
        <w:overflowPunct w:val="0"/>
        <w:spacing w:before="90"/>
        <w:ind w:left="220" w:right="218"/>
        <w:jc w:val="both"/>
      </w:pPr>
      <w:r>
        <w:t>I,</w:t>
      </w:r>
      <w:r>
        <w:rPr>
          <w:spacing w:val="1"/>
        </w:rPr>
        <w:t xml:space="preserve"> </w:t>
      </w:r>
      <w:r>
        <w:t>the</w:t>
      </w:r>
      <w:r>
        <w:rPr>
          <w:spacing w:val="1"/>
        </w:rPr>
        <w:t xml:space="preserve"> </w:t>
      </w:r>
      <w:r>
        <w:t>undersigned,</w:t>
      </w:r>
      <w:r>
        <w:rPr>
          <w:spacing w:val="1"/>
        </w:rPr>
        <w:t xml:space="preserve"> </w:t>
      </w:r>
      <w:r>
        <w:t>hereby</w:t>
      </w:r>
      <w:r>
        <w:rPr>
          <w:spacing w:val="1"/>
        </w:rPr>
        <w:t xml:space="preserve"> </w:t>
      </w:r>
      <w:r>
        <w:t>confirm</w:t>
      </w:r>
      <w:r>
        <w:rPr>
          <w:spacing w:val="1"/>
        </w:rPr>
        <w:t xml:space="preserve"> </w:t>
      </w:r>
      <w:r>
        <w:t>that</w:t>
      </w:r>
      <w:r>
        <w:rPr>
          <w:spacing w:val="1"/>
        </w:rPr>
        <w:t xml:space="preserve"> </w:t>
      </w:r>
      <w:r>
        <w:t>I</w:t>
      </w:r>
      <w:r>
        <w:rPr>
          <w:spacing w:val="1"/>
        </w:rPr>
        <w:t xml:space="preserve"> </w:t>
      </w:r>
      <w:r>
        <w:t>have</w:t>
      </w:r>
      <w:r>
        <w:rPr>
          <w:spacing w:val="1"/>
        </w:rPr>
        <w:t xml:space="preserve"> </w:t>
      </w:r>
      <w:r>
        <w:t>read</w:t>
      </w:r>
      <w:r>
        <w:rPr>
          <w:spacing w:val="1"/>
        </w:rPr>
        <w:t xml:space="preserve"> </w:t>
      </w:r>
      <w:r>
        <w:t>the</w:t>
      </w:r>
      <w:r>
        <w:rPr>
          <w:spacing w:val="1"/>
        </w:rPr>
        <w:t xml:space="preserve"> </w:t>
      </w:r>
      <w:r>
        <w:t>Agreement,</w:t>
      </w:r>
      <w:r>
        <w:rPr>
          <w:spacing w:val="1"/>
        </w:rPr>
        <w:t xml:space="preserve"> </w:t>
      </w:r>
      <w:r>
        <w:t>that</w:t>
      </w:r>
      <w:r>
        <w:rPr>
          <w:spacing w:val="1"/>
        </w:rPr>
        <w:t xml:space="preserve"> </w:t>
      </w:r>
      <w:r>
        <w:t>its</w:t>
      </w:r>
      <w:r>
        <w:rPr>
          <w:spacing w:val="1"/>
        </w:rPr>
        <w:t xml:space="preserve"> </w:t>
      </w:r>
      <w:r>
        <w:t>contents</w:t>
      </w:r>
      <w:r>
        <w:rPr>
          <w:spacing w:val="60"/>
        </w:rPr>
        <w:t xml:space="preserve"> </w:t>
      </w:r>
      <w:r>
        <w:t>are</w:t>
      </w:r>
      <w:r>
        <w:rPr>
          <w:spacing w:val="1"/>
        </w:rPr>
        <w:t xml:space="preserve"> </w:t>
      </w:r>
      <w:r>
        <w:t>acceptable to me and that I will act in accordance with its terms, including the provisions of</w:t>
      </w:r>
      <w:r>
        <w:rPr>
          <w:spacing w:val="1"/>
        </w:rPr>
        <w:t xml:space="preserve"> </w:t>
      </w:r>
      <w:r>
        <w:t>Article</w:t>
      </w:r>
      <w:r>
        <w:rPr>
          <w:spacing w:val="-2"/>
        </w:rPr>
        <w:t xml:space="preserve"> </w:t>
      </w:r>
      <w:r>
        <w:t>7.</w:t>
      </w:r>
    </w:p>
    <w:p w14:paraId="13878030" w14:textId="77777777" w:rsidR="009226BE" w:rsidRDefault="009226BE">
      <w:pPr>
        <w:pStyle w:val="BodyText"/>
        <w:kinsoku w:val="0"/>
        <w:overflowPunct w:val="0"/>
        <w:rPr>
          <w:sz w:val="20"/>
          <w:szCs w:val="20"/>
        </w:rPr>
      </w:pPr>
    </w:p>
    <w:p w14:paraId="504D7F4A" w14:textId="1525DE53" w:rsidR="009226BE" w:rsidRDefault="006464E2">
      <w:pPr>
        <w:pStyle w:val="BodyText"/>
        <w:kinsoku w:val="0"/>
        <w:overflowPunct w:val="0"/>
        <w:spacing w:before="5"/>
        <w:rPr>
          <w:sz w:val="25"/>
          <w:szCs w:val="25"/>
        </w:rPr>
      </w:pPr>
      <w:r>
        <w:rPr>
          <w:noProof/>
        </w:rPr>
        <mc:AlternateContent>
          <mc:Choice Requires="wps">
            <w:drawing>
              <wp:anchor distT="0" distB="0" distL="0" distR="0" simplePos="0" relativeHeight="251656704" behindDoc="0" locked="0" layoutInCell="0" allowOverlap="1" wp14:anchorId="50B57DEA" wp14:editId="2BF5F0DB">
                <wp:simplePos x="0" y="0"/>
                <wp:positionH relativeFrom="page">
                  <wp:posOffset>914400</wp:posOffset>
                </wp:positionH>
                <wp:positionV relativeFrom="paragraph">
                  <wp:posOffset>200660</wp:posOffset>
                </wp:positionV>
                <wp:extent cx="1981200" cy="635"/>
                <wp:effectExtent l="9525" t="12065" r="9525" b="6350"/>
                <wp:wrapTopAndBottom/>
                <wp:docPr id="70"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635"/>
                        </a:xfrm>
                        <a:custGeom>
                          <a:avLst/>
                          <a:gdLst>
                            <a:gd name="T0" fmla="*/ 0 w 3120"/>
                            <a:gd name="T1" fmla="*/ 0 h 1"/>
                            <a:gd name="T2" fmla="*/ 3120 w 3120"/>
                            <a:gd name="T3" fmla="*/ 0 h 1"/>
                          </a:gdLst>
                          <a:ahLst/>
                          <a:cxnLst>
                            <a:cxn ang="0">
                              <a:pos x="T0" y="T1"/>
                            </a:cxn>
                            <a:cxn ang="0">
                              <a:pos x="T2" y="T3"/>
                            </a:cxn>
                          </a:cxnLst>
                          <a:rect l="0" t="0" r="r" b="b"/>
                          <a:pathLst>
                            <a:path w="3120" h="1">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4D33B" id="Freeform 48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228pt,15.8pt" coordsize="3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" o:allowincell="f" filled="f" strokeweight=".48pt">
                <v:path arrowok="t" o:connecttype="custom" o:connectlocs="0,0;1981200,0" o:connectangles="0,0"/>
                <w10:wrap type="topAndBottom" anchorx="page"/>
              </v:polyline>
            </w:pict>
          </mc:Fallback>
        </mc:AlternateContent>
      </w:r>
    </w:p>
    <w:p w14:paraId="48190928" w14:textId="558D0E83" w:rsidR="009226BE" w:rsidRDefault="008A1C94">
      <w:pPr>
        <w:pStyle w:val="BodyText"/>
        <w:kinsoku w:val="0"/>
        <w:overflowPunct w:val="0"/>
        <w:spacing w:line="275" w:lineRule="exact"/>
        <w:ind w:left="220"/>
        <w:rPr>
          <w:b/>
          <w:bCs/>
        </w:rPr>
      </w:pPr>
      <w:r>
        <w:rPr>
          <w:b/>
          <w:bCs/>
        </w:rPr>
        <w:t>[</w:t>
      </w:r>
      <w:r w:rsidR="00FA1B8B">
        <w:rPr>
          <w:b/>
          <w:bCs/>
        </w:rPr>
        <w:t>University</w:t>
      </w:r>
      <w:r>
        <w:rPr>
          <w:b/>
          <w:bCs/>
          <w:spacing w:val="-3"/>
        </w:rPr>
        <w:t xml:space="preserve"> </w:t>
      </w:r>
      <w:r>
        <w:rPr>
          <w:b/>
          <w:bCs/>
        </w:rPr>
        <w:t>Principal</w:t>
      </w:r>
      <w:r>
        <w:rPr>
          <w:b/>
          <w:bCs/>
          <w:spacing w:val="-3"/>
        </w:rPr>
        <w:t xml:space="preserve"> </w:t>
      </w:r>
      <w:r>
        <w:rPr>
          <w:b/>
          <w:bCs/>
        </w:rPr>
        <w:t>Investigator]</w:t>
      </w:r>
    </w:p>
    <w:p w14:paraId="0381241E" w14:textId="77777777" w:rsidR="009226BE" w:rsidRDefault="009226BE">
      <w:pPr>
        <w:pStyle w:val="BodyText"/>
        <w:kinsoku w:val="0"/>
        <w:overflowPunct w:val="0"/>
        <w:spacing w:line="275" w:lineRule="exact"/>
        <w:ind w:left="220"/>
        <w:rPr>
          <w:b/>
          <w:bCs/>
        </w:rPr>
        <w:sectPr w:rsidR="009226BE">
          <w:type w:val="continuous"/>
          <w:pgSz w:w="12240" w:h="15840"/>
          <w:pgMar w:top="1500" w:right="1220" w:bottom="1680" w:left="1220" w:header="720" w:footer="720" w:gutter="0"/>
          <w:cols w:space="720" w:equalWidth="0">
            <w:col w:w="9800"/>
          </w:cols>
          <w:noEndnote/>
        </w:sectPr>
      </w:pPr>
    </w:p>
    <w:p w14:paraId="0C534B8C" w14:textId="77777777" w:rsidR="009226BE" w:rsidRDefault="008A1C94">
      <w:pPr>
        <w:pStyle w:val="BodyText"/>
        <w:kinsoku w:val="0"/>
        <w:overflowPunct w:val="0"/>
        <w:spacing w:before="176"/>
        <w:ind w:left="3070" w:right="3070"/>
        <w:jc w:val="center"/>
        <w:rPr>
          <w:b/>
          <w:bCs/>
        </w:rPr>
      </w:pPr>
      <w:r>
        <w:rPr>
          <w:b/>
          <w:bCs/>
        </w:rPr>
        <w:lastRenderedPageBreak/>
        <w:t>EXHIBIT A</w:t>
      </w:r>
    </w:p>
    <w:p w14:paraId="7285F99F" w14:textId="77777777" w:rsidR="009226BE" w:rsidRDefault="009226BE">
      <w:pPr>
        <w:pStyle w:val="BodyText"/>
        <w:kinsoku w:val="0"/>
        <w:overflowPunct w:val="0"/>
        <w:rPr>
          <w:b/>
          <w:bCs/>
        </w:rPr>
      </w:pPr>
    </w:p>
    <w:p w14:paraId="18C638B5" w14:textId="77777777" w:rsidR="009226BE" w:rsidRDefault="008A1C94">
      <w:pPr>
        <w:pStyle w:val="BodyText"/>
        <w:kinsoku w:val="0"/>
        <w:overflowPunct w:val="0"/>
        <w:ind w:left="3070" w:right="3070"/>
        <w:jc w:val="center"/>
        <w:rPr>
          <w:b/>
          <w:bCs/>
        </w:rPr>
      </w:pPr>
      <w:r>
        <w:rPr>
          <w:b/>
          <w:bCs/>
        </w:rPr>
        <w:t>Research</w:t>
      </w:r>
      <w:r>
        <w:rPr>
          <w:b/>
          <w:bCs/>
          <w:spacing w:val="-4"/>
        </w:rPr>
        <w:t xml:space="preserve"> </w:t>
      </w:r>
      <w:r>
        <w:rPr>
          <w:b/>
          <w:bCs/>
        </w:rPr>
        <w:t>Plan</w:t>
      </w:r>
    </w:p>
    <w:p w14:paraId="077A399F" w14:textId="77777777" w:rsidR="009226BE" w:rsidRDefault="009226BE">
      <w:pPr>
        <w:pStyle w:val="BodyText"/>
        <w:kinsoku w:val="0"/>
        <w:overflowPunct w:val="0"/>
        <w:rPr>
          <w:b/>
          <w:bCs/>
        </w:rPr>
      </w:pPr>
    </w:p>
    <w:p w14:paraId="77012F46" w14:textId="7AC72D37" w:rsidR="009226BE" w:rsidRDefault="008A1C94">
      <w:pPr>
        <w:pStyle w:val="BodyText"/>
        <w:kinsoku w:val="0"/>
        <w:overflowPunct w:val="0"/>
        <w:spacing w:before="1"/>
        <w:ind w:left="3070" w:right="3070"/>
        <w:jc w:val="center"/>
      </w:pPr>
      <w:r>
        <w:t>[see</w:t>
      </w:r>
      <w:r>
        <w:rPr>
          <w:spacing w:val="-4"/>
        </w:rPr>
        <w:t xml:space="preserve"> </w:t>
      </w:r>
      <w:r>
        <w:t>attached]</w:t>
      </w:r>
    </w:p>
    <w:p w14:paraId="037F7836" w14:textId="77777777" w:rsidR="009226BE" w:rsidRDefault="009226BE">
      <w:pPr>
        <w:pStyle w:val="BodyText"/>
        <w:kinsoku w:val="0"/>
        <w:overflowPunct w:val="0"/>
        <w:spacing w:before="1"/>
        <w:ind w:left="3070" w:right="3070"/>
        <w:jc w:val="center"/>
        <w:sectPr w:rsidR="009226BE">
          <w:footerReference w:type="default" r:id="rId17"/>
          <w:pgSz w:w="12240" w:h="15840"/>
          <w:pgMar w:top="1500" w:right="1220" w:bottom="1680" w:left="1220" w:header="0" w:footer="1487" w:gutter="0"/>
          <w:cols w:space="720"/>
          <w:noEndnote/>
        </w:sectPr>
      </w:pPr>
    </w:p>
    <w:p w14:paraId="4C3352C2" w14:textId="77777777" w:rsidR="009226BE" w:rsidRDefault="008A1C94">
      <w:pPr>
        <w:pStyle w:val="Heading1"/>
        <w:kinsoku w:val="0"/>
        <w:overflowPunct w:val="0"/>
        <w:spacing w:before="176"/>
        <w:ind w:left="3070" w:right="3070" w:firstLine="0"/>
        <w:jc w:val="center"/>
      </w:pPr>
      <w:r>
        <w:lastRenderedPageBreak/>
        <w:t>EXHIBIT B</w:t>
      </w:r>
    </w:p>
    <w:p w14:paraId="67FABD95" w14:textId="77777777" w:rsidR="009226BE" w:rsidRDefault="009226BE">
      <w:pPr>
        <w:pStyle w:val="BodyText"/>
        <w:kinsoku w:val="0"/>
        <w:overflowPunct w:val="0"/>
        <w:rPr>
          <w:b/>
          <w:bCs/>
        </w:rPr>
      </w:pPr>
    </w:p>
    <w:p w14:paraId="1947E68E" w14:textId="77777777" w:rsidR="009226BE" w:rsidRDefault="008A1C94">
      <w:pPr>
        <w:pStyle w:val="BodyText"/>
        <w:kinsoku w:val="0"/>
        <w:overflowPunct w:val="0"/>
        <w:ind w:left="3070" w:right="3070"/>
        <w:jc w:val="center"/>
        <w:rPr>
          <w:b/>
          <w:bCs/>
        </w:rPr>
      </w:pPr>
      <w:r>
        <w:rPr>
          <w:b/>
          <w:bCs/>
        </w:rPr>
        <w:t>Materials</w:t>
      </w:r>
    </w:p>
    <w:p w14:paraId="76649EDD" w14:textId="77777777" w:rsidR="009226BE" w:rsidRDefault="009226BE">
      <w:pPr>
        <w:pStyle w:val="BodyText"/>
        <w:kinsoku w:val="0"/>
        <w:overflowPunct w:val="0"/>
        <w:spacing w:before="3"/>
        <w:rPr>
          <w:b/>
          <w:bCs/>
          <w:sz w:val="16"/>
          <w:szCs w:val="16"/>
        </w:rPr>
      </w:pPr>
    </w:p>
    <w:p w14:paraId="0D2F76DB" w14:textId="0CC8A1A9" w:rsidR="009226BE" w:rsidRDefault="001F2011">
      <w:pPr>
        <w:pStyle w:val="BodyText"/>
        <w:kinsoku w:val="0"/>
        <w:overflowPunct w:val="0"/>
        <w:spacing w:before="90"/>
        <w:ind w:left="220"/>
      </w:pPr>
      <w:r>
        <w:t>Non-Profit Entity</w:t>
      </w:r>
      <w:r w:rsidR="008A1C94">
        <w:rPr>
          <w:spacing w:val="-3"/>
        </w:rPr>
        <w:t xml:space="preserve"> </w:t>
      </w:r>
      <w:r w:rsidR="008A1C94">
        <w:t>Materials:</w:t>
      </w:r>
      <w:r w:rsidR="004B18BC">
        <w:fldChar w:fldCharType="begin">
          <w:ffData>
            <w:name w:val="Text12"/>
            <w:enabled/>
            <w:calcOnExit w:val="0"/>
            <w:textInput/>
          </w:ffData>
        </w:fldChar>
      </w:r>
      <w:bookmarkStart w:id="19" w:name="Text12"/>
      <w:r w:rsidR="004B18BC">
        <w:instrText xml:space="preserve"> FORMTEXT </w:instrText>
      </w:r>
      <w:r w:rsidR="004B18BC">
        <w:fldChar w:fldCharType="separate"/>
      </w:r>
      <w:r w:rsidR="004B18BC">
        <w:rPr>
          <w:noProof/>
        </w:rPr>
        <w:t> </w:t>
      </w:r>
      <w:r w:rsidR="004B18BC">
        <w:rPr>
          <w:noProof/>
        </w:rPr>
        <w:t> </w:t>
      </w:r>
      <w:r w:rsidR="004B18BC">
        <w:rPr>
          <w:noProof/>
        </w:rPr>
        <w:t> </w:t>
      </w:r>
      <w:r w:rsidR="004B18BC">
        <w:rPr>
          <w:noProof/>
        </w:rPr>
        <w:t> </w:t>
      </w:r>
      <w:r w:rsidR="004B18BC">
        <w:rPr>
          <w:noProof/>
        </w:rPr>
        <w:t> </w:t>
      </w:r>
      <w:r w:rsidR="004B18BC">
        <w:fldChar w:fldCharType="end"/>
      </w:r>
      <w:bookmarkEnd w:id="19"/>
    </w:p>
    <w:p w14:paraId="70EF58B1" w14:textId="77777777" w:rsidR="009226BE" w:rsidRDefault="009226BE">
      <w:pPr>
        <w:pStyle w:val="BodyText"/>
        <w:kinsoku w:val="0"/>
        <w:overflowPunct w:val="0"/>
        <w:rPr>
          <w:sz w:val="26"/>
          <w:szCs w:val="26"/>
        </w:rPr>
      </w:pPr>
    </w:p>
    <w:p w14:paraId="292A73CA" w14:textId="77777777" w:rsidR="009226BE" w:rsidRDefault="009226BE">
      <w:pPr>
        <w:pStyle w:val="BodyText"/>
        <w:kinsoku w:val="0"/>
        <w:overflowPunct w:val="0"/>
        <w:rPr>
          <w:sz w:val="26"/>
          <w:szCs w:val="26"/>
        </w:rPr>
      </w:pPr>
    </w:p>
    <w:p w14:paraId="5CA8DF07" w14:textId="77777777" w:rsidR="009226BE" w:rsidRDefault="009226BE">
      <w:pPr>
        <w:pStyle w:val="BodyText"/>
        <w:kinsoku w:val="0"/>
        <w:overflowPunct w:val="0"/>
        <w:rPr>
          <w:sz w:val="26"/>
          <w:szCs w:val="26"/>
        </w:rPr>
      </w:pPr>
    </w:p>
    <w:p w14:paraId="5580F6CB" w14:textId="4FBBD57B" w:rsidR="009226BE" w:rsidRDefault="00FA1B8B">
      <w:pPr>
        <w:pStyle w:val="BodyText"/>
        <w:kinsoku w:val="0"/>
        <w:overflowPunct w:val="0"/>
        <w:spacing w:before="204"/>
        <w:ind w:left="220"/>
      </w:pPr>
      <w:r>
        <w:t>University</w:t>
      </w:r>
      <w:r w:rsidR="008A1C94">
        <w:rPr>
          <w:spacing w:val="-3"/>
        </w:rPr>
        <w:t xml:space="preserve"> </w:t>
      </w:r>
      <w:r w:rsidR="008A1C94">
        <w:t>Materials:</w:t>
      </w:r>
      <w:r w:rsidR="004B18BC">
        <w:fldChar w:fldCharType="begin">
          <w:ffData>
            <w:name w:val="Text13"/>
            <w:enabled/>
            <w:calcOnExit w:val="0"/>
            <w:textInput/>
          </w:ffData>
        </w:fldChar>
      </w:r>
      <w:bookmarkStart w:id="20" w:name="Text13"/>
      <w:r w:rsidR="004B18BC">
        <w:instrText xml:space="preserve"> FORMTEXT </w:instrText>
      </w:r>
      <w:r w:rsidR="004B18BC">
        <w:fldChar w:fldCharType="separate"/>
      </w:r>
      <w:r w:rsidR="004B18BC">
        <w:rPr>
          <w:noProof/>
        </w:rPr>
        <w:t> </w:t>
      </w:r>
      <w:r w:rsidR="004B18BC">
        <w:rPr>
          <w:noProof/>
        </w:rPr>
        <w:t> </w:t>
      </w:r>
      <w:r w:rsidR="004B18BC">
        <w:rPr>
          <w:noProof/>
        </w:rPr>
        <w:t> </w:t>
      </w:r>
      <w:r w:rsidR="004B18BC">
        <w:rPr>
          <w:noProof/>
        </w:rPr>
        <w:t> </w:t>
      </w:r>
      <w:r w:rsidR="004B18BC">
        <w:rPr>
          <w:noProof/>
        </w:rPr>
        <w:t> </w:t>
      </w:r>
      <w:r w:rsidR="004B18BC">
        <w:fldChar w:fldCharType="end"/>
      </w:r>
      <w:bookmarkEnd w:id="20"/>
    </w:p>
    <w:sectPr w:rsidR="009226BE">
      <w:footerReference w:type="default" r:id="rId18"/>
      <w:pgSz w:w="12240" w:h="15840"/>
      <w:pgMar w:top="1500" w:right="1220" w:bottom="1680" w:left="1220" w:header="0" w:footer="148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6322" w14:textId="77777777" w:rsidR="00F93C67" w:rsidRDefault="00F93C67">
      <w:r>
        <w:separator/>
      </w:r>
    </w:p>
  </w:endnote>
  <w:endnote w:type="continuationSeparator" w:id="0">
    <w:p w14:paraId="379A7C75" w14:textId="77777777" w:rsidR="00F93C67" w:rsidRDefault="00F9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EA4D" w14:textId="77777777" w:rsidR="000C7759" w:rsidRDefault="000C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081B" w14:textId="77777777" w:rsidR="00131694" w:rsidRDefault="00131694">
    <w:pPr>
      <w:pStyle w:val="BodyText"/>
      <w:kinsoku w:val="0"/>
      <w:overflowPunct w:val="0"/>
      <w:spacing w:line="14" w:lineRule="auto"/>
      <w:rPr>
        <w:sz w:val="20"/>
        <w:szCs w:val="20"/>
      </w:rPr>
    </w:pPr>
  </w:p>
  <w:p w14:paraId="2C04CEF9" w14:textId="77777777" w:rsidR="00105CC5" w:rsidRDefault="00105CC5" w:rsidP="00131694">
    <w:pPr>
      <w:pStyle w:val="BodyText"/>
      <w:kinsoku w:val="0"/>
      <w:overflowPunct w:val="0"/>
      <w:rPr>
        <w:sz w:val="16"/>
        <w:szCs w:val="16"/>
      </w:rPr>
    </w:pPr>
    <w:bookmarkStart w:id="16" w:name="_Hlk100307262"/>
  </w:p>
  <w:p w14:paraId="3BF63A74" w14:textId="77777777" w:rsidR="00105CC5" w:rsidRDefault="00105CC5" w:rsidP="00131694">
    <w:pPr>
      <w:pStyle w:val="BodyText"/>
      <w:kinsoku w:val="0"/>
      <w:overflowPunct w:val="0"/>
      <w:rPr>
        <w:sz w:val="16"/>
        <w:szCs w:val="16"/>
      </w:rPr>
    </w:pPr>
  </w:p>
  <w:p w14:paraId="16B914FA" w14:textId="77777777" w:rsidR="00105CC5" w:rsidRDefault="00105CC5" w:rsidP="00131694">
    <w:pPr>
      <w:pStyle w:val="BodyText"/>
      <w:kinsoku w:val="0"/>
      <w:overflowPunct w:val="0"/>
      <w:rPr>
        <w:sz w:val="16"/>
        <w:szCs w:val="16"/>
      </w:rPr>
    </w:pPr>
  </w:p>
  <w:p w14:paraId="5762971B" w14:textId="77777777" w:rsidR="00105CC5" w:rsidRDefault="00105CC5" w:rsidP="00131694">
    <w:pPr>
      <w:pStyle w:val="BodyText"/>
      <w:kinsoku w:val="0"/>
      <w:overflowPunct w:val="0"/>
      <w:rPr>
        <w:sz w:val="16"/>
        <w:szCs w:val="16"/>
      </w:rPr>
    </w:pPr>
  </w:p>
  <w:p w14:paraId="0E959E56" w14:textId="2E2495D7" w:rsidR="00131694" w:rsidRPr="00131694" w:rsidRDefault="00131694" w:rsidP="00131694">
    <w:pPr>
      <w:pStyle w:val="BodyText"/>
      <w:kinsoku w:val="0"/>
      <w:overflowPunct w:val="0"/>
      <w:rPr>
        <w:sz w:val="16"/>
        <w:szCs w:val="16"/>
      </w:rPr>
    </w:pPr>
    <w:bookmarkStart w:id="17" w:name="_Hlk148267294"/>
    <w:r w:rsidRPr="00131694">
      <w:rPr>
        <w:sz w:val="16"/>
        <w:szCs w:val="16"/>
      </w:rPr>
      <w:t xml:space="preserve">OGC </w:t>
    </w:r>
    <w:r w:rsidR="0062796A">
      <w:rPr>
        <w:sz w:val="16"/>
        <w:szCs w:val="16"/>
      </w:rPr>
      <w:t>-SC787</w:t>
    </w:r>
    <w:r w:rsidR="000C7759">
      <w:rPr>
        <w:sz w:val="16"/>
        <w:szCs w:val="16"/>
      </w:rPr>
      <w:t>NP</w:t>
    </w:r>
  </w:p>
  <w:p w14:paraId="63BA1F77" w14:textId="0CEC61EA" w:rsidR="00131694" w:rsidRDefault="0062796A" w:rsidP="00131694">
    <w:pPr>
      <w:pStyle w:val="BodyText"/>
      <w:kinsoku w:val="0"/>
      <w:overflowPunct w:val="0"/>
      <w:rPr>
        <w:sz w:val="16"/>
        <w:szCs w:val="16"/>
      </w:rPr>
    </w:pPr>
    <w:r>
      <w:rPr>
        <w:sz w:val="16"/>
        <w:szCs w:val="16"/>
      </w:rPr>
      <w:t>Date</w:t>
    </w:r>
    <w:r w:rsidR="00131694" w:rsidRPr="00131694">
      <w:rPr>
        <w:sz w:val="16"/>
        <w:szCs w:val="16"/>
      </w:rPr>
      <w:t xml:space="preserve">: </w:t>
    </w:r>
    <w:r w:rsidR="000C7759">
      <w:rPr>
        <w:sz w:val="16"/>
        <w:szCs w:val="16"/>
      </w:rPr>
      <w:t>10.15.23</w:t>
    </w:r>
  </w:p>
  <w:p w14:paraId="2605F84B" w14:textId="71723725" w:rsidR="0062796A" w:rsidRPr="00131694" w:rsidRDefault="0062796A" w:rsidP="00131694">
    <w:pPr>
      <w:pStyle w:val="BodyText"/>
      <w:kinsoku w:val="0"/>
      <w:overflowPunct w:val="0"/>
      <w:rPr>
        <w:sz w:val="16"/>
        <w:szCs w:val="16"/>
      </w:rPr>
    </w:pPr>
    <w:r>
      <w:rPr>
        <w:sz w:val="16"/>
        <w:szCs w:val="16"/>
      </w:rPr>
      <w:t xml:space="preserve">Revision Date: </w:t>
    </w:r>
    <w:r w:rsidR="000C7759">
      <w:rPr>
        <w:sz w:val="16"/>
        <w:szCs w:val="16"/>
      </w:rPr>
      <w:t>10.15.23</w:t>
    </w:r>
    <w:bookmarkEnd w:id="17"/>
  </w:p>
  <w:bookmarkEnd w:id="16"/>
  <w:p w14:paraId="61826130" w14:textId="4B06CFC5" w:rsidR="009226BE" w:rsidRDefault="006464E2" w:rsidP="00131694">
    <w:pPr>
      <w:pStyle w:val="BodyText"/>
      <w:kinsoku w:val="0"/>
      <w:overflowPunct w:val="0"/>
      <w:rPr>
        <w:sz w:val="20"/>
        <w:szCs w:val="20"/>
      </w:rPr>
    </w:pPr>
    <w:r>
      <w:rPr>
        <w:noProof/>
      </w:rPr>
      <mc:AlternateContent>
        <mc:Choice Requires="wps">
          <w:drawing>
            <wp:anchor distT="0" distB="0" distL="114300" distR="114300" simplePos="0" relativeHeight="251655680" behindDoc="1" locked="0" layoutInCell="0" allowOverlap="1" wp14:anchorId="6B745EC3" wp14:editId="23E2B357">
              <wp:simplePos x="0" y="0"/>
              <wp:positionH relativeFrom="page">
                <wp:posOffset>3771900</wp:posOffset>
              </wp:positionH>
              <wp:positionV relativeFrom="page">
                <wp:posOffset>8974455</wp:posOffset>
              </wp:positionV>
              <wp:extent cx="241300" cy="194310"/>
              <wp:effectExtent l="0" t="1905"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4CA29" w14:textId="1921771F" w:rsidR="009226BE" w:rsidRDefault="008A1C94">
                          <w:pPr>
                            <w:pStyle w:val="BodyText"/>
                            <w:kinsoku w:val="0"/>
                            <w:overflowPunct w:val="0"/>
                            <w:spacing w:before="10"/>
                            <w:ind w:left="60"/>
                          </w:pPr>
                          <w:r>
                            <w:fldChar w:fldCharType="begin"/>
                          </w:r>
                          <w:r>
                            <w:instrText xml:space="preserve"> PAGE </w:instrText>
                          </w:r>
                          <w:r>
                            <w:fldChar w:fldCharType="separate"/>
                          </w:r>
                          <w:r w:rsidR="002B4FBB">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45EC3" id="_x0000_t202" coordsize="21600,21600" o:spt="202" path="m,l,21600r21600,l21600,xe">
              <v:stroke joinstyle="miter"/>
              <v:path gradientshapeok="t" o:connecttype="rect"/>
            </v:shapetype>
            <v:shape id="Text Box 1" o:spid="_x0000_s1026" type="#_x0000_t202" style="position:absolute;margin-left:297pt;margin-top:706.65pt;width:19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" o:allowincell="f" filled="f" stroked="f">
              <v:textbox inset="0,0,0,0">
                <w:txbxContent>
                  <w:p w14:paraId="24C4CA29" w14:textId="1921771F" w:rsidR="009226BE" w:rsidRDefault="008A1C94">
                    <w:pPr>
                      <w:pStyle w:val="BodyText"/>
                      <w:kinsoku w:val="0"/>
                      <w:overflowPunct w:val="0"/>
                      <w:spacing w:before="10"/>
                      <w:ind w:left="60"/>
                    </w:pPr>
                    <w:r>
                      <w:fldChar w:fldCharType="begin"/>
                    </w:r>
                    <w:r>
                      <w:instrText xml:space="preserve"> PAGE </w:instrText>
                    </w:r>
                    <w:r>
                      <w:fldChar w:fldCharType="separate"/>
                    </w:r>
                    <w:r w:rsidR="002B4FBB">
                      <w:rPr>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E92D" w14:textId="77777777" w:rsidR="000C7759" w:rsidRDefault="000C77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91C3" w14:textId="77777777" w:rsidR="000C7759" w:rsidRPr="00131694" w:rsidRDefault="000C7759" w:rsidP="000C7759">
    <w:pPr>
      <w:pStyle w:val="BodyText"/>
      <w:kinsoku w:val="0"/>
      <w:overflowPunct w:val="0"/>
      <w:rPr>
        <w:sz w:val="16"/>
        <w:szCs w:val="16"/>
      </w:rPr>
    </w:pPr>
    <w:r w:rsidRPr="00131694">
      <w:rPr>
        <w:sz w:val="16"/>
        <w:szCs w:val="16"/>
      </w:rPr>
      <w:t xml:space="preserve">OGC </w:t>
    </w:r>
    <w:r>
      <w:rPr>
        <w:sz w:val="16"/>
        <w:szCs w:val="16"/>
      </w:rPr>
      <w:t>-SC787NP</w:t>
    </w:r>
  </w:p>
  <w:p w14:paraId="64CEC4FF" w14:textId="77777777" w:rsidR="000C7759" w:rsidRDefault="000C7759" w:rsidP="000C7759">
    <w:pPr>
      <w:pStyle w:val="BodyText"/>
      <w:kinsoku w:val="0"/>
      <w:overflowPunct w:val="0"/>
      <w:rPr>
        <w:sz w:val="16"/>
        <w:szCs w:val="16"/>
      </w:rPr>
    </w:pPr>
    <w:r>
      <w:rPr>
        <w:sz w:val="16"/>
        <w:szCs w:val="16"/>
      </w:rPr>
      <w:t>Date</w:t>
    </w:r>
    <w:r w:rsidRPr="00131694">
      <w:rPr>
        <w:sz w:val="16"/>
        <w:szCs w:val="16"/>
      </w:rPr>
      <w:t xml:space="preserve">: </w:t>
    </w:r>
    <w:r>
      <w:rPr>
        <w:sz w:val="16"/>
        <w:szCs w:val="16"/>
      </w:rPr>
      <w:t>10.15.23</w:t>
    </w:r>
  </w:p>
  <w:p w14:paraId="170B82DF" w14:textId="6B685EB3" w:rsidR="00980E01" w:rsidRDefault="000C7759" w:rsidP="000C7759">
    <w:pPr>
      <w:pStyle w:val="BodyText"/>
      <w:kinsoku w:val="0"/>
      <w:overflowPunct w:val="0"/>
      <w:rPr>
        <w:sz w:val="16"/>
        <w:szCs w:val="16"/>
      </w:rPr>
    </w:pPr>
    <w:r>
      <w:rPr>
        <w:sz w:val="16"/>
        <w:szCs w:val="16"/>
      </w:rPr>
      <w:t>Revision Date: 10.15.23</w:t>
    </w:r>
  </w:p>
  <w:p w14:paraId="67B68C52" w14:textId="77777777" w:rsidR="00980E01" w:rsidRPr="00131694" w:rsidRDefault="00980E01" w:rsidP="0062796A">
    <w:pPr>
      <w:pStyle w:val="BodyText"/>
      <w:kinsoku w:val="0"/>
      <w:overflowPunct w:val="0"/>
      <w:rPr>
        <w:sz w:val="16"/>
        <w:szCs w:val="16"/>
      </w:rPr>
    </w:pPr>
  </w:p>
  <w:p w14:paraId="1E3E4EF7" w14:textId="0DA127EC" w:rsidR="009226BE" w:rsidRPr="0062796A" w:rsidRDefault="009226BE" w:rsidP="006279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2865" w14:textId="77777777" w:rsidR="000C7759" w:rsidRPr="00131694" w:rsidRDefault="000C7759" w:rsidP="000C7759">
    <w:pPr>
      <w:pStyle w:val="BodyText"/>
      <w:kinsoku w:val="0"/>
      <w:overflowPunct w:val="0"/>
      <w:rPr>
        <w:sz w:val="16"/>
        <w:szCs w:val="16"/>
      </w:rPr>
    </w:pPr>
    <w:r w:rsidRPr="00131694">
      <w:rPr>
        <w:sz w:val="16"/>
        <w:szCs w:val="16"/>
      </w:rPr>
      <w:t xml:space="preserve">OGC </w:t>
    </w:r>
    <w:r>
      <w:rPr>
        <w:sz w:val="16"/>
        <w:szCs w:val="16"/>
      </w:rPr>
      <w:t>-SC787NP</w:t>
    </w:r>
  </w:p>
  <w:p w14:paraId="0F9988F4" w14:textId="77777777" w:rsidR="000C7759" w:rsidRDefault="000C7759" w:rsidP="000C7759">
    <w:pPr>
      <w:pStyle w:val="BodyText"/>
      <w:kinsoku w:val="0"/>
      <w:overflowPunct w:val="0"/>
      <w:rPr>
        <w:sz w:val="16"/>
        <w:szCs w:val="16"/>
      </w:rPr>
    </w:pPr>
    <w:r>
      <w:rPr>
        <w:sz w:val="16"/>
        <w:szCs w:val="16"/>
      </w:rPr>
      <w:t>Date</w:t>
    </w:r>
    <w:r w:rsidRPr="00131694">
      <w:rPr>
        <w:sz w:val="16"/>
        <w:szCs w:val="16"/>
      </w:rPr>
      <w:t xml:space="preserve">: </w:t>
    </w:r>
    <w:r>
      <w:rPr>
        <w:sz w:val="16"/>
        <w:szCs w:val="16"/>
      </w:rPr>
      <w:t>10.15.23</w:t>
    </w:r>
  </w:p>
  <w:p w14:paraId="5141F439" w14:textId="1027BF73" w:rsidR="009226BE" w:rsidRPr="000C7759" w:rsidRDefault="000C7759" w:rsidP="000C7759">
    <w:pPr>
      <w:pStyle w:val="Footer"/>
    </w:pPr>
    <w:r>
      <w:rPr>
        <w:sz w:val="16"/>
        <w:szCs w:val="16"/>
      </w:rPr>
      <w:t>Revision Date: 10.15.23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B461" w14:textId="77777777" w:rsidR="000C7759" w:rsidRPr="000C7759" w:rsidRDefault="000C7759" w:rsidP="000C7759">
    <w:pPr>
      <w:pStyle w:val="BodyText"/>
      <w:kinsoku w:val="0"/>
      <w:overflowPunct w:val="0"/>
      <w:rPr>
        <w:sz w:val="16"/>
        <w:szCs w:val="16"/>
      </w:rPr>
    </w:pPr>
    <w:r w:rsidRPr="000C7759">
      <w:rPr>
        <w:sz w:val="16"/>
        <w:szCs w:val="16"/>
      </w:rPr>
      <w:t>OGC -SC787NP</w:t>
    </w:r>
  </w:p>
  <w:p w14:paraId="11B69FF8" w14:textId="77777777" w:rsidR="000C7759" w:rsidRPr="000C7759" w:rsidRDefault="000C7759" w:rsidP="000C7759">
    <w:pPr>
      <w:pStyle w:val="BodyText"/>
      <w:kinsoku w:val="0"/>
      <w:overflowPunct w:val="0"/>
      <w:rPr>
        <w:sz w:val="16"/>
        <w:szCs w:val="16"/>
      </w:rPr>
    </w:pPr>
    <w:r w:rsidRPr="000C7759">
      <w:rPr>
        <w:sz w:val="16"/>
        <w:szCs w:val="16"/>
      </w:rPr>
      <w:t>Date: 10.15.23</w:t>
    </w:r>
  </w:p>
  <w:p w14:paraId="740B5758" w14:textId="26239F73" w:rsidR="009226BE" w:rsidRDefault="000C7759" w:rsidP="000C7759">
    <w:pPr>
      <w:pStyle w:val="BodyText"/>
      <w:kinsoku w:val="0"/>
      <w:overflowPunct w:val="0"/>
      <w:rPr>
        <w:sz w:val="20"/>
        <w:szCs w:val="20"/>
      </w:rPr>
    </w:pPr>
    <w:r w:rsidRPr="000C7759">
      <w:rPr>
        <w:sz w:val="16"/>
        <w:szCs w:val="16"/>
      </w:rPr>
      <w:t>Revision Date: 10.15.23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D534" w14:textId="77777777" w:rsidR="00F93C67" w:rsidRDefault="00F93C67">
      <w:r>
        <w:separator/>
      </w:r>
    </w:p>
  </w:footnote>
  <w:footnote w:type="continuationSeparator" w:id="0">
    <w:p w14:paraId="00D0029F" w14:textId="77777777" w:rsidR="00F93C67" w:rsidRDefault="00F9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AB26" w14:textId="77777777" w:rsidR="000C7759" w:rsidRDefault="000C7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AE0F" w14:textId="77777777" w:rsidR="000C7759" w:rsidRDefault="000C7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E0EE" w14:textId="77777777" w:rsidR="000C7759" w:rsidRDefault="000C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720"/>
      </w:pPr>
      <w:rPr>
        <w:rFonts w:ascii="Times New Roman" w:hAnsi="Times New Roman" w:cs="Times New Roman"/>
        <w:b/>
        <w:bCs/>
        <w:i w:val="0"/>
        <w:iCs w:val="0"/>
        <w:w w:val="100"/>
        <w:sz w:val="24"/>
        <w:szCs w:val="24"/>
      </w:rPr>
    </w:lvl>
    <w:lvl w:ilvl="1">
      <w:start w:val="1"/>
      <w:numFmt w:val="decimal"/>
      <w:lvlText w:val="%1.%2."/>
      <w:lvlJc w:val="left"/>
      <w:pPr>
        <w:ind w:left="220" w:hanging="720"/>
      </w:pPr>
      <w:rPr>
        <w:rFonts w:ascii="Times New Roman" w:hAnsi="Times New Roman" w:cs="Times New Roman"/>
        <w:b/>
        <w:bCs/>
        <w:i w:val="0"/>
        <w:iCs w:val="0"/>
        <w:w w:val="100"/>
        <w:sz w:val="24"/>
        <w:szCs w:val="24"/>
      </w:rPr>
    </w:lvl>
    <w:lvl w:ilvl="2">
      <w:numFmt w:val="bullet"/>
      <w:lvlText w:val="•"/>
      <w:lvlJc w:val="left"/>
      <w:pPr>
        <w:ind w:left="1660" w:hanging="720"/>
      </w:pPr>
    </w:lvl>
    <w:lvl w:ilvl="3">
      <w:numFmt w:val="bullet"/>
      <w:lvlText w:val="•"/>
      <w:lvlJc w:val="left"/>
      <w:pPr>
        <w:ind w:left="2677" w:hanging="720"/>
      </w:pPr>
    </w:lvl>
    <w:lvl w:ilvl="4">
      <w:numFmt w:val="bullet"/>
      <w:lvlText w:val="•"/>
      <w:lvlJc w:val="left"/>
      <w:pPr>
        <w:ind w:left="3695" w:hanging="720"/>
      </w:pPr>
    </w:lvl>
    <w:lvl w:ilvl="5">
      <w:numFmt w:val="bullet"/>
      <w:lvlText w:val="•"/>
      <w:lvlJc w:val="left"/>
      <w:pPr>
        <w:ind w:left="4712" w:hanging="720"/>
      </w:pPr>
    </w:lvl>
    <w:lvl w:ilvl="6">
      <w:numFmt w:val="bullet"/>
      <w:lvlText w:val="•"/>
      <w:lvlJc w:val="left"/>
      <w:pPr>
        <w:ind w:left="5730" w:hanging="720"/>
      </w:pPr>
    </w:lvl>
    <w:lvl w:ilvl="7">
      <w:numFmt w:val="bullet"/>
      <w:lvlText w:val="•"/>
      <w:lvlJc w:val="left"/>
      <w:pPr>
        <w:ind w:left="6747" w:hanging="720"/>
      </w:pPr>
    </w:lvl>
    <w:lvl w:ilvl="8">
      <w:numFmt w:val="bullet"/>
      <w:lvlText w:val="•"/>
      <w:lvlJc w:val="left"/>
      <w:pPr>
        <w:ind w:left="7765" w:hanging="720"/>
      </w:pPr>
    </w:lvl>
  </w:abstractNum>
  <w:abstractNum w:abstractNumId="1" w15:restartNumberingAfterBreak="0">
    <w:nsid w:val="00000403"/>
    <w:multiLevelType w:val="multilevel"/>
    <w:tmpl w:val="00000886"/>
    <w:lvl w:ilvl="0">
      <w:start w:val="2"/>
      <w:numFmt w:val="decimal"/>
      <w:lvlText w:val="%1"/>
      <w:lvlJc w:val="left"/>
      <w:pPr>
        <w:ind w:left="220" w:hanging="720"/>
      </w:pPr>
    </w:lvl>
    <w:lvl w:ilvl="1">
      <w:start w:val="4"/>
      <w:numFmt w:val="decimal"/>
      <w:lvlText w:val="%1.%2"/>
      <w:lvlJc w:val="left"/>
      <w:pPr>
        <w:ind w:left="220" w:hanging="720"/>
      </w:pPr>
      <w:rPr>
        <w:rFonts w:ascii="Times New Roman" w:hAnsi="Times New Roman" w:cs="Times New Roman"/>
        <w:b/>
        <w:bCs/>
        <w:i w:val="0"/>
        <w:iCs w:val="0"/>
        <w:w w:val="100"/>
        <w:sz w:val="24"/>
        <w:szCs w:val="24"/>
      </w:rPr>
    </w:lvl>
    <w:lvl w:ilvl="2">
      <w:numFmt w:val="bullet"/>
      <w:lvlText w:val="•"/>
      <w:lvlJc w:val="left"/>
      <w:pPr>
        <w:ind w:left="2136" w:hanging="720"/>
      </w:pPr>
    </w:lvl>
    <w:lvl w:ilvl="3">
      <w:numFmt w:val="bullet"/>
      <w:lvlText w:val="•"/>
      <w:lvlJc w:val="left"/>
      <w:pPr>
        <w:ind w:left="3094" w:hanging="720"/>
      </w:pPr>
    </w:lvl>
    <w:lvl w:ilvl="4">
      <w:numFmt w:val="bullet"/>
      <w:lvlText w:val="•"/>
      <w:lvlJc w:val="left"/>
      <w:pPr>
        <w:ind w:left="4052" w:hanging="720"/>
      </w:pPr>
    </w:lvl>
    <w:lvl w:ilvl="5">
      <w:numFmt w:val="bullet"/>
      <w:lvlText w:val="•"/>
      <w:lvlJc w:val="left"/>
      <w:pPr>
        <w:ind w:left="5010" w:hanging="720"/>
      </w:pPr>
    </w:lvl>
    <w:lvl w:ilvl="6">
      <w:numFmt w:val="bullet"/>
      <w:lvlText w:val="•"/>
      <w:lvlJc w:val="left"/>
      <w:pPr>
        <w:ind w:left="5968" w:hanging="720"/>
      </w:pPr>
    </w:lvl>
    <w:lvl w:ilvl="7">
      <w:numFmt w:val="bullet"/>
      <w:lvlText w:val="•"/>
      <w:lvlJc w:val="left"/>
      <w:pPr>
        <w:ind w:left="6926" w:hanging="720"/>
      </w:pPr>
    </w:lvl>
    <w:lvl w:ilvl="8">
      <w:numFmt w:val="bullet"/>
      <w:lvlText w:val="•"/>
      <w:lvlJc w:val="left"/>
      <w:pPr>
        <w:ind w:left="7884" w:hanging="720"/>
      </w:pPr>
    </w:lvl>
  </w:abstractNum>
  <w:abstractNum w:abstractNumId="2" w15:restartNumberingAfterBreak="0">
    <w:nsid w:val="00000404"/>
    <w:multiLevelType w:val="multilevel"/>
    <w:tmpl w:val="00000887"/>
    <w:lvl w:ilvl="0">
      <w:start w:val="5"/>
      <w:numFmt w:val="decimal"/>
      <w:lvlText w:val="%1"/>
      <w:lvlJc w:val="left"/>
      <w:pPr>
        <w:ind w:left="220" w:hanging="720"/>
      </w:pPr>
    </w:lvl>
    <w:lvl w:ilvl="1">
      <w:start w:val="3"/>
      <w:numFmt w:val="decimal"/>
      <w:lvlText w:val="%1.%2."/>
      <w:lvlJc w:val="left"/>
      <w:pPr>
        <w:ind w:left="220" w:hanging="720"/>
      </w:pPr>
      <w:rPr>
        <w:rFonts w:ascii="Times New Roman" w:hAnsi="Times New Roman" w:cs="Times New Roman"/>
        <w:b/>
        <w:bCs/>
        <w:i w:val="0"/>
        <w:iCs w:val="0"/>
        <w:w w:val="100"/>
        <w:sz w:val="24"/>
        <w:szCs w:val="24"/>
      </w:rPr>
    </w:lvl>
    <w:lvl w:ilvl="2">
      <w:start w:val="1"/>
      <w:numFmt w:val="decimal"/>
      <w:lvlText w:val="%1.%2.%3."/>
      <w:lvlJc w:val="left"/>
      <w:pPr>
        <w:ind w:left="220" w:hanging="720"/>
      </w:pPr>
      <w:rPr>
        <w:rFonts w:ascii="Times New Roman" w:hAnsi="Times New Roman" w:cs="Times New Roman"/>
        <w:b/>
        <w:bCs/>
        <w:i w:val="0"/>
        <w:iCs w:val="0"/>
        <w:w w:val="100"/>
        <w:sz w:val="24"/>
        <w:szCs w:val="24"/>
      </w:rPr>
    </w:lvl>
    <w:lvl w:ilvl="3">
      <w:start w:val="1"/>
      <w:numFmt w:val="decimal"/>
      <w:lvlText w:val="%1.%2.%3.%4."/>
      <w:lvlJc w:val="left"/>
      <w:pPr>
        <w:ind w:left="220" w:hanging="1079"/>
      </w:pPr>
      <w:rPr>
        <w:rFonts w:ascii="Times New Roman" w:hAnsi="Times New Roman" w:cs="Times New Roman"/>
        <w:b/>
        <w:bCs/>
        <w:i w:val="0"/>
        <w:iCs w:val="0"/>
        <w:w w:val="100"/>
        <w:sz w:val="24"/>
        <w:szCs w:val="24"/>
      </w:rPr>
    </w:lvl>
    <w:lvl w:ilvl="4">
      <w:numFmt w:val="bullet"/>
      <w:lvlText w:val="•"/>
      <w:lvlJc w:val="left"/>
      <w:pPr>
        <w:ind w:left="4052" w:hanging="1079"/>
      </w:pPr>
    </w:lvl>
    <w:lvl w:ilvl="5">
      <w:numFmt w:val="bullet"/>
      <w:lvlText w:val="•"/>
      <w:lvlJc w:val="left"/>
      <w:pPr>
        <w:ind w:left="5010" w:hanging="1079"/>
      </w:pPr>
    </w:lvl>
    <w:lvl w:ilvl="6">
      <w:numFmt w:val="bullet"/>
      <w:lvlText w:val="•"/>
      <w:lvlJc w:val="left"/>
      <w:pPr>
        <w:ind w:left="5968" w:hanging="1079"/>
      </w:pPr>
    </w:lvl>
    <w:lvl w:ilvl="7">
      <w:numFmt w:val="bullet"/>
      <w:lvlText w:val="•"/>
      <w:lvlJc w:val="left"/>
      <w:pPr>
        <w:ind w:left="6926" w:hanging="1079"/>
      </w:pPr>
    </w:lvl>
    <w:lvl w:ilvl="8">
      <w:numFmt w:val="bullet"/>
      <w:lvlText w:val="•"/>
      <w:lvlJc w:val="left"/>
      <w:pPr>
        <w:ind w:left="7884" w:hanging="1079"/>
      </w:pPr>
    </w:lvl>
  </w:abstractNum>
  <w:num w:numId="1" w16cid:durableId="166017940">
    <w:abstractNumId w:val="2"/>
  </w:num>
  <w:num w:numId="2" w16cid:durableId="107554046">
    <w:abstractNumId w:val="1"/>
  </w:num>
  <w:num w:numId="3" w16cid:durableId="64500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eQMUOLzhU9xMqaAbawX9Q6oVBXFE9nDA2eZwEOjPbFsQZiBu2zhE0aN3IiL/OyMHHC6U21WTv+TMFqEejBfELQ==" w:salt="uFZzMeE9KlB7YiReVlhA+A=="/>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8"/>
    <w:rsid w:val="00071525"/>
    <w:rsid w:val="000C7759"/>
    <w:rsid w:val="00105CC5"/>
    <w:rsid w:val="00131694"/>
    <w:rsid w:val="0013323C"/>
    <w:rsid w:val="001F2011"/>
    <w:rsid w:val="002B4FBB"/>
    <w:rsid w:val="002C7905"/>
    <w:rsid w:val="00315EB1"/>
    <w:rsid w:val="003316E6"/>
    <w:rsid w:val="00342EB7"/>
    <w:rsid w:val="00346841"/>
    <w:rsid w:val="00373997"/>
    <w:rsid w:val="003B7081"/>
    <w:rsid w:val="003D3BF9"/>
    <w:rsid w:val="00422089"/>
    <w:rsid w:val="004B18BC"/>
    <w:rsid w:val="00536DF1"/>
    <w:rsid w:val="005435CA"/>
    <w:rsid w:val="00544E77"/>
    <w:rsid w:val="005F11F0"/>
    <w:rsid w:val="0062796A"/>
    <w:rsid w:val="006464E2"/>
    <w:rsid w:val="00671ED5"/>
    <w:rsid w:val="006B58F0"/>
    <w:rsid w:val="00746E8F"/>
    <w:rsid w:val="007D3F69"/>
    <w:rsid w:val="007F02B7"/>
    <w:rsid w:val="008A1C94"/>
    <w:rsid w:val="008C663B"/>
    <w:rsid w:val="009226BE"/>
    <w:rsid w:val="00980E01"/>
    <w:rsid w:val="009A67EA"/>
    <w:rsid w:val="00A209DA"/>
    <w:rsid w:val="00A779B8"/>
    <w:rsid w:val="00AE74FB"/>
    <w:rsid w:val="00AF682F"/>
    <w:rsid w:val="00C06ABC"/>
    <w:rsid w:val="00D278DF"/>
    <w:rsid w:val="00DB0467"/>
    <w:rsid w:val="00E23912"/>
    <w:rsid w:val="00E40BE4"/>
    <w:rsid w:val="00E97260"/>
    <w:rsid w:val="00F13A9A"/>
    <w:rsid w:val="00F93C67"/>
    <w:rsid w:val="00FA1B8B"/>
    <w:rsid w:val="00FF68ED"/>
    <w:rsid w:val="00FF7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0623A"/>
  <w15:docId w15:val="{4D4954AA-828A-4109-8DD0-F0869A82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9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220" w:right="218" w:firstLine="720"/>
      <w:jc w:val="both"/>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A779B8"/>
    <w:pPr>
      <w:tabs>
        <w:tab w:val="center" w:pos="4680"/>
        <w:tab w:val="right" w:pos="9360"/>
      </w:tabs>
    </w:pPr>
  </w:style>
  <w:style w:type="character" w:customStyle="1" w:styleId="HeaderChar">
    <w:name w:val="Header Char"/>
    <w:link w:val="Header"/>
    <w:uiPriority w:val="99"/>
    <w:rsid w:val="00A779B8"/>
    <w:rPr>
      <w:rFonts w:ascii="Times New Roman" w:hAnsi="Times New Roman" w:cs="Times New Roman"/>
    </w:rPr>
  </w:style>
  <w:style w:type="paragraph" w:styleId="Footer">
    <w:name w:val="footer"/>
    <w:basedOn w:val="Normal"/>
    <w:link w:val="FooterChar"/>
    <w:uiPriority w:val="99"/>
    <w:unhideWhenUsed/>
    <w:rsid w:val="00A779B8"/>
    <w:pPr>
      <w:tabs>
        <w:tab w:val="center" w:pos="4680"/>
        <w:tab w:val="right" w:pos="9360"/>
      </w:tabs>
    </w:pPr>
  </w:style>
  <w:style w:type="character" w:customStyle="1" w:styleId="FooterChar">
    <w:name w:val="Footer Char"/>
    <w:link w:val="Footer"/>
    <w:uiPriority w:val="99"/>
    <w:rsid w:val="00A779B8"/>
    <w:rPr>
      <w:rFonts w:ascii="Times New Roman" w:hAnsi="Times New Roman" w:cs="Times New Roman"/>
    </w:rPr>
  </w:style>
  <w:style w:type="character" w:styleId="CommentReference">
    <w:name w:val="annotation reference"/>
    <w:uiPriority w:val="99"/>
    <w:semiHidden/>
    <w:unhideWhenUsed/>
    <w:rsid w:val="0013323C"/>
    <w:rPr>
      <w:sz w:val="16"/>
      <w:szCs w:val="16"/>
    </w:rPr>
  </w:style>
  <w:style w:type="paragraph" w:styleId="CommentText">
    <w:name w:val="annotation text"/>
    <w:basedOn w:val="Normal"/>
    <w:link w:val="CommentTextChar"/>
    <w:uiPriority w:val="99"/>
    <w:unhideWhenUsed/>
    <w:rsid w:val="0013323C"/>
    <w:rPr>
      <w:sz w:val="20"/>
      <w:szCs w:val="20"/>
    </w:rPr>
  </w:style>
  <w:style w:type="character" w:customStyle="1" w:styleId="CommentTextChar">
    <w:name w:val="Comment Text Char"/>
    <w:link w:val="CommentText"/>
    <w:uiPriority w:val="99"/>
    <w:rsid w:val="0013323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23C"/>
    <w:rPr>
      <w:b/>
      <w:bCs/>
    </w:rPr>
  </w:style>
  <w:style w:type="character" w:customStyle="1" w:styleId="CommentSubjectChar">
    <w:name w:val="Comment Subject Char"/>
    <w:link w:val="CommentSubject"/>
    <w:uiPriority w:val="99"/>
    <w:semiHidden/>
    <w:rsid w:val="0013323C"/>
    <w:rPr>
      <w:rFonts w:ascii="Times New Roman" w:hAnsi="Times New Roman" w:cs="Times New Roman"/>
      <w:b/>
      <w:bCs/>
      <w:sz w:val="20"/>
      <w:szCs w:val="20"/>
    </w:rPr>
  </w:style>
  <w:style w:type="character" w:styleId="PlaceholderText">
    <w:name w:val="Placeholder Text"/>
    <w:basedOn w:val="DefaultParagraphFont"/>
    <w:uiPriority w:val="99"/>
    <w:semiHidden/>
    <w:rsid w:val="00AE74FB"/>
    <w:rPr>
      <w:color w:val="808080"/>
    </w:rPr>
  </w:style>
  <w:style w:type="character" w:styleId="Hyperlink">
    <w:name w:val="Hyperlink"/>
    <w:basedOn w:val="DefaultParagraphFont"/>
    <w:uiPriority w:val="99"/>
    <w:unhideWhenUsed/>
    <w:rsid w:val="009A67EA"/>
    <w:rPr>
      <w:color w:val="0563C1" w:themeColor="hyperlink"/>
      <w:u w:val="single"/>
    </w:rPr>
  </w:style>
  <w:style w:type="character" w:customStyle="1" w:styleId="UnresolvedMention1">
    <w:name w:val="Unresolved Mention1"/>
    <w:basedOn w:val="DefaultParagraphFont"/>
    <w:uiPriority w:val="99"/>
    <w:semiHidden/>
    <w:unhideWhenUsed/>
    <w:rsid w:val="009A67EA"/>
    <w:rPr>
      <w:color w:val="605E5C"/>
      <w:shd w:val="clear" w:color="auto" w:fill="E1DFDD"/>
    </w:rPr>
  </w:style>
  <w:style w:type="paragraph" w:styleId="Revision">
    <w:name w:val="Revision"/>
    <w:hidden/>
    <w:uiPriority w:val="99"/>
    <w:semiHidden/>
    <w:rsid w:val="0007152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7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3"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umn.edu/units/riact/export-controls/overvie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EB8F-FBC4-431E-A7BF-7CF23299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H Frishman</dc:creator>
  <cp:keywords/>
  <dc:description/>
  <cp:lastModifiedBy>Arnie H Frishman</cp:lastModifiedBy>
  <cp:revision>2</cp:revision>
  <dcterms:created xsi:type="dcterms:W3CDTF">2023-10-15T18:04:00Z</dcterms:created>
  <dcterms:modified xsi:type="dcterms:W3CDTF">2023-10-15T18:04:00Z</dcterms:modified>
</cp:coreProperties>
</file>