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C899" w14:textId="2A973644" w:rsidR="00221AAF" w:rsidRPr="001B3EF6" w:rsidRDefault="001B3EF6" w:rsidP="001B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80"/>
        <w:rPr>
          <w:rFonts w:ascii="Times New Roman"/>
          <w:b/>
          <w:bCs/>
          <w:sz w:val="16"/>
          <w:szCs w:val="16"/>
        </w:rPr>
      </w:pPr>
      <w:r w:rsidRPr="001B3EF6">
        <w:rPr>
          <w:rFonts w:ascii="Times New Roman"/>
          <w:b/>
          <w:bCs/>
          <w:sz w:val="16"/>
          <w:szCs w:val="16"/>
        </w:rPr>
        <w:t>Internal University Use Only</w:t>
      </w:r>
    </w:p>
    <w:p w14:paraId="06098CAC" w14:textId="17D5E461" w:rsidR="001B3EF6" w:rsidRPr="001B3EF6" w:rsidRDefault="001B3EF6" w:rsidP="001B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80"/>
        <w:rPr>
          <w:rFonts w:ascii="Times New Roman"/>
          <w:b/>
          <w:bCs/>
          <w:sz w:val="16"/>
          <w:szCs w:val="16"/>
        </w:rPr>
      </w:pPr>
      <w:r w:rsidRPr="001B3EF6">
        <w:rPr>
          <w:rFonts w:ascii="Times New Roman"/>
          <w:b/>
          <w:bCs/>
          <w:sz w:val="16"/>
          <w:szCs w:val="16"/>
        </w:rPr>
        <w:t xml:space="preserve">Tech Comm Agmt No.: </w:t>
      </w:r>
      <w:r w:rsidRPr="001B3EF6">
        <w:rPr>
          <w:rFonts w:ascii="Times New Roman"/>
          <w:b/>
          <w:bCs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1B3EF6">
        <w:rPr>
          <w:rFonts w:ascii="Times New Roman"/>
          <w:b/>
          <w:bCs/>
          <w:sz w:val="16"/>
          <w:szCs w:val="16"/>
        </w:rPr>
        <w:instrText xml:space="preserve"> FORMTEXT </w:instrText>
      </w:r>
      <w:r w:rsidRPr="001B3EF6">
        <w:rPr>
          <w:rFonts w:ascii="Times New Roman"/>
          <w:b/>
          <w:bCs/>
          <w:sz w:val="16"/>
          <w:szCs w:val="16"/>
        </w:rPr>
      </w:r>
      <w:r w:rsidRPr="001B3EF6">
        <w:rPr>
          <w:rFonts w:ascii="Times New Roman"/>
          <w:b/>
          <w:bCs/>
          <w:sz w:val="16"/>
          <w:szCs w:val="16"/>
        </w:rPr>
        <w:fldChar w:fldCharType="separate"/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sz w:val="16"/>
          <w:szCs w:val="16"/>
        </w:rPr>
        <w:fldChar w:fldCharType="end"/>
      </w:r>
      <w:bookmarkEnd w:id="0"/>
    </w:p>
    <w:p w14:paraId="59B88214" w14:textId="3AC6B0BA" w:rsidR="00221AAF" w:rsidRDefault="00221AAF">
      <w:pPr>
        <w:pStyle w:val="BodyText"/>
        <w:rPr>
          <w:b w:val="0"/>
          <w:sz w:val="20"/>
        </w:rPr>
      </w:pPr>
    </w:p>
    <w:p w14:paraId="166313B5" w14:textId="77777777" w:rsidR="00221AAF" w:rsidRDefault="00221AAF">
      <w:pPr>
        <w:pStyle w:val="BodyText"/>
        <w:spacing w:before="3"/>
        <w:rPr>
          <w:b w:val="0"/>
          <w:sz w:val="19"/>
        </w:rPr>
      </w:pPr>
    </w:p>
    <w:p w14:paraId="71F7C371" w14:textId="22F87F98" w:rsidR="00D73F6A" w:rsidRDefault="00497E3F" w:rsidP="00497E3F">
      <w:pPr>
        <w:pStyle w:val="Heading1"/>
        <w:ind w:left="0"/>
        <w:jc w:val="center"/>
      </w:pPr>
      <w:r>
        <w:rPr>
          <w:b w:val="0"/>
          <w:noProof/>
        </w:rPr>
        <w:drawing>
          <wp:inline distT="0" distB="0" distL="0" distR="0" wp14:anchorId="32439FB8" wp14:editId="675323D8">
            <wp:extent cx="2343150" cy="333375"/>
            <wp:effectExtent l="0" t="0" r="0" b="9525"/>
            <wp:docPr id="14" name="Picture 14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CB33" w14:textId="3F77B5C8" w:rsidR="00221AAF" w:rsidRDefault="003B3C58" w:rsidP="00A55D7D">
      <w:pPr>
        <w:pStyle w:val="Heading1"/>
        <w:ind w:left="0"/>
        <w:jc w:val="center"/>
      </w:pPr>
      <w:r>
        <w:t xml:space="preserve">MNBridge </w:t>
      </w:r>
      <w:r w:rsidR="00621DCA">
        <w:t>Income Distribution Agreement</w:t>
      </w:r>
    </w:p>
    <w:p w14:paraId="4AAD34D3" w14:textId="77777777" w:rsidR="00221AAF" w:rsidRDefault="00221AAF">
      <w:pPr>
        <w:pStyle w:val="BodyText"/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221AAF" w14:paraId="27FF2766" w14:textId="77777777" w:rsidTr="004B2769">
        <w:trPr>
          <w:trHeight w:val="275"/>
        </w:trPr>
        <w:tc>
          <w:tcPr>
            <w:tcW w:w="3330" w:type="dxa"/>
            <w:shd w:val="clear" w:color="auto" w:fill="F1F1F1"/>
          </w:tcPr>
          <w:p w14:paraId="71D05F90" w14:textId="77777777" w:rsidR="00221AAF" w:rsidRDefault="00621DCA" w:rsidP="004B2769">
            <w:pPr>
              <w:pStyle w:val="TableParagraph"/>
              <w:spacing w:line="255" w:lineRule="exact"/>
              <w:ind w:left="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Technology / Invention No</w:t>
            </w:r>
          </w:p>
        </w:tc>
        <w:tc>
          <w:tcPr>
            <w:tcW w:w="6030" w:type="dxa"/>
          </w:tcPr>
          <w:p w14:paraId="61EEFA24" w14:textId="1E8821D1" w:rsidR="00221AAF" w:rsidRDefault="00331CBB" w:rsidP="004B2769">
            <w:pPr>
              <w:pStyle w:val="TableParagraph"/>
              <w:ind w:right="-7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  <w:tr w:rsidR="00221AAF" w14:paraId="367F2506" w14:textId="77777777" w:rsidTr="004B2769">
        <w:trPr>
          <w:trHeight w:val="276"/>
        </w:trPr>
        <w:tc>
          <w:tcPr>
            <w:tcW w:w="3330" w:type="dxa"/>
            <w:shd w:val="clear" w:color="auto" w:fill="F1F1F1"/>
          </w:tcPr>
          <w:p w14:paraId="02973240" w14:textId="77777777" w:rsidR="00221AAF" w:rsidRDefault="00621DCA" w:rsidP="004B2769">
            <w:pPr>
              <w:pStyle w:val="TableParagraph"/>
              <w:spacing w:before="1" w:line="255" w:lineRule="exact"/>
              <w:ind w:left="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Technology / Invention Title</w:t>
            </w:r>
          </w:p>
        </w:tc>
        <w:tc>
          <w:tcPr>
            <w:tcW w:w="6030" w:type="dxa"/>
          </w:tcPr>
          <w:p w14:paraId="7D6F6B95" w14:textId="57872DC3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</w:tr>
    </w:tbl>
    <w:p w14:paraId="474EF356" w14:textId="32DE322D" w:rsidR="006C5CED" w:rsidRDefault="00621DCA" w:rsidP="00696660">
      <w:pPr>
        <w:spacing w:before="27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Per Regents Policy on Commercialization of Intellectual Property Rights, net income received in consideration for granting rights in </w:t>
      </w:r>
      <w:proofErr w:type="gramStart"/>
      <w:r>
        <w:rPr>
          <w:rFonts w:ascii="Times New Roman"/>
          <w:sz w:val="24"/>
        </w:rPr>
        <w:t>University</w:t>
      </w:r>
      <w:proofErr w:type="gramEnd"/>
      <w:r>
        <w:rPr>
          <w:rFonts w:ascii="Times New Roman"/>
          <w:sz w:val="24"/>
        </w:rPr>
        <w:t xml:space="preserve">-owned technology is distributed to inventors, departments/divisions/centers, collegiate units, and the </w:t>
      </w:r>
      <w:r w:rsidR="00887D48">
        <w:rPr>
          <w:rFonts w:ascii="Times New Roman"/>
          <w:sz w:val="24"/>
        </w:rPr>
        <w:t>Research and Innovation Office</w:t>
      </w:r>
      <w:r>
        <w:rPr>
          <w:rFonts w:ascii="Times New Roman"/>
          <w:sz w:val="24"/>
        </w:rPr>
        <w:t xml:space="preserve">. </w:t>
      </w:r>
      <w:r w:rsidR="006C5CED">
        <w:rPr>
          <w:rFonts w:ascii="Times New Roman"/>
          <w:sz w:val="24"/>
        </w:rPr>
        <w:t xml:space="preserve">The MNBridge </w:t>
      </w:r>
      <w:r w:rsidR="00A11133">
        <w:rPr>
          <w:rFonts w:ascii="Times New Roman"/>
          <w:sz w:val="24"/>
        </w:rPr>
        <w:t xml:space="preserve">Program </w:t>
      </w:r>
      <w:r w:rsidR="006C5CED">
        <w:rPr>
          <w:rFonts w:ascii="Times New Roman"/>
          <w:sz w:val="24"/>
        </w:rPr>
        <w:t xml:space="preserve">adds an additional recipient of licensing income.  </w:t>
      </w:r>
      <w:r w:rsidR="00A11133">
        <w:rPr>
          <w:rFonts w:ascii="Times New Roman"/>
          <w:sz w:val="24"/>
        </w:rPr>
        <w:t xml:space="preserve">The internal University unit awarding the grant under the MNBridge Program </w:t>
      </w:r>
      <w:r w:rsidR="006C5CED">
        <w:rPr>
          <w:rFonts w:ascii="Times New Roman"/>
          <w:sz w:val="24"/>
        </w:rPr>
        <w:t>is entitled to receive</w:t>
      </w:r>
      <w:r w:rsidR="003B3C58">
        <w:rPr>
          <w:rFonts w:ascii="Times New Roman"/>
          <w:sz w:val="24"/>
        </w:rPr>
        <w:t xml:space="preserve"> up to</w:t>
      </w:r>
      <w:r w:rsidR="006C5CED">
        <w:rPr>
          <w:rFonts w:ascii="Times New Roman"/>
          <w:sz w:val="24"/>
        </w:rPr>
        <w:t xml:space="preserve"> three times the grant award from future licensing income.</w:t>
      </w:r>
    </w:p>
    <w:p w14:paraId="069F4126" w14:textId="2385B0E6" w:rsidR="006C5CED" w:rsidRDefault="00621DCA" w:rsidP="004B2769">
      <w:pPr>
        <w:spacing w:before="274"/>
        <w:rPr>
          <w:rFonts w:ascii="Times New Roman"/>
          <w:sz w:val="24"/>
        </w:rPr>
      </w:pPr>
      <w:r>
        <w:rPr>
          <w:rFonts w:ascii="Times New Roman"/>
          <w:sz w:val="24"/>
        </w:rPr>
        <w:t>The purpose of this form is to gather and confirm inventors, collegiate units, and departments/divisions/centers proportional to the support for the intellectual property creation</w:t>
      </w:r>
      <w:r w:rsidR="006C5CED">
        <w:rPr>
          <w:rFonts w:ascii="Times New Roman"/>
          <w:sz w:val="24"/>
        </w:rPr>
        <w:t xml:space="preserve"> and are accepting of the MNBridge</w:t>
      </w:r>
      <w:r w:rsidR="00A11133">
        <w:rPr>
          <w:rFonts w:ascii="Times New Roman"/>
          <w:sz w:val="24"/>
        </w:rPr>
        <w:t xml:space="preserve"> Program</w:t>
      </w:r>
      <w:r w:rsidR="006C5CED">
        <w:rPr>
          <w:rFonts w:ascii="Times New Roman"/>
          <w:sz w:val="24"/>
        </w:rPr>
        <w:t xml:space="preserve"> licensing </w:t>
      </w:r>
      <w:r w:rsidR="00A11133">
        <w:rPr>
          <w:rFonts w:ascii="Times New Roman"/>
          <w:sz w:val="24"/>
        </w:rPr>
        <w:t>income</w:t>
      </w:r>
      <w:r w:rsidR="006C5CED">
        <w:rPr>
          <w:rFonts w:ascii="Times New Roman"/>
          <w:sz w:val="24"/>
        </w:rPr>
        <w:t xml:space="preserve"> requirement.</w:t>
      </w:r>
    </w:p>
    <w:p w14:paraId="46BC2554" w14:textId="34D1963D" w:rsidR="00221AAF" w:rsidRDefault="007054EE" w:rsidP="004B2769">
      <w:pPr>
        <w:spacing w:before="274"/>
        <w:rPr>
          <w:rFonts w:ascii="Times New Roman"/>
          <w:sz w:val="24"/>
        </w:rPr>
      </w:pPr>
      <w:r>
        <w:rPr>
          <w:rFonts w:ascii="Times New Roman"/>
          <w:sz w:val="24"/>
        </w:rPr>
        <w:fldChar w:fldCharType="begin">
          <w:ffData>
            <w:name w:val="Text12"/>
            <w:enabled/>
            <w:calcOnExit w:val="0"/>
            <w:helpText w:type="text" w:val="INSERT INTERNAL UNIVERSITY FUND NAME"/>
            <w:statusText w:type="text" w:val="INSERT INTERNAL UNIVERSITY FUND NAME"/>
            <w:textInput>
              <w:default w:val="[INSERT INTERNAL UNIVERSITY FUND NAME]"/>
            </w:textInput>
          </w:ffData>
        </w:fldChar>
      </w:r>
      <w:bookmarkStart w:id="3" w:name="Text12"/>
      <w:r>
        <w:rPr>
          <w:rFonts w:ascii="Times New Roman"/>
          <w:sz w:val="24"/>
        </w:rPr>
        <w:instrText xml:space="preserve"> FORMTEXT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separate"/>
      </w:r>
      <w:r>
        <w:rPr>
          <w:rFonts w:ascii="Times New Roman"/>
          <w:noProof/>
          <w:sz w:val="24"/>
        </w:rPr>
        <w:t>[INSERT INTERNAL UNIVERSITY FUND NAME]</w:t>
      </w:r>
      <w:r>
        <w:rPr>
          <w:rFonts w:ascii="Times New Roman"/>
          <w:sz w:val="24"/>
        </w:rPr>
        <w:fldChar w:fldCharType="end"/>
      </w:r>
      <w:bookmarkEnd w:id="3"/>
      <w:r w:rsidR="006C5CED">
        <w:rPr>
          <w:rFonts w:ascii="Times New Roman"/>
          <w:sz w:val="24"/>
        </w:rPr>
        <w:t xml:space="preserve"> has contributed $</w:t>
      </w:r>
      <w:r>
        <w:rPr>
          <w:rFonts w:ascii="Times New Roman"/>
          <w:sz w:val="24"/>
        </w:rPr>
        <w:fldChar w:fldCharType="begin">
          <w:ffData>
            <w:name w:val="Text13"/>
            <w:enabled/>
            <w:calcOnExit w:val="0"/>
            <w:helpText w:type="text" w:val="INSERT GRANT AWARD TOTAL"/>
            <w:statusText w:type="text" w:val="INSERT GRANT AWARD TOTAL"/>
            <w:textInput>
              <w:default w:val="[INSERT GRANT AWARD TOTAL]"/>
            </w:textInput>
          </w:ffData>
        </w:fldChar>
      </w:r>
      <w:bookmarkStart w:id="4" w:name="Text13"/>
      <w:r>
        <w:rPr>
          <w:rFonts w:ascii="Times New Roman"/>
          <w:sz w:val="24"/>
        </w:rPr>
        <w:instrText xml:space="preserve"> FORMTEXT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separate"/>
      </w:r>
      <w:r>
        <w:rPr>
          <w:rFonts w:ascii="Times New Roman"/>
          <w:noProof/>
          <w:sz w:val="24"/>
        </w:rPr>
        <w:t>[INSERT GRANT AWARD TOTAL]</w:t>
      </w:r>
      <w:r>
        <w:rPr>
          <w:rFonts w:ascii="Times New Roman"/>
          <w:sz w:val="24"/>
        </w:rPr>
        <w:fldChar w:fldCharType="end"/>
      </w:r>
      <w:bookmarkEnd w:id="4"/>
      <w:r w:rsidR="006C5CED">
        <w:rPr>
          <w:rFonts w:ascii="Times New Roman"/>
          <w:sz w:val="24"/>
        </w:rPr>
        <w:t xml:space="preserve"> that qualifies as a MNBridge</w:t>
      </w:r>
      <w:r w:rsidR="00A11133">
        <w:rPr>
          <w:rFonts w:ascii="Times New Roman"/>
          <w:sz w:val="24"/>
        </w:rPr>
        <w:t xml:space="preserve"> Program</w:t>
      </w:r>
      <w:r w:rsidR="006C5CED">
        <w:rPr>
          <w:rFonts w:ascii="Times New Roman"/>
          <w:sz w:val="24"/>
        </w:rPr>
        <w:t xml:space="preserve"> grant.  Prior to distributing </w:t>
      </w:r>
      <w:r w:rsidR="000705A4">
        <w:rPr>
          <w:rFonts w:ascii="Times New Roman"/>
          <w:sz w:val="24"/>
        </w:rPr>
        <w:t xml:space="preserve">payments received by the University </w:t>
      </w:r>
      <w:r w:rsidR="006C5CED">
        <w:rPr>
          <w:rFonts w:ascii="Times New Roman"/>
          <w:sz w:val="24"/>
        </w:rPr>
        <w:t xml:space="preserve">according to </w:t>
      </w:r>
      <w:r w:rsidR="00A11133">
        <w:rPr>
          <w:rFonts w:ascii="Times New Roman"/>
          <w:sz w:val="24"/>
        </w:rPr>
        <w:t xml:space="preserve">the </w:t>
      </w:r>
      <w:r w:rsidR="006C5CED">
        <w:rPr>
          <w:rFonts w:ascii="Times New Roman"/>
          <w:sz w:val="24"/>
        </w:rPr>
        <w:t>Regent</w:t>
      </w:r>
      <w:r w:rsidR="006C5CED">
        <w:rPr>
          <w:rFonts w:ascii="Times New Roman"/>
          <w:sz w:val="24"/>
        </w:rPr>
        <w:t>’</w:t>
      </w:r>
      <w:r w:rsidR="006C5CED">
        <w:rPr>
          <w:rFonts w:ascii="Times New Roman"/>
          <w:sz w:val="24"/>
        </w:rPr>
        <w:t>s Policy on Commercialization</w:t>
      </w:r>
      <w:r w:rsidR="00A11133">
        <w:rPr>
          <w:rFonts w:ascii="Times New Roman"/>
          <w:sz w:val="24"/>
        </w:rPr>
        <w:t xml:space="preserve"> of Intellectual Property</w:t>
      </w:r>
      <w:r w:rsidR="00CA0922">
        <w:rPr>
          <w:rFonts w:ascii="Times New Roman"/>
          <w:sz w:val="24"/>
        </w:rPr>
        <w:t xml:space="preserve"> (the </w:t>
      </w:r>
      <w:r w:rsidR="00CA0922">
        <w:rPr>
          <w:rFonts w:ascii="Times New Roman"/>
          <w:sz w:val="24"/>
        </w:rPr>
        <w:t>“</w:t>
      </w:r>
      <w:r w:rsidR="00CA0922">
        <w:rPr>
          <w:rFonts w:ascii="Times New Roman"/>
          <w:sz w:val="24"/>
        </w:rPr>
        <w:t>Policy</w:t>
      </w:r>
      <w:r w:rsidR="00CA0922">
        <w:rPr>
          <w:rFonts w:ascii="Times New Roman"/>
          <w:sz w:val="24"/>
        </w:rPr>
        <w:t>”</w:t>
      </w:r>
      <w:r w:rsidR="00CA0922">
        <w:rPr>
          <w:rFonts w:ascii="Times New Roman"/>
          <w:sz w:val="24"/>
        </w:rPr>
        <w:t>)</w:t>
      </w:r>
      <w:r w:rsidR="00A11133">
        <w:rPr>
          <w:rFonts w:ascii="Times New Roman"/>
          <w:sz w:val="24"/>
        </w:rPr>
        <w:t xml:space="preserve">, </w:t>
      </w:r>
      <w:r w:rsidR="006C5CED">
        <w:rPr>
          <w:rFonts w:ascii="Times New Roman"/>
          <w:sz w:val="24"/>
        </w:rPr>
        <w:t>Tech</w:t>
      </w:r>
      <w:r w:rsidR="00A11133">
        <w:rPr>
          <w:rFonts w:ascii="Times New Roman"/>
          <w:sz w:val="24"/>
        </w:rPr>
        <w:t>nology</w:t>
      </w:r>
      <w:r w:rsidR="006C5CED">
        <w:rPr>
          <w:rFonts w:ascii="Times New Roman"/>
          <w:sz w:val="24"/>
        </w:rPr>
        <w:t xml:space="preserve"> Comm</w:t>
      </w:r>
      <w:r w:rsidR="00A11133">
        <w:rPr>
          <w:rFonts w:ascii="Times New Roman"/>
          <w:sz w:val="24"/>
        </w:rPr>
        <w:t>ercialization</w:t>
      </w:r>
      <w:r w:rsidR="00CA0922">
        <w:rPr>
          <w:rFonts w:ascii="Times New Roman"/>
          <w:sz w:val="24"/>
        </w:rPr>
        <w:t xml:space="preserve"> </w:t>
      </w:r>
      <w:r w:rsidR="006C5CED">
        <w:rPr>
          <w:rFonts w:ascii="Times New Roman"/>
          <w:sz w:val="24"/>
        </w:rPr>
        <w:t xml:space="preserve">will </w:t>
      </w:r>
      <w:r w:rsidR="00CA0922">
        <w:rPr>
          <w:rFonts w:ascii="Times New Roman"/>
          <w:sz w:val="24"/>
        </w:rPr>
        <w:t xml:space="preserve">(i) </w:t>
      </w:r>
      <w:r w:rsidR="00A11133">
        <w:rPr>
          <w:rFonts w:ascii="Times New Roman"/>
          <w:sz w:val="24"/>
        </w:rPr>
        <w:t xml:space="preserve">recover </w:t>
      </w:r>
      <w:r w:rsidR="00A11133" w:rsidRPr="00A11133">
        <w:rPr>
          <w:rFonts w:ascii="Times New Roman"/>
          <w:sz w:val="24"/>
        </w:rPr>
        <w:t>the University</w:t>
      </w:r>
      <w:r w:rsidR="00A11133" w:rsidRPr="00A11133">
        <w:rPr>
          <w:rFonts w:ascii="Times New Roman"/>
          <w:sz w:val="24"/>
        </w:rPr>
        <w:t>’</w:t>
      </w:r>
      <w:r w:rsidR="00A11133" w:rsidRPr="00A11133">
        <w:rPr>
          <w:rFonts w:ascii="Times New Roman"/>
          <w:sz w:val="24"/>
        </w:rPr>
        <w:t>s out-of-pocket expenditures (including legal fees)</w:t>
      </w:r>
      <w:r w:rsidR="00CA0922">
        <w:rPr>
          <w:rFonts w:ascii="Times New Roman"/>
          <w:sz w:val="24"/>
        </w:rPr>
        <w:t xml:space="preserve"> per the Policy; (ii)</w:t>
      </w:r>
      <w:r w:rsidR="00A11133">
        <w:rPr>
          <w:rFonts w:ascii="Times New Roman"/>
          <w:sz w:val="24"/>
        </w:rPr>
        <w:t xml:space="preserve"> </w:t>
      </w:r>
      <w:r w:rsidR="003B3C58">
        <w:rPr>
          <w:rFonts w:ascii="Times New Roman"/>
          <w:sz w:val="24"/>
        </w:rPr>
        <w:t>disperse</w:t>
      </w:r>
      <w:r w:rsidR="006C5CED">
        <w:rPr>
          <w:rFonts w:ascii="Times New Roman"/>
          <w:sz w:val="24"/>
        </w:rPr>
        <w:t xml:space="preserve"> 50% of</w:t>
      </w:r>
      <w:r w:rsidR="000705A4">
        <w:rPr>
          <w:rFonts w:ascii="Times New Roman"/>
          <w:sz w:val="24"/>
        </w:rPr>
        <w:t xml:space="preserve"> </w:t>
      </w:r>
      <w:r w:rsidR="000F10D0">
        <w:rPr>
          <w:rFonts w:ascii="Times New Roman"/>
          <w:sz w:val="24"/>
        </w:rPr>
        <w:t xml:space="preserve">remaining </w:t>
      </w:r>
      <w:r w:rsidR="000705A4">
        <w:rPr>
          <w:rFonts w:ascii="Times New Roman"/>
          <w:sz w:val="24"/>
        </w:rPr>
        <w:t>payments</w:t>
      </w:r>
      <w:r w:rsidR="006C5CED">
        <w:rPr>
          <w:rFonts w:ascii="Times New Roman"/>
          <w:sz w:val="24"/>
        </w:rPr>
        <w:t xml:space="preserve"> to the </w:t>
      </w:r>
      <w:r>
        <w:rPr>
          <w:rFonts w:ascii="Times New Roman"/>
          <w:sz w:val="24"/>
        </w:rPr>
        <w:fldChar w:fldCharType="begin">
          <w:ffData>
            <w:name w:val="Text14"/>
            <w:enabled/>
            <w:calcOnExit w:val="0"/>
            <w:helpText w:type="text" w:val="INSERT FUND NAME"/>
            <w:statusText w:type="text" w:val="INSERT FUND NAME"/>
            <w:textInput>
              <w:default w:val="[INSERT FUND NAME]"/>
            </w:textInput>
          </w:ffData>
        </w:fldChar>
      </w:r>
      <w:bookmarkStart w:id="5" w:name="Text14"/>
      <w:r>
        <w:rPr>
          <w:rFonts w:ascii="Times New Roman"/>
          <w:sz w:val="24"/>
        </w:rPr>
        <w:instrText xml:space="preserve"> FORMTEXT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separate"/>
      </w:r>
      <w:r>
        <w:rPr>
          <w:rFonts w:ascii="Times New Roman"/>
          <w:noProof/>
          <w:sz w:val="24"/>
        </w:rPr>
        <w:t>[INSERT FUND NAME]</w:t>
      </w:r>
      <w:r>
        <w:rPr>
          <w:rFonts w:ascii="Times New Roman"/>
          <w:sz w:val="24"/>
        </w:rPr>
        <w:fldChar w:fldCharType="end"/>
      </w:r>
      <w:bookmarkEnd w:id="5"/>
      <w:r w:rsidR="003B3C58">
        <w:rPr>
          <w:rFonts w:ascii="Times New Roman"/>
          <w:sz w:val="24"/>
        </w:rPr>
        <w:t xml:space="preserve"> </w:t>
      </w:r>
      <w:r w:rsidR="006C5CED">
        <w:rPr>
          <w:rFonts w:ascii="Times New Roman"/>
          <w:sz w:val="24"/>
        </w:rPr>
        <w:t>fund</w:t>
      </w:r>
      <w:r w:rsidR="003B3C58">
        <w:rPr>
          <w:rFonts w:ascii="Times New Roman"/>
          <w:sz w:val="24"/>
        </w:rPr>
        <w:t>,</w:t>
      </w:r>
      <w:r w:rsidR="006C5CED">
        <w:rPr>
          <w:rFonts w:ascii="Times New Roman"/>
          <w:sz w:val="24"/>
        </w:rPr>
        <w:t xml:space="preserve"> </w:t>
      </w:r>
      <w:r w:rsidR="003B3C58">
        <w:rPr>
          <w:rFonts w:ascii="Times New Roman"/>
          <w:sz w:val="24"/>
        </w:rPr>
        <w:t>not to exceed</w:t>
      </w:r>
      <w:r w:rsidR="006C5CED">
        <w:rPr>
          <w:rFonts w:ascii="Times New Roman"/>
          <w:sz w:val="24"/>
        </w:rPr>
        <w:t xml:space="preserve"> $</w:t>
      </w:r>
      <w:r>
        <w:rPr>
          <w:rFonts w:ascii="Times New Roman"/>
          <w:sz w:val="24"/>
        </w:rPr>
        <w:fldChar w:fldCharType="begin">
          <w:ffData>
            <w:name w:val="Text15"/>
            <w:enabled/>
            <w:calcOnExit w:val="0"/>
            <w:helpText w:type="text" w:val="INSERT 3X GRANT AWARD TOTAL"/>
            <w:statusText w:type="text" w:val="INSERT 3X GRANT AWARD TOTAL"/>
            <w:textInput>
              <w:default w:val="[INSERT 3X GRANT AWARD TOTAL]"/>
            </w:textInput>
          </w:ffData>
        </w:fldChar>
      </w:r>
      <w:bookmarkStart w:id="6" w:name="Text15"/>
      <w:r>
        <w:rPr>
          <w:rFonts w:ascii="Times New Roman"/>
          <w:sz w:val="24"/>
        </w:rPr>
        <w:instrText xml:space="preserve"> FORMTEXT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separate"/>
      </w:r>
      <w:r>
        <w:rPr>
          <w:rFonts w:ascii="Times New Roman"/>
          <w:noProof/>
          <w:sz w:val="24"/>
        </w:rPr>
        <w:t>[INSERT 3X GRANT AWARD TOTAL]</w:t>
      </w:r>
      <w:r>
        <w:rPr>
          <w:rFonts w:ascii="Times New Roman"/>
          <w:sz w:val="24"/>
        </w:rPr>
        <w:fldChar w:fldCharType="end"/>
      </w:r>
      <w:bookmarkEnd w:id="6"/>
      <w:r w:rsidR="00CA0922">
        <w:rPr>
          <w:rFonts w:ascii="Times New Roman"/>
          <w:sz w:val="24"/>
        </w:rPr>
        <w:t xml:space="preserve">; and (iii) distribute </w:t>
      </w:r>
      <w:r w:rsidR="003B3C58">
        <w:rPr>
          <w:rFonts w:ascii="Times New Roman"/>
          <w:sz w:val="24"/>
        </w:rPr>
        <w:t>remaining</w:t>
      </w:r>
      <w:r w:rsidR="006C5CED">
        <w:rPr>
          <w:rFonts w:ascii="Times New Roman"/>
          <w:sz w:val="24"/>
        </w:rPr>
        <w:t xml:space="preserve"> </w:t>
      </w:r>
      <w:r w:rsidR="000705A4">
        <w:rPr>
          <w:rFonts w:ascii="Times New Roman"/>
          <w:sz w:val="24"/>
        </w:rPr>
        <w:t xml:space="preserve">payments </w:t>
      </w:r>
      <w:r w:rsidR="003B3C58">
        <w:rPr>
          <w:rFonts w:ascii="Times New Roman"/>
          <w:sz w:val="24"/>
        </w:rPr>
        <w:t xml:space="preserve">according to </w:t>
      </w:r>
      <w:r w:rsidR="000705A4">
        <w:rPr>
          <w:rFonts w:ascii="Times New Roman"/>
          <w:sz w:val="24"/>
        </w:rPr>
        <w:t xml:space="preserve">the Policy and in accordance with the </w:t>
      </w:r>
      <w:r w:rsidR="00CA0922">
        <w:rPr>
          <w:rFonts w:ascii="Times New Roman"/>
          <w:sz w:val="24"/>
        </w:rPr>
        <w:t>proportions set forth below</w:t>
      </w:r>
      <w:r w:rsidR="000705A4">
        <w:rPr>
          <w:rFonts w:ascii="Times New Roman"/>
          <w:sz w:val="24"/>
        </w:rPr>
        <w:t xml:space="preserve"> for inventors Collegiate Units and </w:t>
      </w:r>
      <w:r w:rsidR="000705A4" w:rsidRPr="000705A4">
        <w:rPr>
          <w:rFonts w:ascii="Times New Roman"/>
          <w:sz w:val="24"/>
        </w:rPr>
        <w:t>Departments/Divisions/Centers</w:t>
      </w:r>
      <w:r w:rsidR="003B3C58">
        <w:rPr>
          <w:rFonts w:ascii="Times New Roman"/>
          <w:sz w:val="24"/>
        </w:rPr>
        <w:t>.</w:t>
      </w:r>
    </w:p>
    <w:p w14:paraId="3AF0F2AA" w14:textId="77777777" w:rsidR="00221AAF" w:rsidRDefault="00221AAF" w:rsidP="004B2769">
      <w:pPr>
        <w:pStyle w:val="BodyText"/>
        <w:spacing w:before="2"/>
        <w:rPr>
          <w:b w:val="0"/>
        </w:rPr>
      </w:pPr>
    </w:p>
    <w:p w14:paraId="489A33DB" w14:textId="77777777" w:rsidR="00221AAF" w:rsidRDefault="004A4EDD" w:rsidP="001D7036">
      <w:pPr>
        <w:pStyle w:val="BodyText"/>
      </w:pPr>
      <w:r>
        <w:t>Inventor Portion of Net Income:  33.3%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240"/>
      </w:tblGrid>
      <w:tr w:rsidR="00011C1D" w14:paraId="6EFBC9A3" w14:textId="77777777" w:rsidTr="004B2769">
        <w:trPr>
          <w:trHeight w:val="599"/>
        </w:trPr>
        <w:tc>
          <w:tcPr>
            <w:tcW w:w="6120" w:type="dxa"/>
            <w:shd w:val="clear" w:color="auto" w:fill="FFFFCC"/>
          </w:tcPr>
          <w:p w14:paraId="37FCA7B0" w14:textId="77777777" w:rsidR="007F45B3" w:rsidRDefault="007F45B3" w:rsidP="007F45B3">
            <w:pPr>
              <w:pStyle w:val="TableParagraph"/>
              <w:ind w:right="1164"/>
              <w:rPr>
                <w:rFonts w:ascii="Times New Roman"/>
                <w:b/>
                <w:sz w:val="24"/>
              </w:rPr>
            </w:pPr>
          </w:p>
          <w:p w14:paraId="5EC43911" w14:textId="788E8E89" w:rsidR="00011C1D" w:rsidRDefault="00011C1D" w:rsidP="007F45B3">
            <w:pPr>
              <w:pStyle w:val="TableParagraph"/>
              <w:ind w:right="11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3240" w:type="dxa"/>
            <w:shd w:val="clear" w:color="auto" w:fill="FFFFCC"/>
          </w:tcPr>
          <w:p w14:paraId="05AA3D3C" w14:textId="52451E1F" w:rsidR="00011C1D" w:rsidRDefault="00011C1D" w:rsidP="004B2769">
            <w:pPr>
              <w:pStyle w:val="TableParagraph"/>
              <w:spacing w:line="270" w:lineRule="atLeast"/>
              <w:ind w:left="111" w:right="82" w:hanging="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Percentage of Inventor Portion</w:t>
            </w:r>
          </w:p>
        </w:tc>
      </w:tr>
      <w:tr w:rsidR="00011C1D" w14:paraId="4D08E7EE" w14:textId="77777777" w:rsidTr="004B2769">
        <w:trPr>
          <w:trHeight w:val="469"/>
        </w:trPr>
        <w:tc>
          <w:tcPr>
            <w:tcW w:w="6120" w:type="dxa"/>
            <w:shd w:val="clear" w:color="auto" w:fill="FFFFCC"/>
          </w:tcPr>
          <w:p w14:paraId="4C735DD0" w14:textId="091A0B6D" w:rsidR="00011C1D" w:rsidRDefault="00CB1887" w:rsidP="007F45B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0" w:type="dxa"/>
            <w:shd w:val="clear" w:color="auto" w:fill="FFFFCC"/>
          </w:tcPr>
          <w:p w14:paraId="1723A1F5" w14:textId="6984CC9A" w:rsidR="00011C1D" w:rsidRDefault="00331CBB" w:rsidP="004A4ED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011C1D">
              <w:t>%</w:t>
            </w:r>
          </w:p>
        </w:tc>
      </w:tr>
      <w:tr w:rsidR="00011C1D" w14:paraId="797FB582" w14:textId="77777777" w:rsidTr="004B2769">
        <w:trPr>
          <w:trHeight w:val="470"/>
        </w:trPr>
        <w:tc>
          <w:tcPr>
            <w:tcW w:w="6120" w:type="dxa"/>
            <w:shd w:val="clear" w:color="auto" w:fill="FFFFCC"/>
          </w:tcPr>
          <w:p w14:paraId="69B67614" w14:textId="2620693B" w:rsidR="00011C1D" w:rsidRDefault="00CB1887" w:rsidP="007F45B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40" w:type="dxa"/>
            <w:shd w:val="clear" w:color="auto" w:fill="FFFFCC"/>
          </w:tcPr>
          <w:p w14:paraId="0D93C881" w14:textId="4617B4D9" w:rsidR="00011C1D" w:rsidRDefault="00331CBB" w:rsidP="004A4ED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011C1D">
              <w:t>%</w:t>
            </w:r>
          </w:p>
        </w:tc>
      </w:tr>
      <w:tr w:rsidR="00011C1D" w14:paraId="1716320A" w14:textId="77777777" w:rsidTr="004B2769">
        <w:trPr>
          <w:trHeight w:val="470"/>
        </w:trPr>
        <w:tc>
          <w:tcPr>
            <w:tcW w:w="6120" w:type="dxa"/>
            <w:shd w:val="clear" w:color="auto" w:fill="FFFFCC"/>
          </w:tcPr>
          <w:p w14:paraId="3363225B" w14:textId="77777777" w:rsidR="00011C1D" w:rsidRPr="004A4EDD" w:rsidRDefault="00011C1D" w:rsidP="007F45B3">
            <w:pPr>
              <w:jc w:val="right"/>
              <w:rPr>
                <w:b/>
              </w:rPr>
            </w:pPr>
            <w:r w:rsidRPr="004A4EDD">
              <w:rPr>
                <w:b/>
              </w:rPr>
              <w:t>Total</w:t>
            </w:r>
          </w:p>
        </w:tc>
        <w:tc>
          <w:tcPr>
            <w:tcW w:w="3240" w:type="dxa"/>
            <w:shd w:val="clear" w:color="auto" w:fill="FFFFCC"/>
          </w:tcPr>
          <w:p w14:paraId="46B92329" w14:textId="77777777" w:rsidR="00011C1D" w:rsidRPr="004A4EDD" w:rsidRDefault="00011C1D" w:rsidP="004A4EDD">
            <w:pPr>
              <w:jc w:val="center"/>
              <w:rPr>
                <w:b/>
              </w:rPr>
            </w:pPr>
            <w:r w:rsidRPr="004A4EDD">
              <w:rPr>
                <w:b/>
              </w:rPr>
              <w:t>100%</w:t>
            </w:r>
          </w:p>
          <w:p w14:paraId="4786BD3A" w14:textId="77777777" w:rsidR="00011C1D" w:rsidRPr="004A4EDD" w:rsidRDefault="00011C1D" w:rsidP="004A4EDD">
            <w:pPr>
              <w:jc w:val="center"/>
              <w:rPr>
                <w:b/>
              </w:rPr>
            </w:pPr>
          </w:p>
        </w:tc>
      </w:tr>
    </w:tbl>
    <w:p w14:paraId="498A668D" w14:textId="77777777" w:rsidR="00221AAF" w:rsidRDefault="00221AAF">
      <w:pPr>
        <w:pStyle w:val="BodyText"/>
      </w:pPr>
    </w:p>
    <w:p w14:paraId="5D8CFC8C" w14:textId="2799E637" w:rsidR="00221AAF" w:rsidRDefault="00621DCA" w:rsidP="000E000E">
      <w:pPr>
        <w:pStyle w:val="BodyText"/>
      </w:pPr>
      <w:r>
        <w:t>Inventors Collegiate Units</w:t>
      </w:r>
      <w:r w:rsidR="00CB65C9">
        <w:t xml:space="preserve"> </w:t>
      </w:r>
      <w:r>
        <w:t>and Departments/Divisions/Centers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430"/>
        <w:gridCol w:w="3960"/>
      </w:tblGrid>
      <w:tr w:rsidR="00221AAF" w14:paraId="09BF7372" w14:textId="77777777" w:rsidTr="000E000E">
        <w:trPr>
          <w:trHeight w:val="551"/>
        </w:trPr>
        <w:tc>
          <w:tcPr>
            <w:tcW w:w="2970" w:type="dxa"/>
            <w:shd w:val="clear" w:color="auto" w:fill="F1F1F1"/>
          </w:tcPr>
          <w:p w14:paraId="04C17216" w14:textId="77777777" w:rsidR="00221AAF" w:rsidRDefault="00621DCA">
            <w:pPr>
              <w:pStyle w:val="TableParagraph"/>
              <w:ind w:left="726" w:right="7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430" w:type="dxa"/>
            <w:shd w:val="clear" w:color="auto" w:fill="F1F1F1"/>
          </w:tcPr>
          <w:p w14:paraId="0C4266B3" w14:textId="77777777" w:rsidR="004A4EDD" w:rsidRDefault="00621DCA" w:rsidP="004A4EDD">
            <w:pPr>
              <w:jc w:val="center"/>
              <w:rPr>
                <w:b/>
              </w:rPr>
            </w:pPr>
            <w:r w:rsidRPr="004A4EDD">
              <w:rPr>
                <w:b/>
              </w:rPr>
              <w:t>Collegiate Unit</w:t>
            </w:r>
          </w:p>
          <w:p w14:paraId="6A6A970C" w14:textId="77777777" w:rsidR="00221AAF" w:rsidRPr="004A4EDD" w:rsidRDefault="00221AAF" w:rsidP="004A4EDD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F1F1F1"/>
          </w:tcPr>
          <w:p w14:paraId="1631A624" w14:textId="77777777" w:rsidR="00221AAF" w:rsidRPr="004A4EDD" w:rsidRDefault="00621DCA" w:rsidP="004A4EDD">
            <w:pPr>
              <w:jc w:val="center"/>
              <w:rPr>
                <w:b/>
              </w:rPr>
            </w:pPr>
            <w:r w:rsidRPr="004A4EDD">
              <w:rPr>
                <w:b/>
              </w:rPr>
              <w:t>Department, Division or Center</w:t>
            </w:r>
            <w:r w:rsidR="004A4EDD" w:rsidRPr="004A4EDD">
              <w:rPr>
                <w:b/>
              </w:rPr>
              <w:t xml:space="preserve">  </w:t>
            </w:r>
          </w:p>
        </w:tc>
      </w:tr>
      <w:tr w:rsidR="00221AAF" w14:paraId="74AADE18" w14:textId="77777777" w:rsidTr="000E000E">
        <w:trPr>
          <w:trHeight w:val="275"/>
        </w:trPr>
        <w:tc>
          <w:tcPr>
            <w:tcW w:w="2970" w:type="dxa"/>
          </w:tcPr>
          <w:p w14:paraId="10BC9104" w14:textId="3AD6C128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"/>
          </w:p>
        </w:tc>
        <w:tc>
          <w:tcPr>
            <w:tcW w:w="2430" w:type="dxa"/>
          </w:tcPr>
          <w:p w14:paraId="2D140D90" w14:textId="0A66AD3C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3960" w:type="dxa"/>
          </w:tcPr>
          <w:p w14:paraId="75590F3F" w14:textId="7564C067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3"/>
          </w:p>
        </w:tc>
      </w:tr>
      <w:tr w:rsidR="00221AAF" w14:paraId="374D330D" w14:textId="77777777" w:rsidTr="000E000E">
        <w:trPr>
          <w:trHeight w:val="276"/>
        </w:trPr>
        <w:tc>
          <w:tcPr>
            <w:tcW w:w="2970" w:type="dxa"/>
          </w:tcPr>
          <w:p w14:paraId="5A172272" w14:textId="06ED9EDF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14:paraId="449166A0" w14:textId="73DAA641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  <w:tc>
          <w:tcPr>
            <w:tcW w:w="3960" w:type="dxa"/>
          </w:tcPr>
          <w:p w14:paraId="191AE198" w14:textId="37A14A98" w:rsidR="00221AAF" w:rsidRDefault="00331C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</w:tr>
    </w:tbl>
    <w:p w14:paraId="360BDE6F" w14:textId="4A64F318" w:rsidR="00CA0922" w:rsidRDefault="00CA0922">
      <w:pPr>
        <w:rPr>
          <w:rFonts w:ascii="Times New Roman"/>
          <w:sz w:val="24"/>
        </w:rPr>
      </w:pPr>
    </w:p>
    <w:p w14:paraId="3E276F54" w14:textId="5954E67E" w:rsidR="00CA0922" w:rsidRDefault="00CA0922" w:rsidP="001D7036">
      <w:pPr>
        <w:widowControl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In the event that</w:t>
      </w:r>
      <w:proofErr w:type="gramEnd"/>
      <w:r>
        <w:rPr>
          <w:rFonts w:ascii="Times New Roman"/>
          <w:sz w:val="24"/>
        </w:rPr>
        <w:t xml:space="preserve"> Percentage of Inventor Portions are indicated to be TBD (to be determined), Technology Commercialization will not distribute any Percentage of Inventor Portions until such Percentages are determined.</w:t>
      </w:r>
    </w:p>
    <w:p w14:paraId="75DB607A" w14:textId="77777777" w:rsidR="00CA0922" w:rsidRDefault="00CA0922" w:rsidP="00A53FA7">
      <w:pPr>
        <w:rPr>
          <w:rFonts w:ascii="Times New Roman"/>
          <w:sz w:val="24"/>
        </w:rPr>
      </w:pPr>
    </w:p>
    <w:p w14:paraId="16540C6A" w14:textId="09E6C9E1" w:rsidR="00221AAF" w:rsidRDefault="00621DCA" w:rsidP="00A53FA7">
      <w:pPr>
        <w:rPr>
          <w:rFonts w:ascii="Times New Roman"/>
          <w:sz w:val="24"/>
        </w:rPr>
      </w:pPr>
      <w:r>
        <w:rPr>
          <w:rFonts w:ascii="Times New Roman"/>
          <w:sz w:val="24"/>
        </w:rPr>
        <w:t>As the Primary Inventor for the above reference</w:t>
      </w:r>
      <w:r w:rsidR="00011C1D">
        <w:rPr>
          <w:rFonts w:ascii="Times New Roman"/>
          <w:sz w:val="24"/>
        </w:rPr>
        <w:t>d</w:t>
      </w:r>
      <w:r>
        <w:rPr>
          <w:rFonts w:ascii="Times New Roman"/>
          <w:sz w:val="24"/>
        </w:rPr>
        <w:t xml:space="preserve"> </w:t>
      </w:r>
      <w:r w:rsidR="00011C1D">
        <w:rPr>
          <w:rFonts w:ascii="Times New Roman"/>
          <w:sz w:val="24"/>
        </w:rPr>
        <w:t>Invention</w:t>
      </w:r>
      <w:r>
        <w:rPr>
          <w:rFonts w:ascii="Times New Roman"/>
          <w:sz w:val="24"/>
        </w:rPr>
        <w:t>, I approve the allocation of</w:t>
      </w:r>
      <w:r w:rsidR="00011C1D">
        <w:rPr>
          <w:rFonts w:ascii="Times New Roman"/>
          <w:sz w:val="24"/>
        </w:rPr>
        <w:t xml:space="preserve"> the Percentage of Inventor Portion</w:t>
      </w:r>
      <w:r>
        <w:rPr>
          <w:rFonts w:ascii="Times New Roman"/>
          <w:sz w:val="24"/>
        </w:rPr>
        <w:t xml:space="preserve"> </w:t>
      </w:r>
      <w:r w:rsidR="00011C1D">
        <w:rPr>
          <w:rFonts w:ascii="Times New Roman"/>
          <w:sz w:val="24"/>
        </w:rPr>
        <w:t>shown above</w:t>
      </w:r>
      <w:r w:rsidR="003B3C58">
        <w:rPr>
          <w:rFonts w:ascii="Times New Roman"/>
          <w:sz w:val="24"/>
        </w:rPr>
        <w:t xml:space="preserve"> and accept the terms of the MNBridge Income Distribution</w:t>
      </w:r>
      <w:r>
        <w:rPr>
          <w:rFonts w:ascii="Times New Roman"/>
          <w:sz w:val="24"/>
        </w:rPr>
        <w:t>:</w:t>
      </w:r>
    </w:p>
    <w:p w14:paraId="316CF582" w14:textId="77777777" w:rsidR="00221AAF" w:rsidRDefault="00221AAF" w:rsidP="00A53FA7">
      <w:pPr>
        <w:pStyle w:val="BodyText"/>
        <w:spacing w:before="7"/>
        <w:rPr>
          <w:b w:val="0"/>
          <w:sz w:val="26"/>
        </w:rPr>
      </w:pPr>
    </w:p>
    <w:p w14:paraId="3C133C24" w14:textId="77777777" w:rsidR="00221AAF" w:rsidRDefault="00621DCA" w:rsidP="00A53FA7">
      <w:pPr>
        <w:tabs>
          <w:tab w:val="left" w:pos="6635"/>
          <w:tab w:val="left" w:pos="9135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F70898" w14:textId="77777777" w:rsidR="00221AAF" w:rsidRDefault="00221AAF" w:rsidP="00A53FA7">
      <w:pPr>
        <w:pStyle w:val="BodyText"/>
        <w:rPr>
          <w:b w:val="0"/>
          <w:sz w:val="20"/>
        </w:rPr>
      </w:pPr>
    </w:p>
    <w:p w14:paraId="48118F0D" w14:textId="77777777" w:rsidR="00221AAF" w:rsidRDefault="00221AAF" w:rsidP="00A53FA7">
      <w:pPr>
        <w:pStyle w:val="BodyText"/>
        <w:spacing w:before="1"/>
        <w:rPr>
          <w:b w:val="0"/>
          <w:sz w:val="20"/>
        </w:rPr>
      </w:pPr>
    </w:p>
    <w:p w14:paraId="64A9CBC6" w14:textId="7C885782" w:rsidR="00221AAF" w:rsidRDefault="00621DCA" w:rsidP="00A53FA7">
      <w:pPr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As Inventor for the above reference</w:t>
      </w:r>
      <w:r w:rsidR="00011C1D">
        <w:rPr>
          <w:rFonts w:ascii="Times New Roman"/>
          <w:sz w:val="24"/>
        </w:rPr>
        <w:t>d</w:t>
      </w:r>
      <w:r>
        <w:rPr>
          <w:rFonts w:ascii="Times New Roman"/>
          <w:sz w:val="24"/>
        </w:rPr>
        <w:t xml:space="preserve"> </w:t>
      </w:r>
      <w:r w:rsidR="00011C1D">
        <w:rPr>
          <w:rFonts w:ascii="Times New Roman"/>
          <w:sz w:val="24"/>
        </w:rPr>
        <w:t>Invention</w:t>
      </w:r>
      <w:r>
        <w:rPr>
          <w:rFonts w:ascii="Times New Roman"/>
          <w:sz w:val="24"/>
        </w:rPr>
        <w:t>, I approve the allocation of</w:t>
      </w:r>
      <w:r w:rsidR="00011C1D" w:rsidRPr="00011C1D">
        <w:rPr>
          <w:rFonts w:ascii="Times New Roman"/>
          <w:sz w:val="24"/>
        </w:rPr>
        <w:t xml:space="preserve"> </w:t>
      </w:r>
      <w:r w:rsidR="00011C1D">
        <w:rPr>
          <w:rFonts w:ascii="Times New Roman"/>
          <w:sz w:val="24"/>
        </w:rPr>
        <w:t>the Percentage of Inventor Portion</w:t>
      </w:r>
      <w:r>
        <w:rPr>
          <w:rFonts w:ascii="Times New Roman"/>
          <w:sz w:val="24"/>
        </w:rPr>
        <w:t xml:space="preserve"> </w:t>
      </w:r>
      <w:r w:rsidR="00011C1D">
        <w:rPr>
          <w:rFonts w:ascii="Times New Roman"/>
          <w:sz w:val="24"/>
        </w:rPr>
        <w:t>shown above</w:t>
      </w:r>
      <w:r>
        <w:rPr>
          <w:rFonts w:ascii="Times New Roman"/>
          <w:sz w:val="24"/>
        </w:rPr>
        <w:t>:</w:t>
      </w:r>
    </w:p>
    <w:p w14:paraId="60FB53E7" w14:textId="77777777" w:rsidR="00221AAF" w:rsidRDefault="00221AAF" w:rsidP="00A53FA7">
      <w:pPr>
        <w:pStyle w:val="BodyText"/>
        <w:spacing w:before="7"/>
        <w:rPr>
          <w:b w:val="0"/>
          <w:sz w:val="26"/>
        </w:rPr>
      </w:pPr>
    </w:p>
    <w:p w14:paraId="24CEB11E" w14:textId="77777777" w:rsidR="00221AAF" w:rsidRDefault="00621DCA" w:rsidP="00A53FA7">
      <w:pPr>
        <w:tabs>
          <w:tab w:val="left" w:pos="6515"/>
          <w:tab w:val="left" w:pos="9135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86D8A77" w14:textId="77777777" w:rsidR="00221AAF" w:rsidRDefault="00221AAF">
      <w:pPr>
        <w:rPr>
          <w:rFonts w:ascii="Times New Roman"/>
          <w:sz w:val="24"/>
        </w:rPr>
      </w:pPr>
    </w:p>
    <w:p w14:paraId="0D65C469" w14:textId="77777777" w:rsidR="00902364" w:rsidRDefault="00902364">
      <w:pPr>
        <w:rPr>
          <w:rFonts w:ascii="Times New Roman"/>
          <w:sz w:val="24"/>
        </w:rPr>
        <w:sectPr w:rsidR="00902364" w:rsidSect="00A23FF7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288" w:footer="720" w:gutter="0"/>
          <w:pgBorders w:zOrder="back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  <w:titlePg/>
          <w:docGrid w:linePitch="299"/>
        </w:sectPr>
      </w:pPr>
    </w:p>
    <w:p w14:paraId="12A3B0CB" w14:textId="218D790B" w:rsidR="00787573" w:rsidRPr="001B3EF6" w:rsidRDefault="00787573" w:rsidP="007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80"/>
        <w:rPr>
          <w:rFonts w:ascii="Times New Roman"/>
          <w:b/>
          <w:bCs/>
          <w:sz w:val="16"/>
          <w:szCs w:val="16"/>
        </w:rPr>
      </w:pPr>
      <w:r w:rsidRPr="001B3EF6">
        <w:rPr>
          <w:rFonts w:ascii="Times New Roman"/>
          <w:b/>
          <w:bCs/>
          <w:sz w:val="16"/>
          <w:szCs w:val="16"/>
        </w:rPr>
        <w:lastRenderedPageBreak/>
        <w:t>Internal University Use Only</w:t>
      </w:r>
    </w:p>
    <w:p w14:paraId="2CC212AC" w14:textId="77777777" w:rsidR="00787573" w:rsidRPr="001B3EF6" w:rsidRDefault="00787573" w:rsidP="007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6480"/>
        <w:rPr>
          <w:rFonts w:ascii="Times New Roman"/>
          <w:b/>
          <w:bCs/>
          <w:sz w:val="16"/>
          <w:szCs w:val="16"/>
        </w:rPr>
      </w:pPr>
      <w:r w:rsidRPr="001B3EF6">
        <w:rPr>
          <w:rFonts w:ascii="Times New Roman"/>
          <w:b/>
          <w:bCs/>
          <w:sz w:val="16"/>
          <w:szCs w:val="16"/>
        </w:rPr>
        <w:t xml:space="preserve">Tech Comm Agmt No.: </w:t>
      </w:r>
      <w:r w:rsidRPr="001B3EF6">
        <w:rPr>
          <w:rFonts w:ascii="Times New Roman"/>
          <w:b/>
          <w:bCs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B3EF6">
        <w:rPr>
          <w:rFonts w:ascii="Times New Roman"/>
          <w:b/>
          <w:bCs/>
          <w:sz w:val="16"/>
          <w:szCs w:val="16"/>
        </w:rPr>
        <w:instrText xml:space="preserve"> FORMTEXT </w:instrText>
      </w:r>
      <w:r w:rsidRPr="001B3EF6">
        <w:rPr>
          <w:rFonts w:ascii="Times New Roman"/>
          <w:b/>
          <w:bCs/>
          <w:sz w:val="16"/>
          <w:szCs w:val="16"/>
        </w:rPr>
      </w:r>
      <w:r w:rsidRPr="001B3EF6">
        <w:rPr>
          <w:rFonts w:ascii="Times New Roman"/>
          <w:b/>
          <w:bCs/>
          <w:sz w:val="16"/>
          <w:szCs w:val="16"/>
        </w:rPr>
        <w:fldChar w:fldCharType="separate"/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noProof/>
          <w:sz w:val="16"/>
          <w:szCs w:val="16"/>
        </w:rPr>
        <w:t> </w:t>
      </w:r>
      <w:r w:rsidRPr="001B3EF6">
        <w:rPr>
          <w:rFonts w:ascii="Times New Roman"/>
          <w:b/>
          <w:bCs/>
          <w:sz w:val="16"/>
          <w:szCs w:val="16"/>
        </w:rPr>
        <w:fldChar w:fldCharType="end"/>
      </w:r>
    </w:p>
    <w:p w14:paraId="244FEE79" w14:textId="77777777" w:rsidR="00787573" w:rsidRDefault="00787573" w:rsidP="00A53FA7">
      <w:pPr>
        <w:spacing w:before="78"/>
        <w:rPr>
          <w:rFonts w:ascii="Times New Roman"/>
          <w:sz w:val="24"/>
        </w:rPr>
      </w:pPr>
    </w:p>
    <w:p w14:paraId="5E9BE923" w14:textId="4B695E35" w:rsidR="005E757B" w:rsidRDefault="005E757B" w:rsidP="00A53FA7">
      <w:pPr>
        <w:spacing w:before="7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As an income distribution recipient for the above-referenced technology, I approve and accept the terms of the </w:t>
      </w:r>
      <w:r w:rsidR="003B3C58">
        <w:rPr>
          <w:rFonts w:ascii="Times New Roman" w:hAnsi="Times New Roman"/>
          <w:sz w:val="24"/>
        </w:rPr>
        <w:t xml:space="preserve">MNBridge </w:t>
      </w:r>
      <w:r w:rsidR="00DE7136" w:rsidRPr="00DE7136">
        <w:rPr>
          <w:rFonts w:ascii="Times New Roman" w:hAnsi="Times New Roman"/>
          <w:sz w:val="24"/>
        </w:rPr>
        <w:t xml:space="preserve">Income </w:t>
      </w:r>
      <w:r w:rsidR="00CB65C9" w:rsidRPr="00D21250">
        <w:rPr>
          <w:rFonts w:ascii="Times New Roman" w:hAnsi="Times New Roman"/>
          <w:sz w:val="24"/>
        </w:rPr>
        <w:t>distribution</w:t>
      </w:r>
      <w:r>
        <w:rPr>
          <w:rFonts w:ascii="Times New Roman"/>
          <w:sz w:val="24"/>
        </w:rPr>
        <w:t>:</w:t>
      </w:r>
    </w:p>
    <w:p w14:paraId="1E4BD815" w14:textId="77777777" w:rsidR="005E757B" w:rsidRDefault="005E757B" w:rsidP="00A53FA7">
      <w:pPr>
        <w:rPr>
          <w:rFonts w:ascii="Times New Roman"/>
          <w:sz w:val="24"/>
        </w:rPr>
      </w:pPr>
    </w:p>
    <w:p w14:paraId="5EAD547A" w14:textId="77777777" w:rsidR="005E757B" w:rsidRDefault="005E757B" w:rsidP="00A53FA7">
      <w:pPr>
        <w:rPr>
          <w:rFonts w:ascii="Times New Roman"/>
          <w:sz w:val="24"/>
        </w:rPr>
      </w:pPr>
    </w:p>
    <w:p w14:paraId="3A8EA4A9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 w:rsidRPr="00C97A7B">
        <w:rPr>
          <w:rFonts w:eastAsia="Cambria" w:hAnsi="Cambria" w:cs="Cambria"/>
          <w:b w:val="0"/>
          <w:bCs w:val="0"/>
          <w:szCs w:val="22"/>
        </w:rPr>
        <w:t xml:space="preserve">Name: </w:t>
      </w:r>
    </w:p>
    <w:p w14:paraId="0D4FC728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>Title:</w:t>
      </w:r>
    </w:p>
    <w:p w14:paraId="48980240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 xml:space="preserve">Unit: </w:t>
      </w:r>
    </w:p>
    <w:p w14:paraId="0A9B3E59" w14:textId="77777777" w:rsidR="005E757B" w:rsidRPr="00C97A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</w:p>
    <w:p w14:paraId="00B3A1CB" w14:textId="77777777" w:rsidR="005E757B" w:rsidRDefault="005E757B" w:rsidP="00A53FA7">
      <w:pPr>
        <w:tabs>
          <w:tab w:val="left" w:pos="6657"/>
          <w:tab w:val="left" w:pos="9323"/>
        </w:tabs>
        <w:spacing w:before="1"/>
        <w:rPr>
          <w:rFonts w:ascii="Times New Roman"/>
          <w:sz w:val="24"/>
        </w:rPr>
      </w:pPr>
      <w:r w:rsidRPr="00C97A7B">
        <w:rPr>
          <w:rFonts w:ascii="Times New Roman"/>
          <w:sz w:val="24"/>
        </w:rPr>
        <w:t xml:space="preserve">Signature: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Pr="00C97A7B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52AAD6" w14:textId="77777777" w:rsidR="005E757B" w:rsidRDefault="005E757B" w:rsidP="00A53FA7">
      <w:pPr>
        <w:rPr>
          <w:rFonts w:ascii="Times New Roman"/>
          <w:sz w:val="24"/>
        </w:rPr>
      </w:pPr>
    </w:p>
    <w:p w14:paraId="2C708F2A" w14:textId="77777777" w:rsidR="005E757B" w:rsidRDefault="005E757B" w:rsidP="00A53FA7">
      <w:pPr>
        <w:rPr>
          <w:rFonts w:ascii="Times New Roman"/>
          <w:sz w:val="24"/>
        </w:rPr>
      </w:pPr>
    </w:p>
    <w:p w14:paraId="7530FECD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 w:rsidRPr="00C97A7B">
        <w:rPr>
          <w:rFonts w:eastAsia="Cambria" w:hAnsi="Cambria" w:cs="Cambria"/>
          <w:b w:val="0"/>
          <w:bCs w:val="0"/>
          <w:szCs w:val="22"/>
        </w:rPr>
        <w:t xml:space="preserve">Name: </w:t>
      </w:r>
    </w:p>
    <w:p w14:paraId="73ABF664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>Title:</w:t>
      </w:r>
    </w:p>
    <w:p w14:paraId="271862ED" w14:textId="77777777" w:rsidR="005E75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 xml:space="preserve">Unit: </w:t>
      </w:r>
    </w:p>
    <w:p w14:paraId="6D97D6AB" w14:textId="77777777" w:rsidR="005E757B" w:rsidRPr="00C97A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</w:p>
    <w:p w14:paraId="75133D47" w14:textId="77777777" w:rsidR="005E757B" w:rsidRDefault="005E757B" w:rsidP="00A53FA7">
      <w:pPr>
        <w:tabs>
          <w:tab w:val="left" w:pos="6657"/>
          <w:tab w:val="left" w:pos="9323"/>
        </w:tabs>
        <w:spacing w:before="1"/>
        <w:rPr>
          <w:rFonts w:ascii="Times New Roman"/>
          <w:sz w:val="24"/>
        </w:rPr>
      </w:pPr>
      <w:r w:rsidRPr="00C97A7B">
        <w:rPr>
          <w:rFonts w:ascii="Times New Roman"/>
          <w:sz w:val="24"/>
        </w:rPr>
        <w:t xml:space="preserve">Signature: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Pr="00C97A7B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E22C101" w14:textId="77777777" w:rsidR="005E757B" w:rsidRDefault="005E757B" w:rsidP="00A53FA7">
      <w:pPr>
        <w:rPr>
          <w:rFonts w:ascii="Times New Roman"/>
          <w:sz w:val="24"/>
        </w:rPr>
      </w:pPr>
    </w:p>
    <w:p w14:paraId="16533914" w14:textId="77777777" w:rsidR="005E757B" w:rsidRDefault="005E757B" w:rsidP="00A53FA7">
      <w:pPr>
        <w:rPr>
          <w:rFonts w:ascii="Times New Roman"/>
          <w:sz w:val="24"/>
        </w:rPr>
      </w:pPr>
    </w:p>
    <w:p w14:paraId="50A0A638" w14:textId="77777777" w:rsidR="005E757B" w:rsidRDefault="005E757B" w:rsidP="00A53FA7">
      <w:pPr>
        <w:rPr>
          <w:rFonts w:ascii="Times New Roman"/>
          <w:sz w:val="24"/>
        </w:rPr>
      </w:pPr>
    </w:p>
    <w:p w14:paraId="3E159BD8" w14:textId="77777777" w:rsidR="005E757B" w:rsidRDefault="005E757B" w:rsidP="00A53FA7">
      <w:pPr>
        <w:pStyle w:val="BodyText"/>
        <w:tabs>
          <w:tab w:val="left" w:pos="1080"/>
        </w:tabs>
        <w:spacing w:before="5"/>
        <w:rPr>
          <w:rFonts w:eastAsia="Cambria" w:hAnsi="Cambria" w:cs="Cambria"/>
          <w:b w:val="0"/>
          <w:bCs w:val="0"/>
          <w:szCs w:val="22"/>
        </w:rPr>
      </w:pPr>
      <w:r w:rsidRPr="00C97A7B">
        <w:rPr>
          <w:rFonts w:eastAsia="Cambria" w:hAnsi="Cambria" w:cs="Cambria"/>
          <w:b w:val="0"/>
          <w:bCs w:val="0"/>
          <w:szCs w:val="22"/>
        </w:rPr>
        <w:t xml:space="preserve">Name: </w:t>
      </w:r>
      <w:r>
        <w:rPr>
          <w:rFonts w:eastAsia="Cambria" w:hAnsi="Cambria" w:cs="Cambria"/>
          <w:b w:val="0"/>
          <w:bCs w:val="0"/>
          <w:szCs w:val="22"/>
        </w:rPr>
        <w:tab/>
        <w:t>Richard Huebsch</w:t>
      </w:r>
    </w:p>
    <w:p w14:paraId="5E087DB7" w14:textId="77777777" w:rsidR="005E757B" w:rsidRDefault="005E757B" w:rsidP="00A53FA7">
      <w:pPr>
        <w:pStyle w:val="BodyText"/>
        <w:tabs>
          <w:tab w:val="left" w:pos="1080"/>
        </w:tabs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 xml:space="preserve">Title: </w:t>
      </w:r>
      <w:r>
        <w:rPr>
          <w:rFonts w:eastAsia="Cambria" w:hAnsi="Cambria" w:cs="Cambria"/>
          <w:b w:val="0"/>
          <w:bCs w:val="0"/>
          <w:szCs w:val="22"/>
        </w:rPr>
        <w:tab/>
        <w:t>Executive Director</w:t>
      </w:r>
    </w:p>
    <w:p w14:paraId="06CBC3EE" w14:textId="77777777" w:rsidR="005E757B" w:rsidRDefault="005E757B" w:rsidP="00A53FA7">
      <w:pPr>
        <w:pStyle w:val="BodyText"/>
        <w:tabs>
          <w:tab w:val="left" w:pos="1080"/>
        </w:tabs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 xml:space="preserve">Units: </w:t>
      </w:r>
      <w:r>
        <w:rPr>
          <w:rFonts w:eastAsia="Cambria" w:hAnsi="Cambria" w:cs="Cambria"/>
          <w:b w:val="0"/>
          <w:bCs w:val="0"/>
          <w:szCs w:val="22"/>
        </w:rPr>
        <w:tab/>
        <w:t xml:space="preserve">Technology Commercialization </w:t>
      </w:r>
    </w:p>
    <w:p w14:paraId="52282AE5" w14:textId="66609308" w:rsidR="005E757B" w:rsidRDefault="00A53FA7" w:rsidP="00A53FA7">
      <w:pPr>
        <w:pStyle w:val="BodyText"/>
        <w:tabs>
          <w:tab w:val="left" w:pos="1080"/>
        </w:tabs>
        <w:spacing w:before="5"/>
        <w:rPr>
          <w:rFonts w:eastAsia="Cambria" w:hAnsi="Cambria" w:cs="Cambria"/>
          <w:b w:val="0"/>
          <w:bCs w:val="0"/>
          <w:szCs w:val="22"/>
        </w:rPr>
      </w:pPr>
      <w:r>
        <w:rPr>
          <w:rFonts w:eastAsia="Cambria" w:hAnsi="Cambria" w:cs="Cambria"/>
          <w:b w:val="0"/>
          <w:bCs w:val="0"/>
          <w:szCs w:val="22"/>
        </w:rPr>
        <w:tab/>
      </w:r>
      <w:r w:rsidR="005E757B">
        <w:rPr>
          <w:rFonts w:eastAsia="Cambria" w:hAnsi="Cambria" w:cs="Cambria"/>
          <w:b w:val="0"/>
          <w:bCs w:val="0"/>
          <w:szCs w:val="22"/>
        </w:rPr>
        <w:t xml:space="preserve">&amp; </w:t>
      </w:r>
      <w:r w:rsidR="00887D48">
        <w:rPr>
          <w:rFonts w:eastAsia="Cambria" w:hAnsi="Cambria" w:cs="Cambria"/>
          <w:b w:val="0"/>
          <w:bCs w:val="0"/>
          <w:szCs w:val="22"/>
        </w:rPr>
        <w:t>Research and Innovation Office</w:t>
      </w:r>
    </w:p>
    <w:p w14:paraId="6A027E30" w14:textId="77777777" w:rsidR="005E757B" w:rsidRDefault="005E757B" w:rsidP="00A53FA7">
      <w:pPr>
        <w:pStyle w:val="BodyText"/>
        <w:tabs>
          <w:tab w:val="left" w:pos="1080"/>
        </w:tabs>
        <w:spacing w:before="5"/>
        <w:ind w:firstLine="360"/>
        <w:rPr>
          <w:rFonts w:eastAsia="Cambria" w:hAnsi="Cambria" w:cs="Cambria"/>
          <w:b w:val="0"/>
          <w:bCs w:val="0"/>
          <w:szCs w:val="22"/>
        </w:rPr>
      </w:pPr>
    </w:p>
    <w:p w14:paraId="7CAFDFF6" w14:textId="77777777" w:rsidR="005E757B" w:rsidRPr="00C97A7B" w:rsidRDefault="005E757B" w:rsidP="00A53FA7">
      <w:pPr>
        <w:pStyle w:val="BodyText"/>
        <w:spacing w:before="5"/>
        <w:rPr>
          <w:rFonts w:eastAsia="Cambria" w:hAnsi="Cambria" w:cs="Cambria"/>
          <w:b w:val="0"/>
          <w:bCs w:val="0"/>
          <w:szCs w:val="22"/>
        </w:rPr>
      </w:pPr>
    </w:p>
    <w:p w14:paraId="022FC91F" w14:textId="77777777" w:rsidR="005E757B" w:rsidRDefault="005E757B" w:rsidP="00A53FA7">
      <w:pPr>
        <w:tabs>
          <w:tab w:val="left" w:pos="6657"/>
          <w:tab w:val="left" w:pos="9323"/>
        </w:tabs>
        <w:spacing w:before="1"/>
        <w:rPr>
          <w:rFonts w:ascii="Times New Roman"/>
          <w:sz w:val="24"/>
        </w:rPr>
      </w:pPr>
      <w:r w:rsidRPr="00C97A7B">
        <w:rPr>
          <w:rFonts w:ascii="Times New Roman"/>
          <w:sz w:val="24"/>
        </w:rPr>
        <w:t xml:space="preserve">Signature: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Pr="00C97A7B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E43F86F" w14:textId="77777777" w:rsidR="005E757B" w:rsidRDefault="005E757B" w:rsidP="00A53FA7">
      <w:pPr>
        <w:rPr>
          <w:rFonts w:ascii="Times New Roman" w:eastAsia="Times New Roman" w:hAnsi="Times New Roman" w:cs="Times New Roman"/>
          <w:bCs/>
          <w:sz w:val="19"/>
          <w:szCs w:val="24"/>
        </w:rPr>
      </w:pPr>
      <w:r>
        <w:rPr>
          <w:rFonts w:ascii="Times New Roman" w:eastAsia="Times New Roman" w:hAnsi="Times New Roman" w:cs="Times New Roman"/>
          <w:bCs/>
          <w:sz w:val="19"/>
          <w:szCs w:val="24"/>
        </w:rPr>
        <w:br w:type="page"/>
      </w:r>
    </w:p>
    <w:p w14:paraId="02A40F09" w14:textId="77777777" w:rsidR="00221AAF" w:rsidRDefault="00621DCA" w:rsidP="00DB2D1C">
      <w:pPr>
        <w:pStyle w:val="Heading1"/>
        <w:ind w:left="0"/>
        <w:jc w:val="center"/>
      </w:pPr>
      <w:r>
        <w:lastRenderedPageBreak/>
        <w:t>Income Distribution Agreement</w:t>
      </w:r>
    </w:p>
    <w:p w14:paraId="3C75D0F5" w14:textId="4C660419" w:rsidR="004A4EDD" w:rsidRPr="0047648C" w:rsidRDefault="004A4EDD" w:rsidP="00DB2D1C">
      <w:pPr>
        <w:pStyle w:val="BodyText"/>
        <w:spacing w:before="226" w:line="249" w:lineRule="auto"/>
      </w:pPr>
      <w:r w:rsidRPr="0047648C">
        <w:t xml:space="preserve">Per Regents Policy on Commercialization of Intellectual Property Rights, net income received by the University from licensing or sale of </w:t>
      </w:r>
      <w:proofErr w:type="gramStart"/>
      <w:r w:rsidRPr="0047648C">
        <w:t>University</w:t>
      </w:r>
      <w:proofErr w:type="gramEnd"/>
      <w:r w:rsidRPr="0047648C">
        <w:t xml:space="preserve">-owned technology is distributed to inventors, departments/divisions/centers, collegiate units, and the </w:t>
      </w:r>
      <w:r w:rsidR="00887D48">
        <w:t>Research and Innovation Office</w:t>
      </w:r>
      <w:r w:rsidRPr="0047648C">
        <w:t>. The purpose of this form is to gather and confirm inventors, collegiate units, and departments/divisions/centers support for the intellectual property and to confirm the inventors’ agreement with the distribution.</w:t>
      </w:r>
    </w:p>
    <w:p w14:paraId="0EDE1515" w14:textId="77777777" w:rsidR="004A4EDD" w:rsidRPr="0047648C" w:rsidRDefault="004A4EDD" w:rsidP="00DB2D1C">
      <w:pPr>
        <w:pStyle w:val="BodyText"/>
        <w:spacing w:before="6"/>
      </w:pPr>
    </w:p>
    <w:p w14:paraId="78DB8471" w14:textId="5B064474" w:rsidR="004A4EDD" w:rsidRDefault="004A4EDD" w:rsidP="00DB2D1C">
      <w:pPr>
        <w:pStyle w:val="BodyText"/>
      </w:pPr>
      <w:r>
        <w:t xml:space="preserve">Per Section VI of the Board </w:t>
      </w:r>
      <w:r w:rsidR="00CB65C9">
        <w:t>of</w:t>
      </w:r>
      <w:r>
        <w:t xml:space="preserve"> Regents</w:t>
      </w:r>
      <w:r w:rsidRPr="0047648C">
        <w:t xml:space="preserve"> Policy on Commercialization of Intellectual Property Rights</w:t>
      </w:r>
      <w:r>
        <w:t>, the President of the University or delegate may change the amounts distributed to collegiate units or to departments, divisions, or centers.</w:t>
      </w:r>
    </w:p>
    <w:p w14:paraId="1874DDA3" w14:textId="77777777" w:rsidR="004A4EDD" w:rsidRDefault="004A4EDD" w:rsidP="00DB2D1C">
      <w:pPr>
        <w:pStyle w:val="BodyText"/>
      </w:pPr>
    </w:p>
    <w:p w14:paraId="56676FFC" w14:textId="77777777" w:rsidR="004A4EDD" w:rsidRPr="0047648C" w:rsidRDefault="004A4EDD" w:rsidP="00DB2D1C">
      <w:pPr>
        <w:pStyle w:val="BodyText"/>
      </w:pPr>
      <w:r w:rsidRPr="0047648C">
        <w:t>By signing, you are agreeing to the distribution of monetary income as provided above.</w:t>
      </w:r>
    </w:p>
    <w:p w14:paraId="593FF21C" w14:textId="77777777" w:rsidR="004A4EDD" w:rsidRPr="0047648C" w:rsidRDefault="004A4EDD" w:rsidP="00DB2D1C">
      <w:pPr>
        <w:pStyle w:val="BodyText"/>
      </w:pPr>
    </w:p>
    <w:p w14:paraId="0537F4AB" w14:textId="64FFE179" w:rsidR="004A4EDD" w:rsidRPr="0047648C" w:rsidRDefault="004A4EDD" w:rsidP="00DB2D1C">
      <w:pPr>
        <w:pStyle w:val="BodyText"/>
      </w:pPr>
      <w:r w:rsidRPr="0047648C">
        <w:t xml:space="preserve">By signing, you are confirming </w:t>
      </w:r>
      <w:r w:rsidRPr="0047648C">
        <w:rPr>
          <w:spacing w:val="1"/>
          <w:w w:val="102"/>
        </w:rPr>
        <w:t>t</w:t>
      </w:r>
      <w:r w:rsidRPr="0047648C">
        <w:rPr>
          <w:spacing w:val="2"/>
          <w:w w:val="102"/>
        </w:rPr>
        <w:t>h</w:t>
      </w:r>
      <w:r w:rsidRPr="0047648C">
        <w:rPr>
          <w:w w:val="102"/>
        </w:rPr>
        <w:t>e</w:t>
      </w:r>
      <w:r w:rsidRPr="0047648C">
        <w:rPr>
          <w:spacing w:val="4"/>
        </w:rPr>
        <w:t xml:space="preserve"> </w:t>
      </w:r>
      <w:r w:rsidRPr="0047648C">
        <w:rPr>
          <w:spacing w:val="2"/>
          <w:w w:val="102"/>
        </w:rPr>
        <w:t>d</w:t>
      </w:r>
      <w:r w:rsidRPr="0047648C">
        <w:rPr>
          <w:spacing w:val="1"/>
          <w:w w:val="102"/>
        </w:rPr>
        <w:t>e</w:t>
      </w:r>
      <w:r w:rsidRPr="0047648C">
        <w:rPr>
          <w:spacing w:val="2"/>
          <w:w w:val="102"/>
        </w:rPr>
        <w:t>pa</w:t>
      </w:r>
      <w:r w:rsidRPr="0047648C">
        <w:rPr>
          <w:spacing w:val="1"/>
          <w:w w:val="102"/>
        </w:rPr>
        <w:t>rt</w:t>
      </w:r>
      <w:r w:rsidRPr="0047648C">
        <w:rPr>
          <w:spacing w:val="3"/>
          <w:w w:val="102"/>
        </w:rPr>
        <w:t>m</w:t>
      </w:r>
      <w:r w:rsidRPr="0047648C">
        <w:rPr>
          <w:spacing w:val="1"/>
          <w:w w:val="102"/>
        </w:rPr>
        <w:t>e</w:t>
      </w:r>
      <w:r w:rsidRPr="0047648C">
        <w:rPr>
          <w:spacing w:val="2"/>
          <w:w w:val="102"/>
        </w:rPr>
        <w:t>n</w:t>
      </w:r>
      <w:r w:rsidRPr="0047648C">
        <w:rPr>
          <w:spacing w:val="1"/>
          <w:w w:val="102"/>
        </w:rPr>
        <w:t>t</w:t>
      </w:r>
      <w:r w:rsidRPr="0047648C">
        <w:rPr>
          <w:w w:val="102"/>
        </w:rPr>
        <w:t>,</w:t>
      </w:r>
      <w:r w:rsidRPr="0047648C">
        <w:rPr>
          <w:spacing w:val="2"/>
        </w:rPr>
        <w:t xml:space="preserve"> </w:t>
      </w:r>
      <w:r w:rsidRPr="0047648C">
        <w:rPr>
          <w:spacing w:val="2"/>
          <w:w w:val="102"/>
        </w:rPr>
        <w:t>d</w:t>
      </w:r>
      <w:r w:rsidRPr="0047648C">
        <w:rPr>
          <w:spacing w:val="1"/>
          <w:w w:val="102"/>
        </w:rPr>
        <w:t>i</w:t>
      </w:r>
      <w:r w:rsidRPr="0047648C">
        <w:rPr>
          <w:spacing w:val="2"/>
          <w:w w:val="102"/>
        </w:rPr>
        <w:t>v</w:t>
      </w:r>
      <w:r w:rsidRPr="0047648C">
        <w:rPr>
          <w:spacing w:val="1"/>
          <w:w w:val="102"/>
        </w:rPr>
        <w:t>isi</w:t>
      </w:r>
      <w:r w:rsidRPr="0047648C">
        <w:rPr>
          <w:spacing w:val="2"/>
          <w:w w:val="102"/>
        </w:rPr>
        <w:t>on</w:t>
      </w:r>
      <w:r w:rsidRPr="0047648C">
        <w:rPr>
          <w:w w:val="102"/>
        </w:rPr>
        <w:t>,</w:t>
      </w:r>
      <w:r w:rsidRPr="0047648C">
        <w:rPr>
          <w:spacing w:val="3"/>
        </w:rPr>
        <w:t xml:space="preserve"> </w:t>
      </w:r>
      <w:r w:rsidRPr="0047648C">
        <w:rPr>
          <w:spacing w:val="2"/>
          <w:w w:val="102"/>
        </w:rPr>
        <w:t>o</w:t>
      </w:r>
      <w:r w:rsidRPr="0047648C">
        <w:rPr>
          <w:w w:val="102"/>
        </w:rPr>
        <w:t>r</w:t>
      </w:r>
      <w:r w:rsidRPr="0047648C">
        <w:rPr>
          <w:spacing w:val="4"/>
        </w:rPr>
        <w:t xml:space="preserve"> </w:t>
      </w:r>
      <w:r w:rsidRPr="0047648C">
        <w:rPr>
          <w:spacing w:val="1"/>
          <w:w w:val="102"/>
        </w:rPr>
        <w:t>ce</w:t>
      </w:r>
      <w:r w:rsidRPr="0047648C">
        <w:rPr>
          <w:spacing w:val="2"/>
          <w:w w:val="102"/>
        </w:rPr>
        <w:t>n</w:t>
      </w:r>
      <w:r w:rsidRPr="0047648C">
        <w:rPr>
          <w:spacing w:val="1"/>
          <w:w w:val="102"/>
        </w:rPr>
        <w:t>te</w:t>
      </w:r>
      <w:r w:rsidRPr="0047648C">
        <w:rPr>
          <w:w w:val="102"/>
        </w:rPr>
        <w:t>r</w:t>
      </w:r>
      <w:r w:rsidRPr="0047648C">
        <w:rPr>
          <w:spacing w:val="4"/>
        </w:rPr>
        <w:t xml:space="preserve"> </w:t>
      </w:r>
      <w:r w:rsidRPr="0047648C">
        <w:rPr>
          <w:spacing w:val="1"/>
          <w:w w:val="102"/>
        </w:rPr>
        <w:t>t</w:t>
      </w:r>
      <w:r w:rsidRPr="0047648C">
        <w:rPr>
          <w:spacing w:val="2"/>
          <w:w w:val="102"/>
        </w:rPr>
        <w:t>ha</w:t>
      </w:r>
      <w:r w:rsidRPr="0047648C">
        <w:rPr>
          <w:w w:val="102"/>
        </w:rPr>
        <w:t xml:space="preserve">t </w:t>
      </w:r>
      <w:r w:rsidRPr="0047648C">
        <w:t>supported the creation of the tec</w:t>
      </w:r>
      <w:r>
        <w:t xml:space="preserve">hnology (per Section VI of the Board </w:t>
      </w:r>
      <w:r w:rsidR="00CB65C9">
        <w:t xml:space="preserve">of </w:t>
      </w:r>
      <w:r>
        <w:t>Regents</w:t>
      </w:r>
      <w:r w:rsidRPr="0047648C">
        <w:t xml:space="preserve"> Policy on Commercialization of Intellectual Property Rights).</w:t>
      </w:r>
    </w:p>
    <w:p w14:paraId="4EB1E517" w14:textId="77777777" w:rsidR="004A4EDD" w:rsidRPr="0047648C" w:rsidRDefault="004A4EDD" w:rsidP="00DB2D1C">
      <w:pPr>
        <w:pStyle w:val="BodyText"/>
        <w:spacing w:before="1"/>
      </w:pPr>
    </w:p>
    <w:p w14:paraId="19AE7A33" w14:textId="77777777" w:rsidR="004A4EDD" w:rsidRPr="0047648C" w:rsidRDefault="004A4EDD" w:rsidP="00DB2D1C">
      <w:pPr>
        <w:pStyle w:val="BodyText"/>
        <w:spacing w:line="249" w:lineRule="auto"/>
      </w:pPr>
      <w:r w:rsidRPr="0047648C">
        <w:t>If applicable, a W-9 Request for Taxpayer Certification form will follow under separate cover.</w:t>
      </w:r>
    </w:p>
    <w:p w14:paraId="5592BE02" w14:textId="77777777" w:rsidR="004A4EDD" w:rsidRPr="0047648C" w:rsidRDefault="004A4EDD" w:rsidP="00DB2D1C">
      <w:pPr>
        <w:pStyle w:val="BodyText"/>
        <w:spacing w:before="3"/>
      </w:pPr>
    </w:p>
    <w:p w14:paraId="79903780" w14:textId="77777777" w:rsidR="004A4EDD" w:rsidRPr="0047648C" w:rsidRDefault="004A4EDD" w:rsidP="00DB2D1C">
      <w:pPr>
        <w:pStyle w:val="BodyText"/>
        <w:spacing w:line="249" w:lineRule="auto"/>
      </w:pPr>
      <w:r w:rsidRPr="0047648C">
        <w:t>See attached Board of Regents Policy on Commercialization of Intellectual Property Rights.</w:t>
      </w:r>
    </w:p>
    <w:p w14:paraId="2CAE3578" w14:textId="77777777" w:rsidR="004A4EDD" w:rsidRDefault="004A4EDD" w:rsidP="00DB2D1C">
      <w:pPr>
        <w:pStyle w:val="BodyText"/>
        <w:spacing w:before="2"/>
        <w:rPr>
          <w:sz w:val="25"/>
        </w:rPr>
      </w:pPr>
    </w:p>
    <w:p w14:paraId="3245FBC2" w14:textId="77777777" w:rsidR="004A4EDD" w:rsidRDefault="004A4EDD" w:rsidP="00DB2D1C">
      <w:pPr>
        <w:pStyle w:val="BodyText"/>
        <w:spacing w:line="249" w:lineRule="auto"/>
      </w:pPr>
      <w:r>
        <w:t xml:space="preserve">Additional information including Frequently Asked Questions can be found: </w:t>
      </w:r>
      <w:r>
        <w:rPr>
          <w:color w:val="0000FF"/>
          <w:u w:val="thick" w:color="0000FF"/>
        </w:rPr>
        <w:t>https://research.umn.edu/units/techcomm/university-inventors/frequently-asked-</w:t>
      </w:r>
      <w:r>
        <w:rPr>
          <w:color w:val="0000FF"/>
        </w:rPr>
        <w:t xml:space="preserve"> </w:t>
      </w:r>
      <w:r>
        <w:rPr>
          <w:color w:val="0000FF"/>
          <w:u w:val="thick" w:color="0000FF"/>
        </w:rPr>
        <w:t>questions</w:t>
      </w:r>
    </w:p>
    <w:p w14:paraId="41D82009" w14:textId="77777777" w:rsidR="004A4EDD" w:rsidRDefault="004A4EDD" w:rsidP="00DB2D1C">
      <w:pPr>
        <w:pStyle w:val="BodyText"/>
        <w:rPr>
          <w:sz w:val="26"/>
        </w:rPr>
      </w:pPr>
    </w:p>
    <w:p w14:paraId="1B51DBF4" w14:textId="77777777" w:rsidR="00221AAF" w:rsidRDefault="00221AAF" w:rsidP="00DB2D1C">
      <w:pPr>
        <w:pStyle w:val="BodyText"/>
        <w:rPr>
          <w:sz w:val="26"/>
        </w:rPr>
      </w:pPr>
    </w:p>
    <w:p w14:paraId="2E6FDB96" w14:textId="77777777" w:rsidR="00221AAF" w:rsidRDefault="00221AAF" w:rsidP="00DB2D1C">
      <w:pPr>
        <w:pStyle w:val="BodyText"/>
        <w:rPr>
          <w:sz w:val="26"/>
        </w:rPr>
      </w:pPr>
    </w:p>
    <w:p w14:paraId="1447C8F6" w14:textId="77777777" w:rsidR="00221AAF" w:rsidRDefault="00221AAF" w:rsidP="00DB2D1C">
      <w:pPr>
        <w:pStyle w:val="BodyText"/>
        <w:rPr>
          <w:sz w:val="26"/>
        </w:rPr>
      </w:pPr>
    </w:p>
    <w:p w14:paraId="79B53218" w14:textId="77777777" w:rsidR="00221AAF" w:rsidRDefault="00621DCA" w:rsidP="00DB2D1C">
      <w:pPr>
        <w:pStyle w:val="BodyText"/>
        <w:spacing w:before="1" w:line="249" w:lineRule="auto"/>
        <w:ind w:right="5040"/>
      </w:pPr>
      <w:r>
        <w:t>Technology Commercialization McNamara Alumni Center</w:t>
      </w:r>
    </w:p>
    <w:p w14:paraId="374FCCE3" w14:textId="77777777" w:rsidR="00221AAF" w:rsidRDefault="00621DCA" w:rsidP="00DB2D1C">
      <w:pPr>
        <w:pStyle w:val="BodyText"/>
        <w:spacing w:before="2"/>
        <w:ind w:right="5040"/>
      </w:pPr>
      <w:r>
        <w:t>200 Oak Street SE, Suite 280</w:t>
      </w:r>
    </w:p>
    <w:p w14:paraId="0B73F836" w14:textId="77777777" w:rsidR="00221AAF" w:rsidRDefault="00621DCA" w:rsidP="00DB2D1C">
      <w:pPr>
        <w:pStyle w:val="BodyText"/>
        <w:spacing w:before="12"/>
        <w:ind w:right="5040"/>
      </w:pPr>
      <w:r>
        <w:t>Minneapolis, MN 55455</w:t>
      </w:r>
    </w:p>
    <w:p w14:paraId="7B05D7A0" w14:textId="77777777" w:rsidR="00221AAF" w:rsidRDefault="00621DCA" w:rsidP="00DB2D1C">
      <w:pPr>
        <w:pStyle w:val="BodyText"/>
        <w:spacing w:before="12"/>
        <w:ind w:right="5040"/>
      </w:pPr>
      <w:r>
        <w:t>Phone: 612-624-0550</w:t>
      </w:r>
    </w:p>
    <w:p w14:paraId="2A2E152E" w14:textId="77777777" w:rsidR="00221AAF" w:rsidRDefault="00621DCA" w:rsidP="00DB2D1C">
      <w:pPr>
        <w:pStyle w:val="BodyText"/>
        <w:spacing w:before="12"/>
        <w:ind w:right="5040"/>
      </w:pPr>
      <w:r>
        <w:t>Fax: 612-624-6554</w:t>
      </w:r>
    </w:p>
    <w:p w14:paraId="44EF4985" w14:textId="77777777" w:rsidR="00221AAF" w:rsidRDefault="00000000" w:rsidP="00DB2D1C">
      <w:pPr>
        <w:pStyle w:val="BodyText"/>
        <w:spacing w:before="12" w:line="249" w:lineRule="auto"/>
        <w:ind w:right="5040"/>
      </w:pPr>
      <w:hyperlink r:id="rId12">
        <w:r w:rsidR="00621DCA">
          <w:t>www.research.umn.edu/techcomm</w:t>
        </w:r>
      </w:hyperlink>
      <w:r w:rsidR="00621DCA">
        <w:t xml:space="preserve"> Email: </w:t>
      </w:r>
      <w:hyperlink r:id="rId13">
        <w:r w:rsidR="00621DCA">
          <w:t>umotc@umn.edu</w:t>
        </w:r>
      </w:hyperlink>
    </w:p>
    <w:p w14:paraId="0DBE1B33" w14:textId="77777777" w:rsidR="00221AAF" w:rsidRDefault="00221AAF" w:rsidP="00DB2D1C">
      <w:pPr>
        <w:spacing w:line="249" w:lineRule="auto"/>
      </w:pPr>
    </w:p>
    <w:sectPr w:rsidR="00221AAF" w:rsidSect="00887D48">
      <w:pgSz w:w="12240" w:h="15840"/>
      <w:pgMar w:top="1440" w:right="1440" w:bottom="1440" w:left="1440" w:header="720" w:footer="720" w:gutter="0"/>
      <w:pgBorders w:zOrder="back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A449" w14:textId="77777777" w:rsidR="009C1265" w:rsidRDefault="009C1265">
      <w:r>
        <w:separator/>
      </w:r>
    </w:p>
  </w:endnote>
  <w:endnote w:type="continuationSeparator" w:id="0">
    <w:p w14:paraId="19D33E74" w14:textId="77777777" w:rsidR="009C1265" w:rsidRDefault="009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78C" w14:textId="77777777" w:rsidR="001D7036" w:rsidRPr="00E17224" w:rsidRDefault="001D7036" w:rsidP="001D7036">
    <w:pPr>
      <w:widowControl/>
      <w:tabs>
        <w:tab w:val="center" w:pos="4320"/>
        <w:tab w:val="right" w:pos="8640"/>
      </w:tabs>
      <w:autoSpaceDE/>
      <w:autoSpaceDN/>
      <w:rPr>
        <w:rFonts w:ascii="Times New Roman" w:eastAsia="Times New Roman" w:hAnsi="Times New Roman" w:cs="Times New Roman"/>
        <w:sz w:val="16"/>
        <w:szCs w:val="20"/>
      </w:rPr>
    </w:pPr>
    <w:r w:rsidRPr="00E17224">
      <w:rPr>
        <w:rFonts w:ascii="Times New Roman" w:eastAsia="Times New Roman" w:hAnsi="Times New Roman" w:cs="Times New Roman"/>
        <w:sz w:val="16"/>
        <w:szCs w:val="20"/>
      </w:rPr>
      <w:t>FORM: OGC-SC</w:t>
    </w:r>
    <w:r>
      <w:rPr>
        <w:rFonts w:ascii="Times New Roman" w:eastAsia="Times New Roman" w:hAnsi="Times New Roman" w:cs="Times New Roman"/>
        <w:sz w:val="16"/>
        <w:szCs w:val="20"/>
      </w:rPr>
      <w:t>417</w:t>
    </w:r>
  </w:p>
  <w:p w14:paraId="2BBC1F49" w14:textId="11962ADF" w:rsidR="001D7036" w:rsidRPr="00E17224" w:rsidRDefault="001D7036" w:rsidP="001D7036">
    <w:pPr>
      <w:widowControl/>
      <w:tabs>
        <w:tab w:val="center" w:pos="4320"/>
        <w:tab w:val="right" w:pos="8640"/>
      </w:tabs>
      <w:autoSpaceDE/>
      <w:autoSpaceDN/>
      <w:rPr>
        <w:rFonts w:ascii="Times New Roman" w:eastAsia="Times New Roman" w:hAnsi="Times New Roman" w:cs="Times New Roman"/>
        <w:sz w:val="16"/>
        <w:szCs w:val="20"/>
      </w:rPr>
    </w:pPr>
    <w:r w:rsidRPr="00E17224">
      <w:rPr>
        <w:rFonts w:ascii="Times New Roman" w:eastAsia="Times New Roman" w:hAnsi="Times New Roman" w:cs="Times New Roman"/>
        <w:sz w:val="16"/>
        <w:szCs w:val="20"/>
      </w:rPr>
      <w:t>Form Date</w:t>
    </w:r>
    <w:r w:rsidR="00887D48">
      <w:rPr>
        <w:rFonts w:ascii="Times New Roman" w:eastAsia="Times New Roman" w:hAnsi="Times New Roman" w:cs="Times New Roman"/>
        <w:sz w:val="16"/>
        <w:szCs w:val="20"/>
      </w:rPr>
      <w:t xml:space="preserve"> 12/10/23</w:t>
    </w:r>
  </w:p>
  <w:p w14:paraId="112B6B16" w14:textId="6B79E497" w:rsidR="00221AAF" w:rsidRPr="005416E4" w:rsidRDefault="009461E4" w:rsidP="009461E4">
    <w:pPr>
      <w:pStyle w:val="Footer"/>
      <w:tabs>
        <w:tab w:val="left" w:pos="6200"/>
      </w:tabs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  <w:r w:rsidR="00927355" w:rsidRPr="005416E4">
      <w:rPr>
        <w:rFonts w:ascii="Times New Roman" w:hAnsi="Times New Roman" w:cs="Times New Roman"/>
        <w:sz w:val="20"/>
        <w:szCs w:val="20"/>
      </w:rPr>
      <w:t xml:space="preserve">Page </w:t>
    </w:r>
    <w:r w:rsidR="00927355" w:rsidRPr="005416E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7355" w:rsidRPr="005416E4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927355" w:rsidRPr="005416E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27355" w:rsidRPr="005416E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927355" w:rsidRPr="005416E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927355" w:rsidRPr="005416E4">
      <w:rPr>
        <w:rFonts w:ascii="Times New Roman" w:hAnsi="Times New Roman" w:cs="Times New Roman"/>
        <w:sz w:val="20"/>
        <w:szCs w:val="20"/>
      </w:rPr>
      <w:t xml:space="preserve"> of </w:t>
    </w:r>
    <w:r w:rsidR="001E5B05" w:rsidRPr="005416E4">
      <w:rPr>
        <w:rFonts w:ascii="Times New Roman" w:hAnsi="Times New Roman" w:cs="Times New Roman"/>
        <w:b/>
        <w:bCs/>
        <w:sz w:val="20"/>
        <w:szCs w:val="20"/>
      </w:rPr>
      <w:t>4</w:t>
    </w:r>
    <w:r w:rsidRPr="005416E4"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8566" w14:textId="77777777" w:rsidR="001D7036" w:rsidRPr="00E17224" w:rsidRDefault="001D7036" w:rsidP="001D7036">
    <w:pPr>
      <w:widowControl/>
      <w:tabs>
        <w:tab w:val="center" w:pos="4320"/>
        <w:tab w:val="right" w:pos="8640"/>
      </w:tabs>
      <w:autoSpaceDE/>
      <w:autoSpaceDN/>
      <w:rPr>
        <w:rFonts w:ascii="Times New Roman" w:eastAsia="Times New Roman" w:hAnsi="Times New Roman" w:cs="Times New Roman"/>
        <w:sz w:val="16"/>
        <w:szCs w:val="20"/>
      </w:rPr>
    </w:pPr>
    <w:r w:rsidRPr="00E17224">
      <w:rPr>
        <w:rFonts w:ascii="Times New Roman" w:eastAsia="Times New Roman" w:hAnsi="Times New Roman" w:cs="Times New Roman"/>
        <w:sz w:val="16"/>
        <w:szCs w:val="20"/>
      </w:rPr>
      <w:t>FORM: OGC-SC</w:t>
    </w:r>
    <w:r>
      <w:rPr>
        <w:rFonts w:ascii="Times New Roman" w:eastAsia="Times New Roman" w:hAnsi="Times New Roman" w:cs="Times New Roman"/>
        <w:sz w:val="16"/>
        <w:szCs w:val="20"/>
      </w:rPr>
      <w:t>417</w:t>
    </w:r>
  </w:p>
  <w:p w14:paraId="04C15B19" w14:textId="77777777" w:rsidR="001D7036" w:rsidRPr="00E17224" w:rsidRDefault="001D7036" w:rsidP="001D7036">
    <w:pPr>
      <w:widowControl/>
      <w:tabs>
        <w:tab w:val="center" w:pos="4320"/>
        <w:tab w:val="right" w:pos="8640"/>
      </w:tabs>
      <w:autoSpaceDE/>
      <w:autoSpaceDN/>
      <w:rPr>
        <w:rFonts w:ascii="Times New Roman" w:eastAsia="Times New Roman" w:hAnsi="Times New Roman" w:cs="Times New Roman"/>
        <w:sz w:val="16"/>
        <w:szCs w:val="20"/>
      </w:rPr>
    </w:pPr>
    <w:r w:rsidRPr="00E17224">
      <w:rPr>
        <w:rFonts w:ascii="Times New Roman" w:eastAsia="Times New Roman" w:hAnsi="Times New Roman" w:cs="Times New Roman"/>
        <w:sz w:val="16"/>
        <w:szCs w:val="20"/>
      </w:rPr>
      <w:t xml:space="preserve">Form Date: </w:t>
    </w:r>
    <w:r>
      <w:rPr>
        <w:rFonts w:ascii="Times New Roman" w:eastAsia="Times New Roman" w:hAnsi="Times New Roman" w:cs="Times New Roman"/>
        <w:sz w:val="16"/>
        <w:szCs w:val="20"/>
      </w:rPr>
      <w:t>09.07.2022</w:t>
    </w:r>
  </w:p>
  <w:p w14:paraId="30363A79" w14:textId="138D4FB7" w:rsidR="005416E4" w:rsidRPr="005416E4" w:rsidRDefault="005416E4" w:rsidP="005416E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416E4">
      <w:rPr>
        <w:rFonts w:ascii="Times New Roman" w:hAnsi="Times New Roman" w:cs="Times New Roman"/>
        <w:sz w:val="20"/>
        <w:szCs w:val="20"/>
      </w:rPr>
      <w:t xml:space="preserve">Page </w:t>
    </w:r>
    <w:r w:rsidRPr="005416E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5416E4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5416E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5416E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5416E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5416E4">
      <w:rPr>
        <w:rFonts w:ascii="Times New Roman" w:hAnsi="Times New Roman" w:cs="Times New Roman"/>
        <w:sz w:val="20"/>
        <w:szCs w:val="20"/>
      </w:rPr>
      <w:t xml:space="preserve"> of </w:t>
    </w:r>
    <w:r w:rsidRPr="005416E4">
      <w:rPr>
        <w:rFonts w:ascii="Times New Roman" w:hAnsi="Times New Roman" w:cs="Times New Roman"/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A11D" w14:textId="77777777" w:rsidR="009C1265" w:rsidRDefault="009C1265">
      <w:r>
        <w:separator/>
      </w:r>
    </w:p>
  </w:footnote>
  <w:footnote w:type="continuationSeparator" w:id="0">
    <w:p w14:paraId="5726135F" w14:textId="77777777" w:rsidR="009C1265" w:rsidRDefault="009C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F25D" w14:textId="4B0231DD" w:rsidR="001E5B05" w:rsidRDefault="009461E4" w:rsidP="009461E4">
    <w:pPr>
      <w:pStyle w:val="Header"/>
      <w:jc w:val="center"/>
    </w:pPr>
    <w:r>
      <w:rPr>
        <w:noProof/>
      </w:rPr>
      <w:drawing>
        <wp:inline distT="0" distB="0" distL="0" distR="0" wp14:anchorId="2E3FD3A9" wp14:editId="7C6D6738">
          <wp:extent cx="640080" cy="640080"/>
          <wp:effectExtent l="0" t="0" r="7620" b="7620"/>
          <wp:docPr id="28" name="Picture 2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AC0"/>
    <w:multiLevelType w:val="hybridMultilevel"/>
    <w:tmpl w:val="42A077F8"/>
    <w:lvl w:ilvl="0" w:tplc="097E79D0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ABD0CC46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58C6FDEA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A2DC7430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C5E45CF2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28DE368A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CD7A5AF0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2744DFB0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16ECD1CA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1" w15:restartNumberingAfterBreak="0">
    <w:nsid w:val="38D04671"/>
    <w:multiLevelType w:val="hybridMultilevel"/>
    <w:tmpl w:val="23A28700"/>
    <w:lvl w:ilvl="0" w:tplc="B582D534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ECB6B85E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940AB128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D5F231BC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5380BBC0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475265A0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4B28AD14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854669C0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42623EB0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2" w15:restartNumberingAfterBreak="0">
    <w:nsid w:val="47821868"/>
    <w:multiLevelType w:val="hybridMultilevel"/>
    <w:tmpl w:val="0220BF9E"/>
    <w:lvl w:ilvl="0" w:tplc="AA54E0D0">
      <w:start w:val="2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07E42280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DE54D804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A2D42AC8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A14C753E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3B58103A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CAA013C6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E384C694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8DB00910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3" w15:restartNumberingAfterBreak="0">
    <w:nsid w:val="4D6017DC"/>
    <w:multiLevelType w:val="hybridMultilevel"/>
    <w:tmpl w:val="0AC46C78"/>
    <w:lvl w:ilvl="0" w:tplc="C610D4D8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10F4B42C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8F36891A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2CE82076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A4A618D4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E096A036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CAE06682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1D0EF72C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07AA6858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4" w15:restartNumberingAfterBreak="0">
    <w:nsid w:val="5D486086"/>
    <w:multiLevelType w:val="hybridMultilevel"/>
    <w:tmpl w:val="6D8851F2"/>
    <w:lvl w:ilvl="0" w:tplc="4618905C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B8AAC596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B6E87906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7C287BD2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A39E5560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DEF64892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86587A16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28385FB4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FCB084F6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5" w15:restartNumberingAfterBreak="0">
    <w:nsid w:val="6788199D"/>
    <w:multiLevelType w:val="hybridMultilevel"/>
    <w:tmpl w:val="A1026E40"/>
    <w:lvl w:ilvl="0" w:tplc="E60CE5F4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77CEBC86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02945D76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E954F228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80BC15A4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AEBC0DAA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9EEA09B6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0D68A598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558C6260">
      <w:numFmt w:val="bullet"/>
      <w:lvlText w:val="•"/>
      <w:lvlJc w:val="left"/>
      <w:pPr>
        <w:ind w:left="8998" w:hanging="361"/>
      </w:pPr>
      <w:rPr>
        <w:rFonts w:hint="default"/>
      </w:rPr>
    </w:lvl>
  </w:abstractNum>
  <w:abstractNum w:abstractNumId="6" w15:restartNumberingAfterBreak="0">
    <w:nsid w:val="74BA64C1"/>
    <w:multiLevelType w:val="hybridMultilevel"/>
    <w:tmpl w:val="25269090"/>
    <w:lvl w:ilvl="0" w:tplc="701ECA34">
      <w:start w:val="1"/>
      <w:numFmt w:val="lowerLetter"/>
      <w:lvlText w:val="(%1)"/>
      <w:lvlJc w:val="left"/>
      <w:pPr>
        <w:ind w:left="1345" w:hanging="361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A9628CC0">
      <w:numFmt w:val="bullet"/>
      <w:lvlText w:val="•"/>
      <w:lvlJc w:val="left"/>
      <w:pPr>
        <w:ind w:left="2297" w:hanging="361"/>
      </w:pPr>
      <w:rPr>
        <w:rFonts w:hint="default"/>
      </w:rPr>
    </w:lvl>
    <w:lvl w:ilvl="2" w:tplc="43F6A358">
      <w:numFmt w:val="bullet"/>
      <w:lvlText w:val="•"/>
      <w:lvlJc w:val="left"/>
      <w:pPr>
        <w:ind w:left="3254" w:hanging="361"/>
      </w:pPr>
      <w:rPr>
        <w:rFonts w:hint="default"/>
      </w:rPr>
    </w:lvl>
    <w:lvl w:ilvl="3" w:tplc="FDBEE9FE">
      <w:numFmt w:val="bullet"/>
      <w:lvlText w:val="•"/>
      <w:lvlJc w:val="left"/>
      <w:pPr>
        <w:ind w:left="4211" w:hanging="361"/>
      </w:pPr>
      <w:rPr>
        <w:rFonts w:hint="default"/>
      </w:rPr>
    </w:lvl>
    <w:lvl w:ilvl="4" w:tplc="4F7E2D2C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3BF21C74">
      <w:numFmt w:val="bullet"/>
      <w:lvlText w:val="•"/>
      <w:lvlJc w:val="left"/>
      <w:pPr>
        <w:ind w:left="6126" w:hanging="361"/>
      </w:pPr>
      <w:rPr>
        <w:rFonts w:hint="default"/>
      </w:rPr>
    </w:lvl>
    <w:lvl w:ilvl="6" w:tplc="F7E22EF0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30663E52">
      <w:numFmt w:val="bullet"/>
      <w:lvlText w:val="•"/>
      <w:lvlJc w:val="left"/>
      <w:pPr>
        <w:ind w:left="8041" w:hanging="361"/>
      </w:pPr>
      <w:rPr>
        <w:rFonts w:hint="default"/>
      </w:rPr>
    </w:lvl>
    <w:lvl w:ilvl="8" w:tplc="19B45A18">
      <w:numFmt w:val="bullet"/>
      <w:lvlText w:val="•"/>
      <w:lvlJc w:val="left"/>
      <w:pPr>
        <w:ind w:left="8998" w:hanging="361"/>
      </w:pPr>
      <w:rPr>
        <w:rFonts w:hint="default"/>
      </w:rPr>
    </w:lvl>
  </w:abstractNum>
  <w:num w:numId="1" w16cid:durableId="1155683683">
    <w:abstractNumId w:val="1"/>
  </w:num>
  <w:num w:numId="2" w16cid:durableId="1234854061">
    <w:abstractNumId w:val="0"/>
  </w:num>
  <w:num w:numId="3" w16cid:durableId="2042513792">
    <w:abstractNumId w:val="5"/>
  </w:num>
  <w:num w:numId="4" w16cid:durableId="1874922246">
    <w:abstractNumId w:val="3"/>
  </w:num>
  <w:num w:numId="5" w16cid:durableId="213201882">
    <w:abstractNumId w:val="2"/>
  </w:num>
  <w:num w:numId="6" w16cid:durableId="1190877326">
    <w:abstractNumId w:val="6"/>
  </w:num>
  <w:num w:numId="7" w16cid:durableId="550725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SBo7Hnjw3T9sCDADS/vJ73whTy3XRz15+RpWj9i8BUQl+Ghk6mCV7RMrjnXdb7kD4cmuroSAUu9LxbW1O+fA==" w:salt="XJsmO2B8Cra9nXaa/Zzi3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AF"/>
    <w:rsid w:val="00011C1D"/>
    <w:rsid w:val="000705A4"/>
    <w:rsid w:val="000727C9"/>
    <w:rsid w:val="000E000E"/>
    <w:rsid w:val="000F011A"/>
    <w:rsid w:val="000F10D0"/>
    <w:rsid w:val="001B3EF6"/>
    <w:rsid w:val="001B63DC"/>
    <w:rsid w:val="001D7036"/>
    <w:rsid w:val="001E5B05"/>
    <w:rsid w:val="00221AAF"/>
    <w:rsid w:val="00262044"/>
    <w:rsid w:val="002B46C5"/>
    <w:rsid w:val="002C0997"/>
    <w:rsid w:val="003101B7"/>
    <w:rsid w:val="00331CBB"/>
    <w:rsid w:val="003B3C58"/>
    <w:rsid w:val="00453324"/>
    <w:rsid w:val="00497E3F"/>
    <w:rsid w:val="004A4EDD"/>
    <w:rsid w:val="004B2769"/>
    <w:rsid w:val="005416E4"/>
    <w:rsid w:val="005668D0"/>
    <w:rsid w:val="005C68BA"/>
    <w:rsid w:val="005E757B"/>
    <w:rsid w:val="00621DCA"/>
    <w:rsid w:val="00631619"/>
    <w:rsid w:val="006877DA"/>
    <w:rsid w:val="00696660"/>
    <w:rsid w:val="006C5CED"/>
    <w:rsid w:val="007054EE"/>
    <w:rsid w:val="007406C0"/>
    <w:rsid w:val="00787573"/>
    <w:rsid w:val="007B0259"/>
    <w:rsid w:val="007C31A0"/>
    <w:rsid w:val="007F45B3"/>
    <w:rsid w:val="00844E08"/>
    <w:rsid w:val="00881571"/>
    <w:rsid w:val="00887D48"/>
    <w:rsid w:val="008A1C6E"/>
    <w:rsid w:val="008F6243"/>
    <w:rsid w:val="008F7F53"/>
    <w:rsid w:val="00902364"/>
    <w:rsid w:val="00927355"/>
    <w:rsid w:val="00934709"/>
    <w:rsid w:val="009461E4"/>
    <w:rsid w:val="009C1265"/>
    <w:rsid w:val="00A11133"/>
    <w:rsid w:val="00A23FF7"/>
    <w:rsid w:val="00A53FA7"/>
    <w:rsid w:val="00A55D7D"/>
    <w:rsid w:val="00AE03B0"/>
    <w:rsid w:val="00B9680A"/>
    <w:rsid w:val="00BC1D4A"/>
    <w:rsid w:val="00BC7F74"/>
    <w:rsid w:val="00C94754"/>
    <w:rsid w:val="00CA0922"/>
    <w:rsid w:val="00CB1887"/>
    <w:rsid w:val="00CB65C9"/>
    <w:rsid w:val="00CF6EEF"/>
    <w:rsid w:val="00D21250"/>
    <w:rsid w:val="00D73F6A"/>
    <w:rsid w:val="00DB1ECD"/>
    <w:rsid w:val="00DB2D1C"/>
    <w:rsid w:val="00DE1C6E"/>
    <w:rsid w:val="00DE7136"/>
    <w:rsid w:val="00EB0736"/>
    <w:rsid w:val="00F06962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AFB89"/>
  <w15:docId w15:val="{0FFC8CF7-0B75-4C92-A954-0AA9A004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87"/>
      <w:ind w:left="3582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09"/>
    <w:rPr>
      <w:rFonts w:ascii="Segoe UI" w:eastAsia="Cambri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75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9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C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97"/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D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otc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rch.umn.edu/techco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4A618B-F01A-46B6-A2DB-B87524EC003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4901-C48E-400A-998F-2F019768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wass0033</dc:creator>
  <cp:lastModifiedBy>Arnie H Frishman</cp:lastModifiedBy>
  <cp:revision>4</cp:revision>
  <cp:lastPrinted>2019-07-22T12:57:00Z</cp:lastPrinted>
  <dcterms:created xsi:type="dcterms:W3CDTF">2023-12-10T17:00:00Z</dcterms:created>
  <dcterms:modified xsi:type="dcterms:W3CDTF">2023-12-10T17:00:00Z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2019-07-10T00:00:00Z</vt:filetime>
  </property>
</Properties>
</file>