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F9" w:rsidRDefault="00E42091">
      <w:pPr>
        <w:pStyle w:val="Title"/>
        <w:rPr>
          <w:b w:val="0"/>
          <w:bCs w:val="0"/>
          <w:color w:val="000000"/>
        </w:rPr>
      </w:pPr>
      <w:r>
        <w:rPr>
          <w:noProof/>
          <w:color w:val="000000"/>
        </w:rPr>
        <w:drawing>
          <wp:anchor distT="0" distB="0" distL="114300" distR="114300" simplePos="0" relativeHeight="251657728" behindDoc="0" locked="0" layoutInCell="1" allowOverlap="1">
            <wp:simplePos x="0" y="0"/>
            <wp:positionH relativeFrom="column">
              <wp:posOffset>2750820</wp:posOffset>
            </wp:positionH>
            <wp:positionV relativeFrom="paragraph">
              <wp:posOffset>-693420</wp:posOffset>
            </wp:positionV>
            <wp:extent cx="527050" cy="535305"/>
            <wp:effectExtent l="0" t="0" r="0" b="0"/>
            <wp:wrapNone/>
            <wp:docPr id="2" name="Picture 2" descr="re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535305"/>
                    </a:xfrm>
                    <a:prstGeom prst="rect">
                      <a:avLst/>
                    </a:prstGeom>
                    <a:noFill/>
                  </pic:spPr>
                </pic:pic>
              </a:graphicData>
            </a:graphic>
            <wp14:sizeRelH relativeFrom="page">
              <wp14:pctWidth>0</wp14:pctWidth>
            </wp14:sizeRelH>
            <wp14:sizeRelV relativeFrom="page">
              <wp14:pctHeight>0</wp14:pctHeight>
            </wp14:sizeRelV>
          </wp:anchor>
        </w:drawing>
      </w:r>
      <w:r>
        <w:rPr>
          <w:b w:val="0"/>
          <w:bCs w:val="0"/>
          <w:noProof/>
          <w:color w:val="000000"/>
        </w:rPr>
        <w:drawing>
          <wp:inline distT="0" distB="0" distL="0" distR="0">
            <wp:extent cx="2310765" cy="33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65" cy="334645"/>
                    </a:xfrm>
                    <a:prstGeom prst="rect">
                      <a:avLst/>
                    </a:prstGeom>
                    <a:noFill/>
                    <a:ln>
                      <a:noFill/>
                    </a:ln>
                  </pic:spPr>
                </pic:pic>
              </a:graphicData>
            </a:graphic>
          </wp:inline>
        </w:drawing>
      </w:r>
    </w:p>
    <w:p w:rsidR="009310F9" w:rsidRDefault="009310F9">
      <w:pPr>
        <w:jc w:val="center"/>
        <w:rPr>
          <w:b/>
          <w:bCs/>
          <w:caps/>
          <w:color w:val="000000"/>
          <w:sz w:val="30"/>
          <w:szCs w:val="30"/>
        </w:rPr>
      </w:pPr>
      <w:r>
        <w:rPr>
          <w:b/>
          <w:bCs/>
          <w:caps/>
          <w:color w:val="000000"/>
          <w:sz w:val="30"/>
          <w:szCs w:val="30"/>
        </w:rPr>
        <w:t>Activity Risk &amp; Waiver Form</w:t>
      </w:r>
    </w:p>
    <w:p w:rsidR="009310F9" w:rsidRDefault="009310F9">
      <w:pPr>
        <w:jc w:val="center"/>
        <w:rPr>
          <w:b/>
          <w:bCs/>
          <w:color w:val="000000"/>
        </w:rPr>
      </w:pPr>
      <w:r>
        <w:rPr>
          <w:b/>
          <w:bCs/>
          <w:color w:val="000000"/>
        </w:rPr>
        <w:t>Minnesota English Language Program</w:t>
      </w:r>
    </w:p>
    <w:p w:rsidR="009310F9" w:rsidRDefault="009310F9"/>
    <w:p w:rsidR="009310F9" w:rsidRDefault="009310F9">
      <w:pPr>
        <w:rPr>
          <w:color w:val="000000"/>
          <w:sz w:val="22"/>
          <w:szCs w:val="22"/>
        </w:rPr>
      </w:pPr>
      <w:r>
        <w:rPr>
          <w:color w:val="000000"/>
          <w:sz w:val="22"/>
          <w:szCs w:val="22"/>
        </w:rPr>
        <w:t>I have been approved and wish to participate in Minnesota English Language Program (MELP) located on the University of Minnesota – Twin Cities campus. In consideration for the opportunity to participate in this program, I understand and agree that:</w:t>
      </w:r>
    </w:p>
    <w:p w:rsidR="009310F9" w:rsidRDefault="009310F9">
      <w:pPr>
        <w:rPr>
          <w:color w:val="000000"/>
          <w:sz w:val="22"/>
          <w:szCs w:val="22"/>
        </w:rPr>
      </w:pPr>
    </w:p>
    <w:p w:rsidR="009310F9" w:rsidRDefault="009310F9">
      <w:pPr>
        <w:rPr>
          <w:color w:val="000000"/>
          <w:sz w:val="22"/>
          <w:szCs w:val="22"/>
        </w:rPr>
      </w:pPr>
      <w:r>
        <w:rPr>
          <w:color w:val="000000"/>
          <w:sz w:val="22"/>
          <w:szCs w:val="22"/>
        </w:rPr>
        <w:t>1.  MELP hosts activities both on and off campus. I am aware that there is a risk</w:t>
      </w:r>
      <w:r>
        <w:rPr>
          <w:rStyle w:val="FootnoteReference"/>
          <w:color w:val="000000"/>
          <w:sz w:val="22"/>
          <w:szCs w:val="22"/>
        </w:rPr>
        <w:footnoteReference w:id="1"/>
      </w:r>
      <w:r>
        <w:rPr>
          <w:color w:val="000000"/>
          <w:sz w:val="22"/>
          <w:szCs w:val="22"/>
        </w:rPr>
        <w:t xml:space="preserve"> of accidents or injuries during the following situations:</w:t>
      </w:r>
    </w:p>
    <w:p w:rsidR="009310F9" w:rsidRDefault="009310F9">
      <w:pPr>
        <w:rPr>
          <w:color w:val="000000"/>
          <w:sz w:val="22"/>
          <w:szCs w:val="22"/>
        </w:rPr>
      </w:pPr>
    </w:p>
    <w:p w:rsidR="009310F9" w:rsidRDefault="009310F9">
      <w:pPr>
        <w:numPr>
          <w:ilvl w:val="0"/>
          <w:numId w:val="12"/>
        </w:numPr>
        <w:textAlignment w:val="baseline"/>
        <w:rPr>
          <w:color w:val="000000"/>
          <w:sz w:val="22"/>
          <w:szCs w:val="22"/>
        </w:rPr>
      </w:pPr>
      <w:r>
        <w:rPr>
          <w:color w:val="000000"/>
          <w:sz w:val="22"/>
          <w:szCs w:val="22"/>
        </w:rPr>
        <w:t>Optional on and off campus social activities (e.g. surrounding businesses, public spaces). Some social activities are more physical/sporty in nature (e.g. snow tubing, ice skating, soccer)</w:t>
      </w:r>
    </w:p>
    <w:p w:rsidR="009310F9" w:rsidRDefault="009310F9">
      <w:pPr>
        <w:numPr>
          <w:ilvl w:val="0"/>
          <w:numId w:val="12"/>
        </w:numPr>
        <w:textAlignment w:val="baseline"/>
        <w:rPr>
          <w:color w:val="000000"/>
          <w:sz w:val="22"/>
          <w:szCs w:val="22"/>
        </w:rPr>
      </w:pPr>
      <w:r>
        <w:rPr>
          <w:color w:val="000000"/>
          <w:sz w:val="22"/>
          <w:szCs w:val="22"/>
        </w:rPr>
        <w:t>Required field trips for class (e.g. local museums, nursing homes, other attractions)</w:t>
      </w:r>
    </w:p>
    <w:p w:rsidR="009310F9" w:rsidRDefault="009310F9">
      <w:pPr>
        <w:numPr>
          <w:ilvl w:val="0"/>
          <w:numId w:val="12"/>
        </w:numPr>
        <w:textAlignment w:val="baseline"/>
        <w:rPr>
          <w:color w:val="000000"/>
          <w:sz w:val="22"/>
          <w:szCs w:val="22"/>
        </w:rPr>
      </w:pPr>
      <w:r>
        <w:rPr>
          <w:color w:val="000000"/>
          <w:sz w:val="22"/>
          <w:szCs w:val="22"/>
        </w:rPr>
        <w:t>My use of public or private transportation to attend social activities or field trips</w:t>
      </w:r>
    </w:p>
    <w:p w:rsidR="009310F9" w:rsidRDefault="009310F9">
      <w:pPr>
        <w:rPr>
          <w:color w:val="000000"/>
          <w:sz w:val="22"/>
          <w:szCs w:val="22"/>
        </w:rPr>
      </w:pPr>
    </w:p>
    <w:p w:rsidR="009310F9" w:rsidRDefault="009310F9">
      <w:pPr>
        <w:rPr>
          <w:color w:val="000000"/>
          <w:sz w:val="22"/>
          <w:szCs w:val="22"/>
        </w:rPr>
      </w:pPr>
      <w:r>
        <w:rPr>
          <w:color w:val="000000"/>
          <w:sz w:val="22"/>
          <w:szCs w:val="22"/>
        </w:rPr>
        <w:t>2.  I accept that some social activities or field trips may include the risk of injury, and I take full responsibility for these risks and will not hold the University of Minnesota or MELP responsible for any injuries to myself.</w:t>
      </w:r>
    </w:p>
    <w:p w:rsidR="009310F9" w:rsidRDefault="009310F9">
      <w:pPr>
        <w:rPr>
          <w:color w:val="000000"/>
          <w:sz w:val="22"/>
          <w:szCs w:val="22"/>
        </w:rPr>
      </w:pPr>
    </w:p>
    <w:p w:rsidR="009310F9" w:rsidRDefault="009310F9">
      <w:pPr>
        <w:rPr>
          <w:color w:val="000000"/>
          <w:sz w:val="22"/>
          <w:szCs w:val="22"/>
        </w:rPr>
      </w:pPr>
      <w:r>
        <w:rPr>
          <w:color w:val="000000"/>
          <w:sz w:val="22"/>
          <w:szCs w:val="22"/>
        </w:rPr>
        <w:t>By signing below, I confirm that I have read and understand this Activity Risk &amp; Waiver Form, which shall continue in effect for the duration of my program while I am studying at MELP. If there is information I do not understand, it is my responsibility to ask a MELP staff or faculty member for help (or contact MELP at esl@umn.edu).</w:t>
      </w:r>
    </w:p>
    <w:p w:rsidR="009310F9" w:rsidRDefault="009310F9">
      <w:pPr>
        <w:rPr>
          <w:color w:val="000000"/>
          <w:sz w:val="22"/>
          <w:szCs w:val="22"/>
        </w:rPr>
      </w:pPr>
    </w:p>
    <w:p w:rsidR="009310F9" w:rsidRDefault="009310F9">
      <w:pPr>
        <w:rPr>
          <w:color w:val="000000"/>
          <w:sz w:val="22"/>
          <w:szCs w:val="22"/>
        </w:rPr>
      </w:pPr>
    </w:p>
    <w:p w:rsidR="009310F9" w:rsidRDefault="009310F9">
      <w:pPr>
        <w:tabs>
          <w:tab w:val="left" w:pos="4320"/>
        </w:tabs>
        <w:rPr>
          <w:color w:val="000000"/>
          <w:sz w:val="22"/>
          <w:szCs w:val="22"/>
        </w:rPr>
      </w:pPr>
      <w:r>
        <w:rPr>
          <w:color w:val="000000"/>
          <w:sz w:val="22"/>
          <w:szCs w:val="22"/>
        </w:rPr>
        <w:t xml:space="preserve">Signed By:   </w:t>
      </w:r>
      <w:r>
        <w:rPr>
          <w:color w:val="000000"/>
          <w:sz w:val="22"/>
          <w:szCs w:val="22"/>
          <w:u w:val="single"/>
        </w:rPr>
        <w:tab/>
      </w:r>
    </w:p>
    <w:p w:rsidR="009310F9" w:rsidRDefault="009310F9">
      <w:pPr>
        <w:rPr>
          <w:color w:val="000000"/>
          <w:sz w:val="22"/>
          <w:szCs w:val="22"/>
        </w:rPr>
      </w:pPr>
      <w:r>
        <w:rPr>
          <w:color w:val="000000"/>
          <w:sz w:val="22"/>
          <w:szCs w:val="22"/>
        </w:rPr>
        <w:t xml:space="preserve">Name: </w:t>
      </w:r>
      <w:r>
        <w:rPr>
          <w:sz w:val="22"/>
          <w:szCs w:val="22"/>
        </w:rPr>
        <w:fldChar w:fldCharType="begin">
          <w:ffData>
            <w:name w:val="Text6"/>
            <w:enabled/>
            <w:calcOnExit w:val="0"/>
            <w:helpText w:type="text" w:val="Enter the name of the parent/guardian"/>
            <w:statusText w:type="text" w:val="Enter the name of the parent/guardian"/>
            <w:textInput/>
          </w:ffData>
        </w:fldChar>
      </w:r>
      <w:r>
        <w:rPr>
          <w:color w:val="000000"/>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9310F9" w:rsidRDefault="009310F9">
      <w:pPr>
        <w:keepNext/>
        <w:keepLines/>
        <w:tabs>
          <w:tab w:val="left" w:pos="3600"/>
        </w:tabs>
        <w:rPr>
          <w:color w:val="000000"/>
          <w:sz w:val="22"/>
          <w:szCs w:val="22"/>
        </w:rPr>
      </w:pPr>
      <w:r>
        <w:rPr>
          <w:color w:val="000000"/>
          <w:sz w:val="22"/>
          <w:szCs w:val="22"/>
        </w:rPr>
        <w:t xml:space="preserve">Date: </w:t>
      </w:r>
      <w:r>
        <w:rPr>
          <w:color w:val="000000"/>
          <w:sz w:val="22"/>
          <w:szCs w:val="22"/>
          <w:u w:val="single"/>
        </w:rPr>
        <w:tab/>
      </w:r>
    </w:p>
    <w:p w:rsidR="009310F9" w:rsidRDefault="009310F9">
      <w:pPr>
        <w:rPr>
          <w:color w:val="000000"/>
          <w:sz w:val="22"/>
          <w:szCs w:val="22"/>
        </w:rPr>
      </w:pPr>
      <w:r>
        <w:rPr>
          <w:color w:val="000000"/>
          <w:sz w:val="22"/>
          <w:szCs w:val="22"/>
        </w:rPr>
        <w:tab/>
        <w:t>MM             DD     </w:t>
      </w:r>
      <w:r>
        <w:rPr>
          <w:color w:val="000000"/>
          <w:sz w:val="22"/>
          <w:szCs w:val="22"/>
        </w:rPr>
        <w:tab/>
        <w:t>YY</w:t>
      </w:r>
    </w:p>
    <w:p w:rsidR="009310F9" w:rsidRDefault="009310F9">
      <w:pPr>
        <w:keepNext/>
        <w:keepLines/>
        <w:tabs>
          <w:tab w:val="left" w:pos="2880"/>
        </w:tabs>
        <w:rPr>
          <w:color w:val="000000"/>
          <w:sz w:val="22"/>
          <w:szCs w:val="22"/>
        </w:rPr>
      </w:pPr>
    </w:p>
    <w:p w:rsidR="009310F9" w:rsidRDefault="009310F9">
      <w:pPr>
        <w:keepNext/>
        <w:keepLines/>
        <w:tabs>
          <w:tab w:val="left" w:pos="2880"/>
        </w:tabs>
        <w:rPr>
          <w:color w:val="000000"/>
          <w:sz w:val="22"/>
          <w:szCs w:val="22"/>
        </w:rPr>
      </w:pPr>
    </w:p>
    <w:p w:rsidR="009310F9" w:rsidRDefault="009310F9">
      <w:pPr>
        <w:keepNext/>
        <w:keepLines/>
        <w:jc w:val="center"/>
        <w:rPr>
          <w:b/>
          <w:bCs/>
          <w:color w:val="000000"/>
          <w:sz w:val="22"/>
          <w:szCs w:val="22"/>
        </w:rPr>
      </w:pPr>
      <w:r>
        <w:rPr>
          <w:b/>
          <w:bCs/>
          <w:color w:val="000000"/>
          <w:sz w:val="22"/>
          <w:szCs w:val="22"/>
        </w:rPr>
        <w:t>FOR PARENTS/GUARDIANS OF PARTICIPANTS OF MINORITY AGE</w:t>
      </w:r>
    </w:p>
    <w:p w:rsidR="009310F9" w:rsidRDefault="009310F9">
      <w:pPr>
        <w:keepNext/>
        <w:keepLines/>
        <w:jc w:val="center"/>
        <w:rPr>
          <w:color w:val="000000"/>
          <w:sz w:val="22"/>
          <w:szCs w:val="22"/>
        </w:rPr>
      </w:pPr>
      <w:r>
        <w:rPr>
          <w:b/>
          <w:bCs/>
          <w:color w:val="000000"/>
          <w:sz w:val="22"/>
          <w:szCs w:val="22"/>
        </w:rPr>
        <w:t>(UNDER AGE 18 AT TIME OF REGISTRATION)</w:t>
      </w:r>
    </w:p>
    <w:p w:rsidR="009310F9" w:rsidRDefault="009310F9">
      <w:pPr>
        <w:keepNext/>
        <w:keepLines/>
        <w:rPr>
          <w:color w:val="000000"/>
          <w:sz w:val="22"/>
          <w:szCs w:val="22"/>
        </w:rPr>
      </w:pPr>
    </w:p>
    <w:p w:rsidR="009310F9" w:rsidRDefault="009310F9">
      <w:pPr>
        <w:keepNext/>
        <w:keepLines/>
        <w:rPr>
          <w:color w:val="000000"/>
          <w:sz w:val="22"/>
          <w:szCs w:val="22"/>
        </w:rPr>
      </w:pPr>
      <w:r>
        <w:rPr>
          <w:color w:val="000000"/>
          <w:sz w:val="22"/>
          <w:szCs w:val="22"/>
        </w:rPr>
        <w:tab/>
        <w:t xml:space="preserve">I, as parent/guardian with legal responsibility for this participant, do agree to </w:t>
      </w:r>
      <w:r w:rsidR="00E42091">
        <w:rPr>
          <w:color w:val="000000"/>
          <w:sz w:val="22"/>
          <w:szCs w:val="22"/>
        </w:rPr>
        <w:t>their</w:t>
      </w:r>
      <w:r>
        <w:rPr>
          <w:color w:val="000000"/>
          <w:sz w:val="22"/>
          <w:szCs w:val="22"/>
        </w:rPr>
        <w:t xml:space="preserve"> release as provided above of the University of Minnesota, and, for myself, my heirs, assigns, and next of relatives, I release and agree to indemnify and hold harmless the University of Minnesota from any and all liabilities incident to my minor child’s involvement or participation in these programs as provided above, even if arising from the negligence of the University, to the fullest extent permitted by law.</w:t>
      </w:r>
    </w:p>
    <w:p w:rsidR="009310F9" w:rsidRDefault="009310F9">
      <w:pPr>
        <w:keepNext/>
        <w:keepLines/>
        <w:tabs>
          <w:tab w:val="left" w:pos="4320"/>
        </w:tabs>
        <w:rPr>
          <w:color w:val="000000"/>
          <w:sz w:val="22"/>
          <w:szCs w:val="22"/>
        </w:rPr>
      </w:pPr>
    </w:p>
    <w:p w:rsidR="009310F9" w:rsidRDefault="009310F9">
      <w:pPr>
        <w:keepNext/>
        <w:keepLines/>
        <w:tabs>
          <w:tab w:val="left" w:pos="4320"/>
        </w:tabs>
        <w:rPr>
          <w:color w:val="000000"/>
          <w:sz w:val="22"/>
          <w:szCs w:val="22"/>
        </w:rPr>
      </w:pPr>
    </w:p>
    <w:p w:rsidR="009310F9" w:rsidRDefault="009310F9">
      <w:pPr>
        <w:keepNext/>
        <w:keepLines/>
        <w:tabs>
          <w:tab w:val="left" w:pos="4320"/>
        </w:tabs>
        <w:rPr>
          <w:color w:val="000000"/>
          <w:sz w:val="22"/>
          <w:szCs w:val="22"/>
          <w:u w:val="single"/>
        </w:rPr>
      </w:pPr>
      <w:r>
        <w:rPr>
          <w:color w:val="000000"/>
          <w:sz w:val="22"/>
          <w:szCs w:val="22"/>
        </w:rPr>
        <w:t xml:space="preserve">Signed By: </w:t>
      </w:r>
      <w:r>
        <w:rPr>
          <w:color w:val="000000"/>
          <w:sz w:val="22"/>
          <w:szCs w:val="22"/>
          <w:u w:val="single"/>
        </w:rPr>
        <w:tab/>
      </w:r>
    </w:p>
    <w:p w:rsidR="009310F9" w:rsidRDefault="009310F9">
      <w:pPr>
        <w:keepNext/>
        <w:keepLines/>
        <w:tabs>
          <w:tab w:val="left" w:pos="7200"/>
        </w:tabs>
        <w:rPr>
          <w:color w:val="000000"/>
          <w:sz w:val="22"/>
          <w:szCs w:val="22"/>
          <w:u w:val="single"/>
        </w:rPr>
      </w:pPr>
      <w:r>
        <w:rPr>
          <w:color w:val="000000"/>
          <w:sz w:val="22"/>
          <w:szCs w:val="22"/>
        </w:rPr>
        <w:t xml:space="preserve">Name: </w:t>
      </w:r>
      <w:bookmarkStart w:id="0" w:name="Text6"/>
      <w:r>
        <w:rPr>
          <w:sz w:val="22"/>
          <w:szCs w:val="22"/>
        </w:rPr>
        <w:fldChar w:fldCharType="begin">
          <w:ffData>
            <w:name w:val="Text6"/>
            <w:enabled/>
            <w:calcOnExit w:val="0"/>
            <w:helpText w:type="text" w:val="Enter the name of the parent/guardian"/>
            <w:statusText w:type="text" w:val="Enter the name of the parent/guardian"/>
            <w:textInput/>
          </w:ffData>
        </w:fldChar>
      </w:r>
      <w:r>
        <w:rPr>
          <w:color w:val="000000"/>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p w:rsidR="009310F9" w:rsidRDefault="009310F9">
      <w:pPr>
        <w:keepNext/>
        <w:keepLines/>
        <w:tabs>
          <w:tab w:val="left" w:pos="2880"/>
          <w:tab w:val="left" w:pos="4500"/>
          <w:tab w:val="left" w:pos="5760"/>
        </w:tabs>
        <w:rPr>
          <w:color w:val="000000"/>
          <w:sz w:val="22"/>
          <w:szCs w:val="22"/>
        </w:rPr>
      </w:pPr>
      <w:r>
        <w:rPr>
          <w:color w:val="000000"/>
          <w:sz w:val="22"/>
          <w:szCs w:val="22"/>
        </w:rPr>
        <w:t xml:space="preserve">Phone Number: </w:t>
      </w:r>
      <w:r>
        <w:rPr>
          <w:color w:val="000000"/>
          <w:sz w:val="22"/>
          <w:szCs w:val="22"/>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p w:rsidR="009310F9" w:rsidRDefault="009310F9">
      <w:pPr>
        <w:keepNext/>
        <w:keepLines/>
        <w:tabs>
          <w:tab w:val="left" w:pos="3600"/>
        </w:tabs>
        <w:rPr>
          <w:color w:val="000000"/>
          <w:sz w:val="22"/>
          <w:szCs w:val="22"/>
        </w:rPr>
      </w:pPr>
      <w:r>
        <w:rPr>
          <w:color w:val="000000"/>
          <w:sz w:val="22"/>
          <w:szCs w:val="22"/>
        </w:rPr>
        <w:t xml:space="preserve">Date: </w:t>
      </w:r>
      <w:r>
        <w:rPr>
          <w:color w:val="000000"/>
          <w:sz w:val="22"/>
          <w:szCs w:val="22"/>
          <w:u w:val="single"/>
        </w:rPr>
        <w:tab/>
      </w:r>
    </w:p>
    <w:sectPr w:rsidR="009310F9">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F9" w:rsidRDefault="009310F9">
      <w:pPr>
        <w:rPr>
          <w:color w:val="000000"/>
        </w:rPr>
      </w:pPr>
      <w:r>
        <w:rPr>
          <w:color w:val="000000"/>
        </w:rPr>
        <w:separator/>
      </w:r>
    </w:p>
  </w:endnote>
  <w:endnote w:type="continuationSeparator" w:id="0">
    <w:p w:rsidR="009310F9" w:rsidRDefault="009310F9">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9" w:rsidRDefault="00931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9" w:rsidRDefault="009310F9">
    <w:pPr>
      <w:pStyle w:val="Footer"/>
      <w:rPr>
        <w:color w:val="000000"/>
        <w:sz w:val="10"/>
        <w:szCs w:val="10"/>
      </w:rPr>
    </w:pPr>
  </w:p>
  <w:p w:rsidR="009310F9" w:rsidRDefault="009310F9">
    <w:pPr>
      <w:pStyle w:val="Footer"/>
      <w:tabs>
        <w:tab w:val="clear" w:pos="4320"/>
        <w:tab w:val="clear" w:pos="8640"/>
        <w:tab w:val="left" w:pos="7200"/>
        <w:tab w:val="right" w:pos="9360"/>
      </w:tabs>
      <w:rPr>
        <w:color w:val="000000"/>
        <w:sz w:val="16"/>
        <w:szCs w:val="16"/>
      </w:rPr>
    </w:pPr>
    <w:r>
      <w:rPr>
        <w:color w:val="000000"/>
        <w:sz w:val="16"/>
        <w:szCs w:val="16"/>
      </w:rPr>
      <w:t>FORM: OGC-SC220</w:t>
    </w:r>
  </w:p>
  <w:p w:rsidR="009310F9" w:rsidRDefault="009310F9">
    <w:pPr>
      <w:pStyle w:val="Footer"/>
      <w:tabs>
        <w:tab w:val="clear" w:pos="4320"/>
        <w:tab w:val="clear" w:pos="8640"/>
        <w:tab w:val="left" w:pos="7200"/>
        <w:tab w:val="right" w:pos="9360"/>
      </w:tabs>
      <w:rPr>
        <w:color w:val="000000"/>
        <w:sz w:val="16"/>
        <w:szCs w:val="16"/>
      </w:rPr>
    </w:pPr>
    <w:r>
      <w:rPr>
        <w:color w:val="000000"/>
        <w:sz w:val="16"/>
        <w:szCs w:val="16"/>
      </w:rPr>
      <w:t>Form Date: 07.</w:t>
    </w:r>
    <w:r w:rsidR="00E42091">
      <w:rPr>
        <w:color w:val="000000"/>
        <w:sz w:val="16"/>
        <w:szCs w:val="16"/>
      </w:rPr>
      <w:t>30.19</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9" w:rsidRDefault="0093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F9" w:rsidRDefault="009310F9">
      <w:pPr>
        <w:rPr>
          <w:color w:val="000000"/>
        </w:rPr>
      </w:pPr>
      <w:r>
        <w:rPr>
          <w:color w:val="000000"/>
        </w:rPr>
        <w:separator/>
      </w:r>
    </w:p>
  </w:footnote>
  <w:footnote w:type="continuationSeparator" w:id="0">
    <w:p w:rsidR="009310F9" w:rsidRDefault="009310F9">
      <w:pPr>
        <w:rPr>
          <w:color w:val="000000"/>
        </w:rPr>
      </w:pPr>
      <w:r>
        <w:rPr>
          <w:color w:val="000000"/>
        </w:rPr>
        <w:continuationSeparator/>
      </w:r>
    </w:p>
  </w:footnote>
  <w:footnote w:id="1">
    <w:p w:rsidR="009310F9" w:rsidRDefault="009310F9">
      <w:pPr>
        <w:pStyle w:val="FootnoteText"/>
        <w:rPr>
          <w:sz w:val="20"/>
          <w:szCs w:val="20"/>
        </w:rPr>
      </w:pPr>
      <w:r>
        <w:rPr>
          <w:rStyle w:val="FootnoteReference"/>
          <w:sz w:val="20"/>
          <w:szCs w:val="20"/>
        </w:rPr>
        <w:footnoteRef/>
      </w:r>
      <w:r>
        <w:rPr>
          <w:sz w:val="20"/>
          <w:szCs w:val="20"/>
        </w:rPr>
        <w:t xml:space="preserve"> Risk is </w:t>
      </w:r>
      <w:r>
        <w:rPr>
          <w:rStyle w:val="deftext"/>
          <w:sz w:val="20"/>
          <w:szCs w:val="20"/>
        </w:rPr>
        <w:t>the possibility that something bad or unpleasant (such as an injury or a loss) will happen.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9" w:rsidRDefault="0093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9" w:rsidRDefault="00931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9" w:rsidRDefault="0093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D82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701E6"/>
    <w:multiLevelType w:val="multilevel"/>
    <w:tmpl w:val="E8A6E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4457E"/>
    <w:multiLevelType w:val="hybridMultilevel"/>
    <w:tmpl w:val="F886D6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E559BD"/>
    <w:multiLevelType w:val="multilevel"/>
    <w:tmpl w:val="F886D6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C86E4E"/>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A04604"/>
    <w:multiLevelType w:val="hybridMultilevel"/>
    <w:tmpl w:val="8DFA36CC"/>
    <w:lvl w:ilvl="0" w:tplc="50B6C7FA">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B01233D"/>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
  </w:num>
  <w:num w:numId="2">
    <w:abstractNumId w:val="7"/>
  </w:num>
  <w:num w:numId="3">
    <w:abstractNumId w:val="5"/>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hdrShapeDefaults>
    <o:shapedefaults v:ext="edit" spidmax="3074"/>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56"/>
    <w:rsid w:val="009310F9"/>
    <w:rsid w:val="00B51B56"/>
    <w:rsid w:val="00E4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88A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FootnoteText">
    <w:name w:val="footnote text"/>
    <w:basedOn w:val="Normal"/>
    <w:link w:val="FootnoteTextChar"/>
  </w:style>
  <w:style w:type="character" w:customStyle="1" w:styleId="FootnoteTextChar">
    <w:name w:val="Footnote Text Char"/>
    <w:link w:val="FootnoteText"/>
    <w:rPr>
      <w:sz w:val="24"/>
      <w:szCs w:val="24"/>
    </w:rPr>
  </w:style>
  <w:style w:type="character" w:styleId="FootnoteReference">
    <w:name w:val="footnote reference"/>
    <w:rPr>
      <w:vertAlign w:val="superscript"/>
    </w:rPr>
  </w:style>
  <w:style w:type="character" w:customStyle="1" w:styleId="deftext">
    <w:name w:val="def_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184">
      <w:bodyDiv w:val="1"/>
      <w:marLeft w:val="0"/>
      <w:marRight w:val="0"/>
      <w:marTop w:val="0"/>
      <w:marBottom w:val="0"/>
      <w:divBdr>
        <w:top w:val="none" w:sz="0" w:space="0" w:color="auto"/>
        <w:left w:val="none" w:sz="0" w:space="0" w:color="auto"/>
        <w:bottom w:val="none" w:sz="0" w:space="0" w:color="auto"/>
        <w:right w:val="none" w:sz="0" w:space="0" w:color="auto"/>
      </w:divBdr>
    </w:div>
    <w:div w:id="309943623">
      <w:bodyDiv w:val="1"/>
      <w:marLeft w:val="0"/>
      <w:marRight w:val="0"/>
      <w:marTop w:val="0"/>
      <w:marBottom w:val="0"/>
      <w:divBdr>
        <w:top w:val="none" w:sz="0" w:space="0" w:color="auto"/>
        <w:left w:val="none" w:sz="0" w:space="0" w:color="auto"/>
        <w:bottom w:val="none" w:sz="0" w:space="0" w:color="auto"/>
        <w:right w:val="none" w:sz="0" w:space="0" w:color="auto"/>
      </w:divBdr>
    </w:div>
    <w:div w:id="1522744693">
      <w:bodyDiv w:val="1"/>
      <w:marLeft w:val="0"/>
      <w:marRight w:val="0"/>
      <w:marTop w:val="0"/>
      <w:marBottom w:val="0"/>
      <w:divBdr>
        <w:top w:val="none" w:sz="0" w:space="0" w:color="auto"/>
        <w:left w:val="none" w:sz="0" w:space="0" w:color="auto"/>
        <w:bottom w:val="none" w:sz="0" w:space="0" w:color="auto"/>
        <w:right w:val="none" w:sz="0" w:space="0" w:color="auto"/>
      </w:divBdr>
    </w:div>
    <w:div w:id="1714379927">
      <w:bodyDiv w:val="1"/>
      <w:marLeft w:val="0"/>
      <w:marRight w:val="0"/>
      <w:marTop w:val="0"/>
      <w:marBottom w:val="0"/>
      <w:divBdr>
        <w:top w:val="none" w:sz="0" w:space="0" w:color="auto"/>
        <w:left w:val="none" w:sz="0" w:space="0" w:color="auto"/>
        <w:bottom w:val="none" w:sz="0" w:space="0" w:color="auto"/>
        <w:right w:val="none" w:sz="0" w:space="0" w:color="auto"/>
      </w:divBdr>
    </w:div>
    <w:div w:id="18093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2019-07-30T16:00:00Z</dcterms:created>
  <dcterms:modified xsi:type="dcterms:W3CDTF">2019-07-30T16:00:00Z</dcterms:modified>
  <cp:version>0</cp:version>
</cp:coreProperties>
</file>