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C890" w14:textId="10C18923" w:rsidR="008E35B0" w:rsidRDefault="00DB5C7A" w:rsidP="00457764">
      <w:pPr>
        <w:pStyle w:val="Heading1"/>
        <w:tabs>
          <w:tab w:val="right" w:pos="10800"/>
        </w:tabs>
        <w:spacing w:line="340" w:lineRule="auto"/>
      </w:pPr>
      <w:r>
        <w:rPr>
          <w:noProof/>
        </w:rPr>
        <mc:AlternateContent>
          <mc:Choice Requires="wps">
            <w:drawing>
              <wp:anchor distT="0" distB="0" distL="114300" distR="114300" simplePos="0" relativeHeight="251658240" behindDoc="0" locked="0" layoutInCell="1" hidden="0" allowOverlap="1" wp14:anchorId="39D0CF2F" wp14:editId="12276D9F">
                <wp:simplePos x="0" y="0"/>
                <wp:positionH relativeFrom="column">
                  <wp:posOffset>4010025</wp:posOffset>
                </wp:positionH>
                <wp:positionV relativeFrom="paragraph">
                  <wp:posOffset>-485775</wp:posOffset>
                </wp:positionV>
                <wp:extent cx="2374265" cy="457200"/>
                <wp:effectExtent l="0" t="0" r="26035" b="19050"/>
                <wp:wrapNone/>
                <wp:docPr id="1" name="Rectangle: Rounded Corners 1"/>
                <wp:cNvGraphicFramePr/>
                <a:graphic xmlns:a="http://schemas.openxmlformats.org/drawingml/2006/main">
                  <a:graphicData uri="http://schemas.microsoft.com/office/word/2010/wordprocessingShape">
                    <wps:wsp>
                      <wps:cNvSpPr/>
                      <wps:spPr>
                        <a:xfrm>
                          <a:off x="0" y="0"/>
                          <a:ext cx="2374265" cy="457200"/>
                        </a:xfrm>
                        <a:prstGeom prst="roundRect">
                          <a:avLst>
                            <a:gd name="adj" fmla="val 16667"/>
                          </a:avLst>
                        </a:prstGeom>
                        <a:solidFill>
                          <a:srgbClr val="FFFFFF"/>
                        </a:solidFill>
                        <a:ln w="9525" cap="flat" cmpd="sng">
                          <a:solidFill>
                            <a:schemeClr val="dk1"/>
                          </a:solidFill>
                          <a:prstDash val="solid"/>
                          <a:miter lim="800000"/>
                          <a:headEnd type="none" w="sm" len="sm"/>
                          <a:tailEnd type="none" w="sm" len="sm"/>
                        </a:ln>
                      </wps:spPr>
                      <wps:txbx>
                        <w:txbxContent>
                          <w:p w14:paraId="5DBCF167" w14:textId="77777777" w:rsidR="008E35B0" w:rsidRDefault="00DB5C7A">
                            <w:pPr>
                              <w:textDirection w:val="btLr"/>
                            </w:pPr>
                            <w:r>
                              <w:rPr>
                                <w:color w:val="000000"/>
                              </w:rPr>
                              <w:t>Form # UM 1817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9D0CF2F" id="Rectangle: Rounded Corners 1" o:spid="_x0000_s1026" style="position:absolute;margin-left:315.75pt;margin-top:-38.25pt;width:186.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T1MAIAAG8EAAAOAAAAZHJzL2Uyb0RvYy54bWysVG2PEjEQ/m7if2j6XZZF4O42LBdziDG5&#10;KPH0Bwxtl632zbawy793Wlbg1MTEuB/KtNN5+swzMyzue63IQfggralpORpTIgyzXJpdTb98Xr+6&#10;pSREMByUNaKmRxHo/fLli0XnKjGxrVVceIIgJlSdq2kbo6uKIrBWaAgj64RBZ2O9hohbvyu4hw7R&#10;tSom4/G86KznzlsmQsDT1clJlxm/aQSLH5smiEhUTZFbzKvP6zatxXIB1c6DayUbaMA/sNAgDT56&#10;hlpBBLL38jcoLZm3wTZxxKwubNNIJnIOmE05/iWbpxacyLmgOMGdZQr/D5Z9ODy5jUcZOheqgGbK&#10;om+8Tr/Ij/RZrONZLNFHwvBw8vpmOpnPKGHom85usBpJzeIS7XyI74TVJBk19XZv+CesSBYKDo8h&#10;ZsU4MaCxNYB/paTRCvU/gCLlfD6/GRCHy4j9EzNFBqskX0ul8sbvtg/KEwyt6Tp/Q/Cza8qQrqZ3&#10;s0kiDthwjYKIpna8psHsMrdnEbkVxRmafyv/hJt4rSC0p/czQLoGlZYRG1xJXdPbcfpOx60A/tZw&#10;Eo8OUzc4GzQRC5oSJXCS0MjhEaT6+z0URhnU/lLDZMV+2w+F3Vp+3HgSHFtLZPoIIW7Ao9IlPovd&#10;jw9+34NHEuq9wfa6K6dJoZg3WFykTfy1Z3vtAcNai0OFQp7Mh5hHLOVv7Jt9tI2MqTcSqxOVYYNd&#10;nVtmmMA0Ntf7fOvyP7H8AQAA//8DAFBLAwQUAAYACAAAACEAt2WFIt8AAAALAQAADwAAAGRycy9k&#10;b3ducmV2LnhtbEyPTU7DMBBG90jcwRokdq1daAINcaoKhIQQGwoHcGwTR43Hke02gdMzXcFufp6+&#10;eVNvZz+wk42pDyhhtRTALOpgeuwkfH48L+6BpazQqCGglfBtE2yby4taVSZM+G5P+9wxCsFUKQku&#10;57HiPGlnvUrLMFqk3VeIXmVqY8dNVBOF+4HfCFFyr3qkC06N9tFZfdgfvYQoNi+7pzbqjT6UU/ea&#10;kvsZ36S8vpp3D8CynfMfDGd9UoeGnNpwRJPYIKG8XRWESljclVScCSGKNbCWRusCeFPz/z80vwAA&#10;AP//AwBQSwECLQAUAAYACAAAACEAtoM4kv4AAADhAQAAEwAAAAAAAAAAAAAAAAAAAAAAW0NvbnRl&#10;bnRfVHlwZXNdLnhtbFBLAQItABQABgAIAAAAIQA4/SH/1gAAAJQBAAALAAAAAAAAAAAAAAAAAC8B&#10;AABfcmVscy8ucmVsc1BLAQItABQABgAIAAAAIQBaFJT1MAIAAG8EAAAOAAAAAAAAAAAAAAAAAC4C&#10;AABkcnMvZTJvRG9jLnhtbFBLAQItABQABgAIAAAAIQC3ZYUi3wAAAAsBAAAPAAAAAAAAAAAAAAAA&#10;AIoEAABkcnMvZG93bnJldi54bWxQSwUGAAAAAAQABADzAAAAlgUAAAAA&#10;" strokecolor="black [3200]">
                <v:stroke startarrowwidth="narrow" startarrowlength="short" endarrowwidth="narrow" endarrowlength="short" joinstyle="miter"/>
                <v:textbox inset="2.53958mm,1.2694mm,2.53958mm,1.2694mm">
                  <w:txbxContent>
                    <w:p w14:paraId="5DBCF167" w14:textId="77777777" w:rsidR="008E35B0" w:rsidRDefault="00DB5C7A">
                      <w:pPr>
                        <w:textDirection w:val="btLr"/>
                      </w:pPr>
                      <w:r>
                        <w:rPr>
                          <w:color w:val="000000"/>
                        </w:rPr>
                        <w:t>Form # UM 1817</w:t>
                      </w:r>
                    </w:p>
                  </w:txbxContent>
                </v:textbox>
              </v:roundrect>
            </w:pict>
          </mc:Fallback>
        </mc:AlternateContent>
      </w:r>
    </w:p>
    <w:p w14:paraId="012B0BBE" w14:textId="77777777" w:rsidR="008E35B0" w:rsidRDefault="00DB5C7A">
      <w:pPr>
        <w:pStyle w:val="Heading1"/>
        <w:tabs>
          <w:tab w:val="right" w:pos="10800"/>
        </w:tabs>
        <w:spacing w:line="340" w:lineRule="auto"/>
      </w:pPr>
      <w:r>
        <w:t xml:space="preserve">Request to Add, Change or Retire an </w:t>
      </w:r>
    </w:p>
    <w:p w14:paraId="6B6E19D0" w14:textId="77777777" w:rsidR="008E35B0" w:rsidRDefault="00DB5C7A">
      <w:pPr>
        <w:pStyle w:val="Heading1"/>
        <w:tabs>
          <w:tab w:val="right" w:pos="10800"/>
        </w:tabs>
        <w:spacing w:line="340" w:lineRule="auto"/>
      </w:pPr>
      <w:r>
        <w:t>Authority in the President’s Delegation of Authority System</w:t>
      </w:r>
    </w:p>
    <w:p w14:paraId="79E13DB1" w14:textId="77777777" w:rsidR="008E35B0" w:rsidRDefault="008E35B0">
      <w:pPr>
        <w:pBdr>
          <w:bottom w:val="single" w:sz="4" w:space="1" w:color="000000"/>
        </w:pBdr>
        <w:rPr>
          <w:rFonts w:ascii="Arial" w:eastAsia="Arial" w:hAnsi="Arial" w:cs="Arial"/>
          <w:sz w:val="8"/>
          <w:szCs w:val="8"/>
        </w:rPr>
      </w:pPr>
    </w:p>
    <w:p w14:paraId="5108A1B7" w14:textId="77777777" w:rsidR="008E35B0" w:rsidRDefault="008E35B0">
      <w:pPr>
        <w:widowControl w:val="0"/>
        <w:rPr>
          <w:rFonts w:ascii="Arial" w:eastAsia="Arial" w:hAnsi="Arial" w:cs="Arial"/>
          <w:color w:val="3B3B3B"/>
          <w:sz w:val="18"/>
          <w:szCs w:val="18"/>
        </w:rPr>
      </w:pPr>
    </w:p>
    <w:p w14:paraId="5330D168" w14:textId="66E119F4" w:rsidR="008E35B0" w:rsidRDefault="00DB5C7A">
      <w:pPr>
        <w:widowControl w:val="0"/>
        <w:spacing w:after="240"/>
      </w:pPr>
      <w:r w:rsidRPr="00457764">
        <w:rPr>
          <w:rFonts w:ascii="Arial" w:eastAsia="Arial" w:hAnsi="Arial" w:cs="Arial"/>
          <w:sz w:val="18"/>
          <w:szCs w:val="18"/>
        </w:rPr>
        <w:t xml:space="preserve">The University president may delegate executive management and administrative authority to University's senior leaders who report directly to the president. </w:t>
      </w:r>
      <w:r>
        <w:rPr>
          <w:rFonts w:ascii="Arial" w:eastAsia="Arial" w:hAnsi="Arial" w:cs="Arial"/>
          <w:sz w:val="18"/>
          <w:szCs w:val="18"/>
        </w:rPr>
        <w:t xml:space="preserve">The president's delegations of authority authorize these designated leaders to act on behalf of the University and to bind the University within the scope of authority to a legally enforceable obligation. The president may condition, limit, or revoke any authorities so delegated at any time. Authorities that the president reserves may not be exercised by any other person, unless expressly authorized by administrative policy or presidential directive. A full listing of all authorities may be found at </w:t>
      </w:r>
      <w:r w:rsidR="00457764">
        <w:rPr>
          <w:rFonts w:ascii="Arial" w:eastAsia="Arial" w:hAnsi="Arial" w:cs="Arial"/>
          <w:sz w:val="18"/>
          <w:szCs w:val="18"/>
        </w:rPr>
        <w:t xml:space="preserve">the </w:t>
      </w:r>
      <w:hyperlink r:id="rId6" w:history="1">
        <w:r w:rsidR="00457764" w:rsidRPr="00457764">
          <w:rPr>
            <w:rStyle w:val="Hyperlink"/>
            <w:rFonts w:ascii="Arial" w:eastAsia="Arial" w:hAnsi="Arial" w:cs="Arial"/>
            <w:sz w:val="18"/>
            <w:szCs w:val="18"/>
          </w:rPr>
          <w:t>Delegations of Authority website</w:t>
        </w:r>
      </w:hyperlink>
      <w:r w:rsidR="00457764">
        <w:rPr>
          <w:rFonts w:ascii="Arial" w:eastAsia="Arial" w:hAnsi="Arial" w:cs="Arial"/>
          <w:sz w:val="18"/>
          <w:szCs w:val="18"/>
        </w:rPr>
        <w:t>.</w:t>
      </w:r>
      <w:r w:rsidR="00457764">
        <w:t xml:space="preserve"> </w:t>
      </w:r>
    </w:p>
    <w:p w14:paraId="12DE5A27" w14:textId="77777777" w:rsidR="008E35B0" w:rsidRDefault="00DB5C7A">
      <w:pPr>
        <w:widowControl w:val="0"/>
        <w:spacing w:after="240"/>
        <w:rPr>
          <w:rFonts w:ascii="Arial" w:eastAsia="Arial" w:hAnsi="Arial" w:cs="Arial"/>
          <w:sz w:val="18"/>
          <w:szCs w:val="18"/>
        </w:rPr>
      </w:pPr>
      <w:r>
        <w:rPr>
          <w:rFonts w:ascii="Arial" w:eastAsia="Arial" w:hAnsi="Arial" w:cs="Arial"/>
          <w:sz w:val="18"/>
          <w:szCs w:val="18"/>
        </w:rPr>
        <w:t>To request a new authority for the President’s Delegations of Authority system, or retire or change an existing authority, please complete this form and send it to Boyd Kumher, Chief Compliance Officer, Office of Institutional Compliance, at bkumher@umn.edu.</w:t>
      </w:r>
    </w:p>
    <w:p w14:paraId="773535B3" w14:textId="77777777" w:rsidR="008E35B0" w:rsidRDefault="008E35B0">
      <w:pPr>
        <w:rPr>
          <w:rFonts w:ascii="Arial" w:eastAsia="Arial" w:hAnsi="Arial" w:cs="Arial"/>
        </w:rPr>
      </w:pPr>
    </w:p>
    <w:tbl>
      <w:tblPr>
        <w:tblStyle w:val="a"/>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330"/>
        <w:gridCol w:w="6030"/>
      </w:tblGrid>
      <w:tr w:rsidR="008E35B0" w14:paraId="23B97EC1" w14:textId="77777777">
        <w:tc>
          <w:tcPr>
            <w:tcW w:w="3330" w:type="dxa"/>
          </w:tcPr>
          <w:p w14:paraId="4F5A0252" w14:textId="3392A096" w:rsidR="008E35B0" w:rsidRDefault="00DB5C7A">
            <w:pPr>
              <w:rPr>
                <w:rFonts w:ascii="Arial" w:eastAsia="Arial" w:hAnsi="Arial" w:cs="Arial"/>
                <w:b/>
              </w:rPr>
            </w:pPr>
            <w:r>
              <w:rPr>
                <w:rFonts w:ascii="Arial" w:eastAsia="Arial" w:hAnsi="Arial" w:cs="Arial"/>
                <w:b/>
              </w:rPr>
              <w:t xml:space="preserve">Requestor:  </w:t>
            </w:r>
            <w:r w:rsidR="007A345C">
              <w:rPr>
                <w:rFonts w:ascii="Arial" w:eastAsia="Arial" w:hAnsi="Arial" w:cs="Arial"/>
                <w:b/>
              </w:rPr>
              <w:fldChar w:fldCharType="begin">
                <w:ffData>
                  <w:name w:val="Text1"/>
                  <w:enabled/>
                  <w:calcOnExit w:val="0"/>
                  <w:textInput/>
                </w:ffData>
              </w:fldChar>
            </w:r>
            <w:r w:rsidR="007A345C">
              <w:rPr>
                <w:rFonts w:ascii="Arial" w:eastAsia="Arial" w:hAnsi="Arial" w:cs="Arial"/>
                <w:b/>
              </w:rPr>
              <w:instrText xml:space="preserve"> FORMTEXT </w:instrText>
            </w:r>
            <w:r w:rsidR="007A345C">
              <w:rPr>
                <w:rFonts w:ascii="Arial" w:eastAsia="Arial" w:hAnsi="Arial" w:cs="Arial"/>
                <w:b/>
              </w:rPr>
            </w:r>
            <w:r w:rsidR="007A345C">
              <w:rPr>
                <w:rFonts w:ascii="Arial" w:eastAsia="Arial" w:hAnsi="Arial" w:cs="Arial"/>
                <w:b/>
              </w:rPr>
              <w:fldChar w:fldCharType="separate"/>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rPr>
              <w:fldChar w:fldCharType="end"/>
            </w:r>
          </w:p>
          <w:p w14:paraId="4B17EC04" w14:textId="77777777" w:rsidR="008E35B0" w:rsidRDefault="00DB5C7A">
            <w:pPr>
              <w:rPr>
                <w:rFonts w:ascii="Arial" w:eastAsia="Arial" w:hAnsi="Arial" w:cs="Arial"/>
              </w:rPr>
            </w:pPr>
            <w:r>
              <w:rPr>
                <w:rFonts w:ascii="Arial" w:eastAsia="Arial" w:hAnsi="Arial" w:cs="Arial"/>
              </w:rPr>
              <w:t>     </w:t>
            </w:r>
          </w:p>
        </w:tc>
        <w:tc>
          <w:tcPr>
            <w:tcW w:w="6030" w:type="dxa"/>
          </w:tcPr>
          <w:p w14:paraId="6FC62254" w14:textId="1B277BD4" w:rsidR="008E35B0" w:rsidRDefault="00DB5C7A">
            <w:pPr>
              <w:rPr>
                <w:rFonts w:ascii="Arial" w:eastAsia="Arial" w:hAnsi="Arial" w:cs="Arial"/>
                <w:b/>
              </w:rPr>
            </w:pPr>
            <w:r>
              <w:rPr>
                <w:rFonts w:ascii="Arial" w:eastAsia="Arial" w:hAnsi="Arial" w:cs="Arial"/>
                <w:b/>
              </w:rPr>
              <w:t xml:space="preserve">Date: </w:t>
            </w:r>
            <w:r w:rsidR="007A345C">
              <w:rPr>
                <w:rFonts w:ascii="Arial" w:eastAsia="Arial" w:hAnsi="Arial" w:cs="Arial"/>
                <w:b/>
              </w:rPr>
              <w:fldChar w:fldCharType="begin">
                <w:ffData>
                  <w:name w:val="Text1"/>
                  <w:enabled/>
                  <w:calcOnExit w:val="0"/>
                  <w:textInput/>
                </w:ffData>
              </w:fldChar>
            </w:r>
            <w:r w:rsidR="007A345C">
              <w:rPr>
                <w:rFonts w:ascii="Arial" w:eastAsia="Arial" w:hAnsi="Arial" w:cs="Arial"/>
                <w:b/>
              </w:rPr>
              <w:instrText xml:space="preserve"> FORMTEXT </w:instrText>
            </w:r>
            <w:r w:rsidR="007A345C">
              <w:rPr>
                <w:rFonts w:ascii="Arial" w:eastAsia="Arial" w:hAnsi="Arial" w:cs="Arial"/>
                <w:b/>
              </w:rPr>
            </w:r>
            <w:r w:rsidR="007A345C">
              <w:rPr>
                <w:rFonts w:ascii="Arial" w:eastAsia="Arial" w:hAnsi="Arial" w:cs="Arial"/>
                <w:b/>
              </w:rPr>
              <w:fldChar w:fldCharType="separate"/>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rPr>
              <w:fldChar w:fldCharType="end"/>
            </w:r>
          </w:p>
          <w:p w14:paraId="1F1FD84B" w14:textId="77777777" w:rsidR="008E35B0" w:rsidRDefault="00DB5C7A">
            <w:pPr>
              <w:rPr>
                <w:rFonts w:ascii="Arial" w:eastAsia="Arial" w:hAnsi="Arial" w:cs="Arial"/>
              </w:rPr>
            </w:pPr>
            <w:r>
              <w:rPr>
                <w:rFonts w:ascii="Arial" w:eastAsia="Arial" w:hAnsi="Arial" w:cs="Arial"/>
              </w:rPr>
              <w:t>     </w:t>
            </w:r>
          </w:p>
        </w:tc>
      </w:tr>
      <w:tr w:rsidR="008E35B0" w14:paraId="65189AC4" w14:textId="77777777">
        <w:tc>
          <w:tcPr>
            <w:tcW w:w="3330" w:type="dxa"/>
          </w:tcPr>
          <w:p w14:paraId="1E406CDC" w14:textId="1DE1E6E0" w:rsidR="008E35B0" w:rsidRDefault="00DB5C7A">
            <w:pPr>
              <w:rPr>
                <w:rFonts w:ascii="Arial" w:eastAsia="Arial" w:hAnsi="Arial" w:cs="Arial"/>
                <w:b/>
              </w:rPr>
            </w:pPr>
            <w:r>
              <w:rPr>
                <w:rFonts w:ascii="Arial" w:eastAsia="Arial" w:hAnsi="Arial" w:cs="Arial"/>
                <w:b/>
              </w:rPr>
              <w:t xml:space="preserve">Phone: </w:t>
            </w:r>
            <w:r w:rsidR="007A345C">
              <w:rPr>
                <w:rFonts w:ascii="Arial" w:eastAsia="Arial" w:hAnsi="Arial" w:cs="Arial"/>
                <w:b/>
              </w:rPr>
              <w:fldChar w:fldCharType="begin">
                <w:ffData>
                  <w:name w:val="Text1"/>
                  <w:enabled/>
                  <w:calcOnExit w:val="0"/>
                  <w:textInput/>
                </w:ffData>
              </w:fldChar>
            </w:r>
            <w:bookmarkStart w:id="0" w:name="Text1"/>
            <w:r w:rsidR="007A345C">
              <w:rPr>
                <w:rFonts w:ascii="Arial" w:eastAsia="Arial" w:hAnsi="Arial" w:cs="Arial"/>
                <w:b/>
              </w:rPr>
              <w:instrText xml:space="preserve"> FORMTEXT </w:instrText>
            </w:r>
            <w:r w:rsidR="007A345C">
              <w:rPr>
                <w:rFonts w:ascii="Arial" w:eastAsia="Arial" w:hAnsi="Arial" w:cs="Arial"/>
                <w:b/>
              </w:rPr>
            </w:r>
            <w:r w:rsidR="007A345C">
              <w:rPr>
                <w:rFonts w:ascii="Arial" w:eastAsia="Arial" w:hAnsi="Arial" w:cs="Arial"/>
                <w:b/>
              </w:rPr>
              <w:fldChar w:fldCharType="separate"/>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rPr>
              <w:fldChar w:fldCharType="end"/>
            </w:r>
            <w:bookmarkEnd w:id="0"/>
          </w:p>
          <w:p w14:paraId="289CF6FC" w14:textId="77777777" w:rsidR="008E35B0" w:rsidRDefault="00DB5C7A">
            <w:pPr>
              <w:rPr>
                <w:rFonts w:ascii="Arial" w:eastAsia="Arial" w:hAnsi="Arial" w:cs="Arial"/>
              </w:rPr>
            </w:pPr>
            <w:r>
              <w:rPr>
                <w:rFonts w:ascii="Arial" w:eastAsia="Arial" w:hAnsi="Arial" w:cs="Arial"/>
              </w:rPr>
              <w:t>     </w:t>
            </w:r>
          </w:p>
        </w:tc>
        <w:tc>
          <w:tcPr>
            <w:tcW w:w="6030" w:type="dxa"/>
          </w:tcPr>
          <w:p w14:paraId="28BBEAD4" w14:textId="54C6259E" w:rsidR="008E35B0" w:rsidRDefault="00DB5C7A">
            <w:pPr>
              <w:rPr>
                <w:rFonts w:ascii="Arial" w:eastAsia="Arial" w:hAnsi="Arial" w:cs="Arial"/>
                <w:b/>
              </w:rPr>
            </w:pPr>
            <w:r>
              <w:rPr>
                <w:rFonts w:ascii="Arial" w:eastAsia="Arial" w:hAnsi="Arial" w:cs="Arial"/>
                <w:b/>
              </w:rPr>
              <w:t xml:space="preserve">E-mail: </w:t>
            </w:r>
            <w:r w:rsidR="007A345C">
              <w:rPr>
                <w:rFonts w:ascii="Arial" w:eastAsia="Arial" w:hAnsi="Arial" w:cs="Arial"/>
                <w:b/>
              </w:rPr>
              <w:fldChar w:fldCharType="begin">
                <w:ffData>
                  <w:name w:val="Text1"/>
                  <w:enabled/>
                  <w:calcOnExit w:val="0"/>
                  <w:textInput/>
                </w:ffData>
              </w:fldChar>
            </w:r>
            <w:r w:rsidR="007A345C">
              <w:rPr>
                <w:rFonts w:ascii="Arial" w:eastAsia="Arial" w:hAnsi="Arial" w:cs="Arial"/>
                <w:b/>
              </w:rPr>
              <w:instrText xml:space="preserve"> FORMTEXT </w:instrText>
            </w:r>
            <w:r w:rsidR="007A345C">
              <w:rPr>
                <w:rFonts w:ascii="Arial" w:eastAsia="Arial" w:hAnsi="Arial" w:cs="Arial"/>
                <w:b/>
              </w:rPr>
            </w:r>
            <w:r w:rsidR="007A345C">
              <w:rPr>
                <w:rFonts w:ascii="Arial" w:eastAsia="Arial" w:hAnsi="Arial" w:cs="Arial"/>
                <w:b/>
              </w:rPr>
              <w:fldChar w:fldCharType="separate"/>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noProof/>
              </w:rPr>
              <w:t> </w:t>
            </w:r>
            <w:r w:rsidR="007A345C">
              <w:rPr>
                <w:rFonts w:ascii="Arial" w:eastAsia="Arial" w:hAnsi="Arial" w:cs="Arial"/>
                <w:b/>
              </w:rPr>
              <w:fldChar w:fldCharType="end"/>
            </w:r>
          </w:p>
          <w:p w14:paraId="4C2C9338" w14:textId="77777777" w:rsidR="008E35B0" w:rsidRDefault="00DB5C7A">
            <w:pPr>
              <w:rPr>
                <w:rFonts w:ascii="Arial" w:eastAsia="Arial" w:hAnsi="Arial" w:cs="Arial"/>
              </w:rPr>
            </w:pPr>
            <w:r>
              <w:rPr>
                <w:rFonts w:ascii="Arial" w:eastAsia="Arial" w:hAnsi="Arial" w:cs="Arial"/>
              </w:rPr>
              <w:t>     </w:t>
            </w:r>
          </w:p>
        </w:tc>
      </w:tr>
      <w:tr w:rsidR="008E35B0" w14:paraId="1FF9E286" w14:textId="77777777">
        <w:tc>
          <w:tcPr>
            <w:tcW w:w="3330" w:type="dxa"/>
          </w:tcPr>
          <w:p w14:paraId="7BF63FB8" w14:textId="77777777" w:rsidR="008E35B0" w:rsidRDefault="00DB5C7A">
            <w:pPr>
              <w:rPr>
                <w:rFonts w:ascii="Arial" w:eastAsia="Arial" w:hAnsi="Arial" w:cs="Arial"/>
                <w:b/>
              </w:rPr>
            </w:pPr>
            <w:r>
              <w:rPr>
                <w:rFonts w:ascii="Arial" w:eastAsia="Arial" w:hAnsi="Arial" w:cs="Arial"/>
                <w:b/>
              </w:rPr>
              <w:t>Senior Leader Sponsor (name):</w:t>
            </w:r>
          </w:p>
          <w:p w14:paraId="30F772FA" w14:textId="77777777" w:rsidR="008E35B0" w:rsidRDefault="00DB5C7A">
            <w:pPr>
              <w:rPr>
                <w:rFonts w:ascii="Arial" w:eastAsia="Arial" w:hAnsi="Arial" w:cs="Arial"/>
              </w:rPr>
            </w:pPr>
            <w:r>
              <w:rPr>
                <w:rFonts w:ascii="Arial" w:eastAsia="Arial" w:hAnsi="Arial" w:cs="Arial"/>
              </w:rPr>
              <w:t>     </w:t>
            </w:r>
          </w:p>
        </w:tc>
        <w:tc>
          <w:tcPr>
            <w:tcW w:w="6030" w:type="dxa"/>
          </w:tcPr>
          <w:p w14:paraId="2002A17C" w14:textId="509E01AE" w:rsidR="008E35B0" w:rsidRDefault="007A345C">
            <w:pPr>
              <w:rPr>
                <w:rFonts w:ascii="Arial" w:eastAsia="Arial" w:hAnsi="Arial" w:cs="Arial"/>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p>
        </w:tc>
      </w:tr>
    </w:tbl>
    <w:p w14:paraId="5073E54D" w14:textId="77777777" w:rsidR="008E35B0" w:rsidRDefault="008E35B0">
      <w:pPr>
        <w:rPr>
          <w:rFonts w:ascii="Arial" w:eastAsia="Arial" w:hAnsi="Arial" w:cs="Arial"/>
        </w:rPr>
      </w:pPr>
    </w:p>
    <w:p w14:paraId="0930A4C6" w14:textId="77777777" w:rsidR="008E35B0" w:rsidRDefault="00DB5C7A">
      <w:pPr>
        <w:jc w:val="center"/>
        <w:rPr>
          <w:rFonts w:ascii="Arial" w:eastAsia="Arial" w:hAnsi="Arial" w:cs="Arial"/>
          <w:b/>
          <w:sz w:val="24"/>
          <w:szCs w:val="24"/>
        </w:rPr>
      </w:pPr>
      <w:r>
        <w:rPr>
          <w:rFonts w:ascii="Arial" w:eastAsia="Arial" w:hAnsi="Arial" w:cs="Arial"/>
          <w:b/>
          <w:sz w:val="24"/>
          <w:szCs w:val="24"/>
        </w:rPr>
        <w:t xml:space="preserve">Authority Request </w:t>
      </w:r>
    </w:p>
    <w:p w14:paraId="2A2E05B1" w14:textId="77777777" w:rsidR="008E35B0" w:rsidRDefault="008E35B0">
      <w:pPr>
        <w:rPr>
          <w:rFonts w:ascii="Arial" w:eastAsia="Arial" w:hAnsi="Arial" w:cs="Arial"/>
        </w:rPr>
      </w:pPr>
    </w:p>
    <w:tbl>
      <w:tblPr>
        <w:tblStyle w:val="a0"/>
        <w:tblW w:w="945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330"/>
        <w:gridCol w:w="6120"/>
      </w:tblGrid>
      <w:tr w:rsidR="008E35B0" w14:paraId="3F1424A4" w14:textId="77777777">
        <w:trPr>
          <w:trHeight w:val="59"/>
        </w:trPr>
        <w:tc>
          <w:tcPr>
            <w:tcW w:w="3330" w:type="dxa"/>
          </w:tcPr>
          <w:p w14:paraId="429D0EE6" w14:textId="19F94AFB" w:rsidR="008E35B0" w:rsidRDefault="00DB5C7A">
            <w:pPr>
              <w:rPr>
                <w:rFonts w:ascii="Arial" w:eastAsia="Arial" w:hAnsi="Arial" w:cs="Arial"/>
                <w:b/>
                <w:color w:val="000000"/>
              </w:rPr>
            </w:pPr>
            <w:r>
              <w:rPr>
                <w:rFonts w:ascii="Arial" w:eastAsia="Arial" w:hAnsi="Arial" w:cs="Arial"/>
                <w:b/>
                <w:color w:val="000000"/>
              </w:rPr>
              <w:t xml:space="preserve">Type of action requested: </w:t>
            </w:r>
          </w:p>
          <w:p w14:paraId="1E515EDB" w14:textId="77777777" w:rsidR="008E35B0" w:rsidRDefault="008E35B0">
            <w:pPr>
              <w:rPr>
                <w:rFonts w:ascii="Arial" w:eastAsia="Arial" w:hAnsi="Arial" w:cs="Arial"/>
                <w:b/>
                <w:color w:val="000000"/>
              </w:rPr>
            </w:pPr>
          </w:p>
        </w:tc>
        <w:bookmarkStart w:id="1" w:name="gjdgxs" w:colFirst="0" w:colLast="0"/>
        <w:bookmarkEnd w:id="1"/>
        <w:tc>
          <w:tcPr>
            <w:tcW w:w="6120" w:type="dxa"/>
          </w:tcPr>
          <w:p w14:paraId="32B0AE1C" w14:textId="2177FF66" w:rsidR="008E35B0" w:rsidRDefault="001B46ED">
            <w:pPr>
              <w:rPr>
                <w:rFonts w:ascii="Arial" w:eastAsia="Arial" w:hAnsi="Arial" w:cs="Arial"/>
              </w:rPr>
            </w:pPr>
            <w:r>
              <w:rPr>
                <w:rFonts w:ascii="Arial" w:eastAsia="Arial" w:hAnsi="Arial" w:cs="Arial"/>
              </w:rPr>
              <w:fldChar w:fldCharType="begin">
                <w:ffData>
                  <w:name w:val="Check1"/>
                  <w:enabled/>
                  <w:calcOnExit w:val="0"/>
                  <w:checkBox>
                    <w:sizeAuto/>
                    <w:default w:val="0"/>
                  </w:checkBox>
                </w:ffData>
              </w:fldChar>
            </w:r>
            <w:bookmarkStart w:id="2" w:name="Check1"/>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2"/>
            <w:r w:rsidR="00DB5C7A">
              <w:rPr>
                <w:rFonts w:ascii="Arial" w:eastAsia="Arial" w:hAnsi="Arial" w:cs="Arial"/>
              </w:rPr>
              <w:t xml:space="preserve">  Add  </w:t>
            </w:r>
            <w:bookmarkStart w:id="3" w:name="30j0zll" w:colFirst="0" w:colLast="0"/>
            <w:bookmarkEnd w:id="3"/>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r w:rsidR="00DB5C7A">
              <w:rPr>
                <w:rFonts w:ascii="Arial" w:eastAsia="Arial" w:hAnsi="Arial" w:cs="Arial"/>
              </w:rPr>
              <w:t xml:space="preserve"> Change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Start w:id="4" w:name="1fob9te" w:colFirst="0" w:colLast="0"/>
            <w:bookmarkEnd w:id="4"/>
            <w:r w:rsidR="00DB5C7A">
              <w:rPr>
                <w:rFonts w:ascii="Arial" w:eastAsia="Arial" w:hAnsi="Arial" w:cs="Arial"/>
              </w:rPr>
              <w:t xml:space="preserve"> Retire</w:t>
            </w:r>
          </w:p>
        </w:tc>
      </w:tr>
      <w:tr w:rsidR="008E35B0" w14:paraId="2A03B681" w14:textId="77777777">
        <w:trPr>
          <w:trHeight w:val="58"/>
        </w:trPr>
        <w:tc>
          <w:tcPr>
            <w:tcW w:w="3330" w:type="dxa"/>
          </w:tcPr>
          <w:p w14:paraId="02CE7176" w14:textId="77777777" w:rsidR="008E35B0" w:rsidRDefault="00DB5C7A">
            <w:pPr>
              <w:rPr>
                <w:rFonts w:ascii="Arial" w:eastAsia="Arial" w:hAnsi="Arial" w:cs="Arial"/>
                <w:b/>
                <w:color w:val="000000"/>
              </w:rPr>
            </w:pPr>
            <w:r>
              <w:rPr>
                <w:rFonts w:ascii="Arial" w:eastAsia="Arial" w:hAnsi="Arial" w:cs="Arial"/>
                <w:b/>
                <w:color w:val="000000"/>
              </w:rPr>
              <w:t>Rationale for action requested:</w:t>
            </w:r>
          </w:p>
          <w:p w14:paraId="44E37317" w14:textId="77777777" w:rsidR="008E35B0" w:rsidRDefault="008E35B0">
            <w:pPr>
              <w:rPr>
                <w:rFonts w:ascii="Arial" w:eastAsia="Arial" w:hAnsi="Arial" w:cs="Arial"/>
                <w:b/>
                <w:color w:val="000000"/>
              </w:rPr>
            </w:pPr>
          </w:p>
        </w:tc>
        <w:tc>
          <w:tcPr>
            <w:tcW w:w="6120" w:type="dxa"/>
          </w:tcPr>
          <w:p w14:paraId="64C30E2D" w14:textId="7AFEEC2C"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sidR="00DB5C7A">
              <w:rPr>
                <w:rFonts w:ascii="Arial" w:eastAsia="Arial" w:hAnsi="Arial" w:cs="Arial"/>
              </w:rPr>
              <w:t>   </w:t>
            </w:r>
          </w:p>
        </w:tc>
      </w:tr>
      <w:tr w:rsidR="008E35B0" w14:paraId="262835D9" w14:textId="77777777">
        <w:trPr>
          <w:trHeight w:val="58"/>
        </w:trPr>
        <w:tc>
          <w:tcPr>
            <w:tcW w:w="3330" w:type="dxa"/>
          </w:tcPr>
          <w:p w14:paraId="6B7D4AC0" w14:textId="19BE99AC" w:rsidR="008E35B0" w:rsidRDefault="00DB5C7A">
            <w:pPr>
              <w:rPr>
                <w:rFonts w:ascii="Arial" w:eastAsia="Arial" w:hAnsi="Arial" w:cs="Arial"/>
                <w:b/>
                <w:color w:val="000000"/>
              </w:rPr>
            </w:pPr>
            <w:r>
              <w:rPr>
                <w:rFonts w:ascii="Arial" w:eastAsia="Arial" w:hAnsi="Arial" w:cs="Arial"/>
                <w:b/>
                <w:color w:val="000000"/>
              </w:rPr>
              <w:t xml:space="preserve">Current authority title, or proposed new authority title: </w:t>
            </w:r>
          </w:p>
          <w:p w14:paraId="40A9AA6D" w14:textId="77777777" w:rsidR="008E35B0" w:rsidRDefault="008E35B0">
            <w:pPr>
              <w:rPr>
                <w:rFonts w:ascii="Arial" w:eastAsia="Arial" w:hAnsi="Arial" w:cs="Arial"/>
                <w:b/>
                <w:color w:val="000000"/>
              </w:rPr>
            </w:pPr>
          </w:p>
        </w:tc>
        <w:tc>
          <w:tcPr>
            <w:tcW w:w="6120" w:type="dxa"/>
          </w:tcPr>
          <w:p w14:paraId="47FBE90B" w14:textId="2C44746B" w:rsidR="008E35B0" w:rsidRDefault="007A345C">
            <w:pPr>
              <w:rPr>
                <w:rFonts w:ascii="Arial" w:eastAsia="Arial" w:hAnsi="Arial" w:cs="Arial"/>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sidR="00DB5C7A">
              <w:rPr>
                <w:rFonts w:ascii="Arial" w:eastAsia="Arial" w:hAnsi="Arial" w:cs="Arial"/>
              </w:rPr>
              <w:t>  </w:t>
            </w:r>
          </w:p>
        </w:tc>
      </w:tr>
      <w:tr w:rsidR="008E35B0" w14:paraId="5240E434" w14:textId="77777777">
        <w:trPr>
          <w:trHeight w:val="58"/>
        </w:trPr>
        <w:tc>
          <w:tcPr>
            <w:tcW w:w="3330" w:type="dxa"/>
          </w:tcPr>
          <w:p w14:paraId="6FA67A0E" w14:textId="77777777" w:rsidR="008E35B0" w:rsidRDefault="00DB5C7A">
            <w:pPr>
              <w:rPr>
                <w:rFonts w:ascii="Arial" w:eastAsia="Arial" w:hAnsi="Arial" w:cs="Arial"/>
                <w:b/>
                <w:color w:val="000000"/>
              </w:rPr>
            </w:pPr>
            <w:r>
              <w:rPr>
                <w:rFonts w:ascii="Arial" w:eastAsia="Arial" w:hAnsi="Arial" w:cs="Arial"/>
                <w:b/>
                <w:color w:val="000000"/>
              </w:rPr>
              <w:t>Authority description (if new or revised):</w:t>
            </w:r>
          </w:p>
          <w:p w14:paraId="60A55C13" w14:textId="77777777" w:rsidR="008E35B0" w:rsidRDefault="008E35B0">
            <w:pPr>
              <w:rPr>
                <w:rFonts w:ascii="Arial" w:eastAsia="Arial" w:hAnsi="Arial" w:cs="Arial"/>
                <w:b/>
                <w:color w:val="000000"/>
              </w:rPr>
            </w:pPr>
          </w:p>
          <w:p w14:paraId="42CA41CF" w14:textId="77777777" w:rsidR="008E35B0" w:rsidRDefault="00DB5C7A">
            <w:pPr>
              <w:rPr>
                <w:rFonts w:ascii="Arial" w:eastAsia="Arial" w:hAnsi="Arial" w:cs="Arial"/>
                <w:b/>
                <w:color w:val="000000"/>
              </w:rPr>
            </w:pPr>
            <w:r>
              <w:rPr>
                <w:rFonts w:ascii="Arial" w:eastAsia="Arial" w:hAnsi="Arial" w:cs="Arial"/>
                <w:b/>
                <w:color w:val="000000"/>
              </w:rPr>
              <w:t xml:space="preserve"> </w:t>
            </w:r>
          </w:p>
          <w:p w14:paraId="644B742B" w14:textId="77777777" w:rsidR="008E35B0" w:rsidRDefault="008E35B0">
            <w:pPr>
              <w:rPr>
                <w:rFonts w:ascii="Arial" w:eastAsia="Arial" w:hAnsi="Arial" w:cs="Arial"/>
                <w:b/>
                <w:color w:val="000000"/>
              </w:rPr>
            </w:pPr>
          </w:p>
        </w:tc>
        <w:tc>
          <w:tcPr>
            <w:tcW w:w="6120" w:type="dxa"/>
          </w:tcPr>
          <w:p w14:paraId="3DB48AE2" w14:textId="32E54033"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p>
        </w:tc>
      </w:tr>
      <w:tr w:rsidR="008E35B0" w14:paraId="39A97501" w14:textId="77777777">
        <w:trPr>
          <w:trHeight w:val="58"/>
        </w:trPr>
        <w:tc>
          <w:tcPr>
            <w:tcW w:w="3330" w:type="dxa"/>
          </w:tcPr>
          <w:p w14:paraId="1E7F9282" w14:textId="77777777" w:rsidR="008E35B0" w:rsidRDefault="00DB5C7A">
            <w:pPr>
              <w:rPr>
                <w:rFonts w:ascii="Arial" w:eastAsia="Arial" w:hAnsi="Arial" w:cs="Arial"/>
                <w:b/>
                <w:color w:val="000000"/>
              </w:rPr>
            </w:pPr>
            <w:r>
              <w:rPr>
                <w:rFonts w:ascii="Arial" w:eastAsia="Arial" w:hAnsi="Arial" w:cs="Arial"/>
                <w:b/>
                <w:color w:val="000000"/>
              </w:rPr>
              <w:t xml:space="preserve">Rationale for action requested: </w:t>
            </w:r>
          </w:p>
          <w:p w14:paraId="1F24431F" w14:textId="77777777" w:rsidR="008E35B0" w:rsidRDefault="008E35B0">
            <w:pPr>
              <w:rPr>
                <w:rFonts w:ascii="Arial" w:eastAsia="Arial" w:hAnsi="Arial" w:cs="Arial"/>
                <w:b/>
                <w:color w:val="000000"/>
              </w:rPr>
            </w:pPr>
          </w:p>
        </w:tc>
        <w:tc>
          <w:tcPr>
            <w:tcW w:w="6120" w:type="dxa"/>
          </w:tcPr>
          <w:p w14:paraId="4D2FB116" w14:textId="618303DA"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p>
        </w:tc>
      </w:tr>
      <w:tr w:rsidR="008E35B0" w14:paraId="5E37274B" w14:textId="77777777">
        <w:trPr>
          <w:trHeight w:val="58"/>
        </w:trPr>
        <w:tc>
          <w:tcPr>
            <w:tcW w:w="3330" w:type="dxa"/>
          </w:tcPr>
          <w:p w14:paraId="34FA834D" w14:textId="401A2D88" w:rsidR="008E35B0" w:rsidRDefault="00DB5C7A">
            <w:pPr>
              <w:rPr>
                <w:rFonts w:ascii="Arial" w:eastAsia="Arial" w:hAnsi="Arial" w:cs="Arial"/>
                <w:b/>
              </w:rPr>
            </w:pPr>
            <w:r>
              <w:rPr>
                <w:rFonts w:ascii="Arial" w:eastAsia="Arial" w:hAnsi="Arial" w:cs="Arial"/>
                <w:b/>
              </w:rPr>
              <w:t>With whom have you gathered support for this request (e.g., affected administrative units, senior leaders)?</w:t>
            </w:r>
          </w:p>
          <w:p w14:paraId="098BF5F2" w14:textId="77777777" w:rsidR="008E35B0" w:rsidRDefault="008E35B0">
            <w:pPr>
              <w:rPr>
                <w:rFonts w:ascii="Arial" w:eastAsia="Arial" w:hAnsi="Arial" w:cs="Arial"/>
              </w:rPr>
            </w:pPr>
          </w:p>
        </w:tc>
        <w:tc>
          <w:tcPr>
            <w:tcW w:w="6120" w:type="dxa"/>
          </w:tcPr>
          <w:p w14:paraId="5966F7A4" w14:textId="1C76716B"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sidR="00DB5C7A">
              <w:rPr>
                <w:rFonts w:ascii="Arial" w:eastAsia="Arial" w:hAnsi="Arial" w:cs="Arial"/>
              </w:rPr>
              <w:t>  </w:t>
            </w:r>
          </w:p>
        </w:tc>
      </w:tr>
      <w:tr w:rsidR="008E35B0" w14:paraId="11917193" w14:textId="77777777">
        <w:trPr>
          <w:trHeight w:val="236"/>
        </w:trPr>
        <w:tc>
          <w:tcPr>
            <w:tcW w:w="3330" w:type="dxa"/>
          </w:tcPr>
          <w:p w14:paraId="3D6CA861" w14:textId="77777777" w:rsidR="008E35B0" w:rsidRDefault="00DB5C7A">
            <w:pPr>
              <w:rPr>
                <w:rFonts w:ascii="Arial" w:eastAsia="Arial" w:hAnsi="Arial" w:cs="Arial"/>
                <w:b/>
              </w:rPr>
            </w:pPr>
            <w:r>
              <w:rPr>
                <w:rFonts w:ascii="Arial" w:eastAsia="Arial" w:hAnsi="Arial" w:cs="Arial"/>
                <w:b/>
              </w:rPr>
              <w:t xml:space="preserve">Other authorities, policies or contracts related to new authority: </w:t>
            </w:r>
          </w:p>
          <w:p w14:paraId="0C84617D" w14:textId="77777777" w:rsidR="008E35B0" w:rsidRDefault="008E35B0">
            <w:pPr>
              <w:rPr>
                <w:rFonts w:ascii="Arial" w:eastAsia="Arial" w:hAnsi="Arial" w:cs="Arial"/>
              </w:rPr>
            </w:pPr>
          </w:p>
        </w:tc>
        <w:tc>
          <w:tcPr>
            <w:tcW w:w="6120" w:type="dxa"/>
          </w:tcPr>
          <w:p w14:paraId="4D9CC07E" w14:textId="5259C771" w:rsidR="008E35B0" w:rsidRDefault="007A345C">
            <w:pPr>
              <w:rPr>
                <w:rFonts w:ascii="Arial" w:eastAsia="Arial" w:hAnsi="Arial" w:cs="Arial"/>
                <w:b/>
              </w:rPr>
            </w:pPr>
            <w:r>
              <w:rPr>
                <w:rFonts w:ascii="Arial" w:eastAsia="Arial" w:hAnsi="Arial" w:cs="Arial"/>
                <w:b/>
              </w:rPr>
              <w:fldChar w:fldCharType="begin">
                <w:ffData>
                  <w:name w:val="Text1"/>
                  <w:enabled/>
                  <w:calcOnExit w:val="0"/>
                  <w:textInput/>
                </w:ffData>
              </w:fldChar>
            </w:r>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noProof/>
              </w:rPr>
              <w:t> </w:t>
            </w:r>
            <w:r>
              <w:rPr>
                <w:rFonts w:ascii="Arial" w:eastAsia="Arial" w:hAnsi="Arial" w:cs="Arial"/>
                <w:b/>
              </w:rPr>
              <w:fldChar w:fldCharType="end"/>
            </w:r>
            <w:r w:rsidR="00DB5C7A">
              <w:rPr>
                <w:rFonts w:ascii="Arial" w:eastAsia="Arial" w:hAnsi="Arial" w:cs="Arial"/>
              </w:rPr>
              <w:t>   </w:t>
            </w:r>
          </w:p>
        </w:tc>
      </w:tr>
    </w:tbl>
    <w:p w14:paraId="1B9916CC" w14:textId="7BDC0361" w:rsidR="008E35B0" w:rsidRDefault="008E35B0">
      <w:pPr>
        <w:spacing w:after="200" w:line="276" w:lineRule="auto"/>
        <w:rPr>
          <w:rFonts w:ascii="Arial" w:eastAsia="Arial" w:hAnsi="Arial" w:cs="Arial"/>
          <w:b/>
          <w:sz w:val="24"/>
          <w:szCs w:val="24"/>
        </w:rPr>
      </w:pPr>
    </w:p>
    <w:p w14:paraId="5B0C527F" w14:textId="77777777" w:rsidR="008E35B0" w:rsidRDefault="00DB5C7A">
      <w:pPr>
        <w:jc w:val="center"/>
        <w:rPr>
          <w:rFonts w:ascii="Arial" w:eastAsia="Arial" w:hAnsi="Arial" w:cs="Arial"/>
          <w:b/>
          <w:sz w:val="24"/>
          <w:szCs w:val="24"/>
        </w:rPr>
      </w:pPr>
      <w:r>
        <w:rPr>
          <w:rFonts w:ascii="Arial" w:eastAsia="Arial" w:hAnsi="Arial" w:cs="Arial"/>
          <w:b/>
          <w:sz w:val="24"/>
          <w:szCs w:val="24"/>
        </w:rPr>
        <w:lastRenderedPageBreak/>
        <w:t>Approvals</w:t>
      </w:r>
    </w:p>
    <w:p w14:paraId="02C5A96F" w14:textId="77777777" w:rsidR="008E35B0" w:rsidRDefault="008E35B0">
      <w:pPr>
        <w:rPr>
          <w:rFonts w:ascii="Arial" w:eastAsia="Arial" w:hAnsi="Arial" w:cs="Arial"/>
          <w:b/>
          <w:sz w:val="8"/>
          <w:szCs w:val="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3513"/>
        <w:gridCol w:w="1522"/>
      </w:tblGrid>
      <w:tr w:rsidR="008E35B0" w14:paraId="19530E04" w14:textId="77777777">
        <w:tc>
          <w:tcPr>
            <w:tcW w:w="4315" w:type="dxa"/>
            <w:shd w:val="clear" w:color="auto" w:fill="auto"/>
          </w:tcPr>
          <w:p w14:paraId="7401ABE3" w14:textId="77777777" w:rsidR="008E35B0" w:rsidRDefault="00DB5C7A">
            <w:pPr>
              <w:rPr>
                <w:rFonts w:ascii="Arial" w:eastAsia="Arial" w:hAnsi="Arial" w:cs="Arial"/>
              </w:rPr>
            </w:pPr>
            <w:r>
              <w:rPr>
                <w:rFonts w:ascii="Arial" w:eastAsia="Arial" w:hAnsi="Arial" w:cs="Arial"/>
              </w:rPr>
              <w:t xml:space="preserve">Senior Leader Approver (name): </w:t>
            </w:r>
          </w:p>
          <w:p w14:paraId="7F2C15E1" w14:textId="77777777" w:rsidR="008E35B0" w:rsidRDefault="00DB5C7A">
            <w:pPr>
              <w:rPr>
                <w:rFonts w:ascii="Arial" w:eastAsia="Arial" w:hAnsi="Arial" w:cs="Arial"/>
                <w:b/>
              </w:rPr>
            </w:pPr>
            <w:r>
              <w:rPr>
                <w:rFonts w:ascii="Arial" w:eastAsia="Arial" w:hAnsi="Arial" w:cs="Arial"/>
              </w:rPr>
              <w:t>     </w:t>
            </w:r>
          </w:p>
        </w:tc>
        <w:tc>
          <w:tcPr>
            <w:tcW w:w="3513" w:type="dxa"/>
            <w:shd w:val="clear" w:color="auto" w:fill="auto"/>
          </w:tcPr>
          <w:p w14:paraId="59505797" w14:textId="77777777" w:rsidR="008E35B0" w:rsidRDefault="00DB5C7A">
            <w:pPr>
              <w:rPr>
                <w:rFonts w:ascii="Arial" w:eastAsia="Arial" w:hAnsi="Arial" w:cs="Arial"/>
              </w:rPr>
            </w:pPr>
            <w:r>
              <w:rPr>
                <w:rFonts w:ascii="Arial" w:eastAsia="Arial" w:hAnsi="Arial" w:cs="Arial"/>
              </w:rPr>
              <w:t>Approval:</w:t>
            </w:r>
          </w:p>
          <w:p w14:paraId="7A3D299F" w14:textId="77777777" w:rsidR="008E35B0" w:rsidRDefault="00DB5C7A">
            <w:pPr>
              <w:rPr>
                <w:rFonts w:ascii="Arial" w:eastAsia="Arial" w:hAnsi="Arial" w:cs="Arial"/>
              </w:rPr>
            </w:pPr>
            <w:r>
              <w:rPr>
                <w:rFonts w:ascii="Arial" w:eastAsia="Arial" w:hAnsi="Arial" w:cs="Arial"/>
              </w:rPr>
              <w:t>     </w:t>
            </w:r>
          </w:p>
        </w:tc>
        <w:tc>
          <w:tcPr>
            <w:tcW w:w="1522" w:type="dxa"/>
            <w:shd w:val="clear" w:color="auto" w:fill="auto"/>
          </w:tcPr>
          <w:p w14:paraId="1772BCF0" w14:textId="77777777" w:rsidR="008E35B0" w:rsidRDefault="00DB5C7A">
            <w:pPr>
              <w:rPr>
                <w:rFonts w:ascii="Arial" w:eastAsia="Arial" w:hAnsi="Arial" w:cs="Arial"/>
              </w:rPr>
            </w:pPr>
            <w:r>
              <w:rPr>
                <w:rFonts w:ascii="Arial" w:eastAsia="Arial" w:hAnsi="Arial" w:cs="Arial"/>
              </w:rPr>
              <w:t xml:space="preserve">Date: </w:t>
            </w:r>
          </w:p>
          <w:p w14:paraId="27C7068D" w14:textId="77777777" w:rsidR="008E35B0" w:rsidRDefault="00DB5C7A">
            <w:pPr>
              <w:rPr>
                <w:rFonts w:ascii="Arial" w:eastAsia="Arial" w:hAnsi="Arial" w:cs="Arial"/>
                <w:b/>
              </w:rPr>
            </w:pPr>
            <w:r>
              <w:rPr>
                <w:rFonts w:ascii="Arial" w:eastAsia="Arial" w:hAnsi="Arial" w:cs="Arial"/>
                <w:b/>
              </w:rPr>
              <w:t>     </w:t>
            </w:r>
          </w:p>
        </w:tc>
      </w:tr>
      <w:tr w:rsidR="008E35B0" w14:paraId="5653A27A" w14:textId="77777777">
        <w:tc>
          <w:tcPr>
            <w:tcW w:w="4315" w:type="dxa"/>
            <w:shd w:val="clear" w:color="auto" w:fill="D9D9D9"/>
          </w:tcPr>
          <w:p w14:paraId="224D6B2C" w14:textId="1D3C52B9" w:rsidR="008E35B0" w:rsidRDefault="00DB5C7A">
            <w:pPr>
              <w:rPr>
                <w:rFonts w:ascii="Arial" w:eastAsia="Arial" w:hAnsi="Arial" w:cs="Arial"/>
              </w:rPr>
            </w:pPr>
            <w:r>
              <w:rPr>
                <w:rFonts w:ascii="Arial" w:eastAsia="Arial" w:hAnsi="Arial" w:cs="Arial"/>
              </w:rPr>
              <w:t xml:space="preserve">Final Approver: </w:t>
            </w:r>
            <w:r w:rsidR="005A0375">
              <w:rPr>
                <w:rFonts w:ascii="Arial" w:eastAsia="Arial" w:hAnsi="Arial" w:cs="Arial"/>
                <w:b/>
              </w:rPr>
              <w:t>University President</w:t>
            </w:r>
          </w:p>
          <w:p w14:paraId="0F1547E9" w14:textId="77777777" w:rsidR="008E35B0" w:rsidRDefault="008E35B0">
            <w:pPr>
              <w:rPr>
                <w:rFonts w:ascii="Arial" w:eastAsia="Arial" w:hAnsi="Arial" w:cs="Arial"/>
              </w:rPr>
            </w:pPr>
          </w:p>
        </w:tc>
        <w:tc>
          <w:tcPr>
            <w:tcW w:w="3513" w:type="dxa"/>
            <w:shd w:val="clear" w:color="auto" w:fill="D9D9D9"/>
          </w:tcPr>
          <w:p w14:paraId="3E746FB7" w14:textId="77777777" w:rsidR="008E35B0" w:rsidRDefault="00DB5C7A">
            <w:pPr>
              <w:rPr>
                <w:rFonts w:ascii="Arial" w:eastAsia="Arial" w:hAnsi="Arial" w:cs="Arial"/>
              </w:rPr>
            </w:pPr>
            <w:r>
              <w:rPr>
                <w:rFonts w:ascii="Arial" w:eastAsia="Arial" w:hAnsi="Arial" w:cs="Arial"/>
              </w:rPr>
              <w:t>Approval:</w:t>
            </w:r>
          </w:p>
          <w:p w14:paraId="13EE908E" w14:textId="77777777" w:rsidR="008E35B0" w:rsidRDefault="00DB5C7A">
            <w:pPr>
              <w:rPr>
                <w:rFonts w:ascii="Arial" w:eastAsia="Arial" w:hAnsi="Arial" w:cs="Arial"/>
              </w:rPr>
            </w:pPr>
            <w:r>
              <w:rPr>
                <w:rFonts w:ascii="Arial" w:eastAsia="Arial" w:hAnsi="Arial" w:cs="Arial"/>
              </w:rPr>
              <w:t>     </w:t>
            </w:r>
          </w:p>
        </w:tc>
        <w:tc>
          <w:tcPr>
            <w:tcW w:w="1522" w:type="dxa"/>
            <w:shd w:val="clear" w:color="auto" w:fill="D9D9D9"/>
          </w:tcPr>
          <w:p w14:paraId="422C5F98" w14:textId="77777777" w:rsidR="008E35B0" w:rsidRDefault="00DB5C7A">
            <w:pPr>
              <w:rPr>
                <w:rFonts w:ascii="Arial" w:eastAsia="Arial" w:hAnsi="Arial" w:cs="Arial"/>
              </w:rPr>
            </w:pPr>
            <w:r>
              <w:rPr>
                <w:rFonts w:ascii="Arial" w:eastAsia="Arial" w:hAnsi="Arial" w:cs="Arial"/>
              </w:rPr>
              <w:t xml:space="preserve">Date: </w:t>
            </w:r>
          </w:p>
          <w:p w14:paraId="3B5C130D" w14:textId="77777777" w:rsidR="008E35B0" w:rsidRDefault="00DB5C7A">
            <w:pPr>
              <w:rPr>
                <w:rFonts w:ascii="Arial" w:eastAsia="Arial" w:hAnsi="Arial" w:cs="Arial"/>
              </w:rPr>
            </w:pPr>
            <w:r>
              <w:rPr>
                <w:rFonts w:ascii="Arial" w:eastAsia="Arial" w:hAnsi="Arial" w:cs="Arial"/>
              </w:rPr>
              <w:t>     </w:t>
            </w:r>
          </w:p>
        </w:tc>
      </w:tr>
    </w:tbl>
    <w:p w14:paraId="618D0A78" w14:textId="77777777" w:rsidR="008E35B0" w:rsidRDefault="008E35B0">
      <w:pPr>
        <w:rPr>
          <w:rFonts w:ascii="Arial" w:eastAsia="Arial" w:hAnsi="Arial" w:cs="Arial"/>
          <w:b/>
        </w:rPr>
      </w:pPr>
    </w:p>
    <w:p w14:paraId="7AD789DD" w14:textId="0E463503" w:rsidR="008E35B0" w:rsidRDefault="00DB5C7A">
      <w:pPr>
        <w:rPr>
          <w:rFonts w:ascii="Arial" w:eastAsia="Arial" w:hAnsi="Arial" w:cs="Arial"/>
          <w:color w:val="262626"/>
        </w:rPr>
      </w:pPr>
      <w:r>
        <w:rPr>
          <w:rFonts w:ascii="Arial" w:eastAsia="Arial" w:hAnsi="Arial" w:cs="Arial"/>
          <w:color w:val="262626"/>
        </w:rPr>
        <w:t xml:space="preserve">Completed and approved forms should be sent to </w:t>
      </w:r>
      <w:r w:rsidR="001F5CDC">
        <w:rPr>
          <w:rFonts w:ascii="Arial" w:eastAsia="Arial" w:hAnsi="Arial" w:cs="Arial"/>
          <w:color w:val="262626"/>
        </w:rPr>
        <w:t>Boyd Ku</w:t>
      </w:r>
      <w:r w:rsidR="001B46ED">
        <w:rPr>
          <w:rFonts w:ascii="Arial" w:eastAsia="Arial" w:hAnsi="Arial" w:cs="Arial"/>
          <w:color w:val="262626"/>
        </w:rPr>
        <w:t>mh</w:t>
      </w:r>
      <w:r w:rsidR="001F5CDC">
        <w:rPr>
          <w:rFonts w:ascii="Arial" w:eastAsia="Arial" w:hAnsi="Arial" w:cs="Arial"/>
          <w:color w:val="262626"/>
        </w:rPr>
        <w:t>er</w:t>
      </w:r>
      <w:r>
        <w:rPr>
          <w:rFonts w:ascii="Arial" w:eastAsia="Arial" w:hAnsi="Arial" w:cs="Arial"/>
          <w:color w:val="262626"/>
        </w:rPr>
        <w:t xml:space="preserve">, </w:t>
      </w:r>
      <w:r w:rsidR="001F5CDC">
        <w:rPr>
          <w:rFonts w:ascii="Arial" w:eastAsia="Arial" w:hAnsi="Arial" w:cs="Arial"/>
          <w:color w:val="262626"/>
        </w:rPr>
        <w:t>Chief Compliance Officer</w:t>
      </w:r>
      <w:r>
        <w:rPr>
          <w:rFonts w:ascii="Arial" w:eastAsia="Arial" w:hAnsi="Arial" w:cs="Arial"/>
          <w:color w:val="262626"/>
        </w:rPr>
        <w:t>, at</w:t>
      </w:r>
      <w:r w:rsidR="001B46ED">
        <w:rPr>
          <w:rFonts w:ascii="Arial" w:eastAsia="Arial" w:hAnsi="Arial" w:cs="Arial"/>
          <w:color w:val="262626"/>
        </w:rPr>
        <w:t xml:space="preserve"> bkumher@umn.edu</w:t>
      </w:r>
      <w:r>
        <w:rPr>
          <w:rFonts w:ascii="Arial" w:eastAsia="Arial" w:hAnsi="Arial" w:cs="Arial"/>
          <w:color w:val="262626"/>
        </w:rPr>
        <w:t>.</w:t>
      </w:r>
      <w:r w:rsidR="001B46ED" w:rsidRPr="001B46ED">
        <w:rPr>
          <w:rFonts w:ascii="Arial" w:eastAsia="Arial" w:hAnsi="Arial" w:cs="Arial"/>
          <w:color w:val="262626"/>
        </w:rPr>
        <w:t xml:space="preserve"> </w:t>
      </w:r>
    </w:p>
    <w:sectPr w:rsidR="008E35B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0159" w14:textId="77777777" w:rsidR="008E6B66" w:rsidRDefault="008E6B66">
      <w:r>
        <w:separator/>
      </w:r>
    </w:p>
  </w:endnote>
  <w:endnote w:type="continuationSeparator" w:id="0">
    <w:p w14:paraId="785EFAA7" w14:textId="77777777" w:rsidR="008E6B66" w:rsidRDefault="008E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2B82" w14:textId="77777777" w:rsidR="008E6B66" w:rsidRDefault="008E6B66">
      <w:r>
        <w:separator/>
      </w:r>
    </w:p>
  </w:footnote>
  <w:footnote w:type="continuationSeparator" w:id="0">
    <w:p w14:paraId="082EFACC" w14:textId="77777777" w:rsidR="008E6B66" w:rsidRDefault="008E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2D6" w14:textId="77777777" w:rsidR="008E35B0" w:rsidRDefault="008E35B0">
    <w:pPr>
      <w:pBdr>
        <w:top w:val="nil"/>
        <w:left w:val="nil"/>
        <w:bottom w:val="nil"/>
        <w:right w:val="nil"/>
        <w:between w:val="nil"/>
      </w:pBdr>
      <w:tabs>
        <w:tab w:val="center" w:pos="4680"/>
        <w:tab w:val="right" w:pos="9360"/>
      </w:tabs>
      <w:rPr>
        <w:color w:val="000000"/>
      </w:rPr>
    </w:pPr>
  </w:p>
  <w:p w14:paraId="747952B1" w14:textId="77777777" w:rsidR="008E35B0" w:rsidRDefault="00DB5C7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E7186B9" wp14:editId="744A3415">
          <wp:extent cx="2000250" cy="266700"/>
          <wp:effectExtent l="0" t="0" r="0" b="0"/>
          <wp:docPr id="2" name="image2.png" descr="wdmk"/>
          <wp:cNvGraphicFramePr/>
          <a:graphic xmlns:a="http://schemas.openxmlformats.org/drawingml/2006/main">
            <a:graphicData uri="http://schemas.openxmlformats.org/drawingml/2006/picture">
              <pic:pic xmlns:pic="http://schemas.openxmlformats.org/drawingml/2006/picture">
                <pic:nvPicPr>
                  <pic:cNvPr id="0" name="image2.png" descr="wdmk"/>
                  <pic:cNvPicPr preferRelativeResize="0"/>
                </pic:nvPicPr>
                <pic:blipFill>
                  <a:blip r:embed="rId1"/>
                  <a:srcRect/>
                  <a:stretch>
                    <a:fillRect/>
                  </a:stretch>
                </pic:blipFill>
                <pic:spPr>
                  <a:xfrm>
                    <a:off x="0" y="0"/>
                    <a:ext cx="2000250" cy="266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B0"/>
    <w:rsid w:val="001B46ED"/>
    <w:rsid w:val="001F5CDC"/>
    <w:rsid w:val="00457764"/>
    <w:rsid w:val="00493F12"/>
    <w:rsid w:val="005A0375"/>
    <w:rsid w:val="00731CFD"/>
    <w:rsid w:val="007A345C"/>
    <w:rsid w:val="00825430"/>
    <w:rsid w:val="008A3704"/>
    <w:rsid w:val="008E35B0"/>
    <w:rsid w:val="008E6B66"/>
    <w:rsid w:val="009D662A"/>
    <w:rsid w:val="00C3317E"/>
    <w:rsid w:val="00C51F05"/>
    <w:rsid w:val="00DB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1680"/>
  <w15:docId w15:val="{FAABB276-FF55-4CBB-9CE7-162EC1DC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457764"/>
    <w:rPr>
      <w:color w:val="0000FF" w:themeColor="hyperlink"/>
      <w:u w:val="single"/>
    </w:rPr>
  </w:style>
  <w:style w:type="character" w:styleId="UnresolvedMention">
    <w:name w:val="Unresolved Mention"/>
    <w:basedOn w:val="DefaultParagraphFont"/>
    <w:uiPriority w:val="99"/>
    <w:semiHidden/>
    <w:unhideWhenUsed/>
    <w:rsid w:val="0045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egations.um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Young</dc:creator>
  <cp:lastModifiedBy>young041@umn.edu</cp:lastModifiedBy>
  <cp:revision>6</cp:revision>
  <dcterms:created xsi:type="dcterms:W3CDTF">2022-06-14T13:15:00Z</dcterms:created>
  <dcterms:modified xsi:type="dcterms:W3CDTF">2022-07-19T13:50:00Z</dcterms:modified>
</cp:coreProperties>
</file>