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F193" w14:textId="231E567A" w:rsidR="00EE4FA4" w:rsidRDefault="00CE0532" w:rsidP="00EE4FA4">
      <w:pPr>
        <w:spacing w:after="0"/>
        <w:rPr>
          <w:sz w:val="20"/>
          <w:szCs w:val="28"/>
        </w:rPr>
      </w:pPr>
      <w:r w:rsidRPr="00A6205D">
        <w:rPr>
          <w:b/>
          <w:sz w:val="20"/>
          <w:szCs w:val="28"/>
        </w:rPr>
        <w:t>Instructions:</w:t>
      </w:r>
      <w:r w:rsidRPr="00CE0532">
        <w:rPr>
          <w:sz w:val="20"/>
          <w:szCs w:val="28"/>
        </w:rPr>
        <w:t xml:space="preserve"> </w:t>
      </w:r>
      <w:r w:rsidR="00EE4FA4">
        <w:rPr>
          <w:sz w:val="20"/>
          <w:szCs w:val="28"/>
        </w:rPr>
        <w:t xml:space="preserve">Per Board of Regents Policy: </w:t>
      </w:r>
      <w:hyperlink r:id="rId8" w:history="1">
        <w:r w:rsidR="00EE4FA4" w:rsidRPr="00EE4FA4">
          <w:rPr>
            <w:rStyle w:val="Hyperlink"/>
            <w:i/>
            <w:sz w:val="20"/>
            <w:szCs w:val="28"/>
          </w:rPr>
          <w:t>Reservation and Delegation of Authority</w:t>
        </w:r>
      </w:hyperlink>
      <w:r w:rsidR="00EE4FA4">
        <w:rPr>
          <w:sz w:val="20"/>
          <w:szCs w:val="28"/>
        </w:rPr>
        <w:t>, t</w:t>
      </w:r>
      <w:r w:rsidR="00EE4FA4" w:rsidRPr="00EE4FA4">
        <w:rPr>
          <w:sz w:val="20"/>
          <w:szCs w:val="28"/>
        </w:rPr>
        <w:t>he Board reserves to itself authority to approve individual purchases of goods and services with a value</w:t>
      </w:r>
      <w:r w:rsidR="00EE4FA4">
        <w:rPr>
          <w:sz w:val="20"/>
          <w:szCs w:val="28"/>
        </w:rPr>
        <w:t xml:space="preserve"> </w:t>
      </w:r>
      <w:r w:rsidR="00EE4FA4" w:rsidRPr="00EE4FA4">
        <w:rPr>
          <w:sz w:val="20"/>
          <w:szCs w:val="28"/>
        </w:rPr>
        <w:t>greater than $</w:t>
      </w:r>
      <w:r w:rsidR="00A02739">
        <w:rPr>
          <w:sz w:val="20"/>
          <w:szCs w:val="28"/>
        </w:rPr>
        <w:t>5</w:t>
      </w:r>
      <w:r w:rsidR="00EE4FA4" w:rsidRPr="00EE4FA4">
        <w:rPr>
          <w:sz w:val="20"/>
          <w:szCs w:val="28"/>
        </w:rPr>
        <w:t>,000,000, consistent with Board policies.</w:t>
      </w:r>
      <w:r w:rsidR="00EE4FA4">
        <w:rPr>
          <w:sz w:val="20"/>
          <w:szCs w:val="28"/>
        </w:rPr>
        <w:t xml:space="preserve"> </w:t>
      </w:r>
    </w:p>
    <w:p w14:paraId="688941A8" w14:textId="77777777" w:rsidR="00EE4FA4" w:rsidRDefault="00EE4FA4" w:rsidP="00CE0532">
      <w:pPr>
        <w:spacing w:after="0"/>
        <w:rPr>
          <w:sz w:val="20"/>
          <w:szCs w:val="28"/>
        </w:rPr>
      </w:pPr>
    </w:p>
    <w:p w14:paraId="74A8BF24" w14:textId="77777777" w:rsidR="00CE0532" w:rsidRDefault="00CE0532" w:rsidP="00CE0532">
      <w:pPr>
        <w:spacing w:after="0"/>
        <w:rPr>
          <w:sz w:val="20"/>
          <w:szCs w:val="28"/>
        </w:rPr>
      </w:pPr>
      <w:r w:rsidRPr="00CE0532">
        <w:rPr>
          <w:sz w:val="20"/>
          <w:szCs w:val="28"/>
        </w:rPr>
        <w:t>Complete this form</w:t>
      </w:r>
      <w:r>
        <w:rPr>
          <w:sz w:val="20"/>
          <w:szCs w:val="28"/>
        </w:rPr>
        <w:t>, including all required</w:t>
      </w:r>
      <w:r w:rsidRPr="00CE0532">
        <w:rPr>
          <w:sz w:val="20"/>
          <w:szCs w:val="28"/>
        </w:rPr>
        <w:t xml:space="preserve"> signatures</w:t>
      </w:r>
      <w:r>
        <w:rPr>
          <w:sz w:val="20"/>
          <w:szCs w:val="28"/>
        </w:rPr>
        <w:t>,</w:t>
      </w:r>
      <w:r w:rsidRPr="00CE0532">
        <w:rPr>
          <w:sz w:val="20"/>
          <w:szCs w:val="28"/>
        </w:rPr>
        <w:t xml:space="preserve"> and submit it to Purchasing Services</w:t>
      </w:r>
      <w:r w:rsidR="00B13C85">
        <w:rPr>
          <w:sz w:val="20"/>
          <w:szCs w:val="28"/>
        </w:rPr>
        <w:t xml:space="preserve"> by the due date listed on the </w:t>
      </w:r>
      <w:hyperlink r:id="rId9" w:history="1">
        <w:r w:rsidR="00B13C85" w:rsidRPr="00B13C85">
          <w:rPr>
            <w:rStyle w:val="Hyperlink"/>
            <w:sz w:val="20"/>
            <w:szCs w:val="28"/>
          </w:rPr>
          <w:t>Purchasing’s Regent Docket Schedule</w:t>
        </w:r>
      </w:hyperlink>
      <w:r w:rsidRPr="00CE0532">
        <w:rPr>
          <w:sz w:val="20"/>
          <w:szCs w:val="28"/>
        </w:rPr>
        <w:t xml:space="preserve">.  Purchasing Services will create the </w:t>
      </w:r>
      <w:r w:rsidR="000F03E8">
        <w:rPr>
          <w:sz w:val="20"/>
          <w:szCs w:val="28"/>
        </w:rPr>
        <w:t xml:space="preserve">Regents Summary </w:t>
      </w:r>
      <w:r w:rsidRPr="00CE0532">
        <w:rPr>
          <w:sz w:val="20"/>
          <w:szCs w:val="28"/>
        </w:rPr>
        <w:t>document that will</w:t>
      </w:r>
      <w:r w:rsidR="000F03E8">
        <w:rPr>
          <w:sz w:val="20"/>
          <w:szCs w:val="28"/>
        </w:rPr>
        <w:t xml:space="preserve"> be used for Board approval from the information provided below.</w:t>
      </w:r>
      <w:r w:rsidRPr="00CE0532">
        <w:rPr>
          <w:sz w:val="20"/>
          <w:szCs w:val="28"/>
        </w:rPr>
        <w:t xml:space="preserve"> </w:t>
      </w:r>
      <w:r w:rsidR="000F03E8">
        <w:rPr>
          <w:sz w:val="20"/>
          <w:szCs w:val="28"/>
        </w:rPr>
        <w:t>The department will be asked to review the final draft of the Regents Summary.</w:t>
      </w:r>
    </w:p>
    <w:p w14:paraId="08B9C49D" w14:textId="77777777" w:rsidR="0026692C" w:rsidRDefault="0026692C" w:rsidP="00B636DE">
      <w:pPr>
        <w:spacing w:before="240" w:after="0"/>
        <w:rPr>
          <w:sz w:val="20"/>
        </w:rPr>
      </w:pPr>
      <w:r w:rsidRPr="0026692C">
        <w:rPr>
          <w:b/>
          <w:sz w:val="20"/>
          <w:szCs w:val="28"/>
        </w:rPr>
        <w:t>Department contact</w:t>
      </w:r>
      <w:r>
        <w:rPr>
          <w:sz w:val="20"/>
          <w:szCs w:val="28"/>
        </w:rPr>
        <w:t xml:space="preserve"> (person to contact with questions and final document review): </w:t>
      </w:r>
      <w:r w:rsidR="0009422B">
        <w:rPr>
          <w:sz w:val="20"/>
        </w:rPr>
        <w:fldChar w:fldCharType="begin">
          <w:ffData>
            <w:name w:val="DeptContact"/>
            <w:enabled/>
            <w:calcOnExit w:val="0"/>
            <w:textInput/>
          </w:ffData>
        </w:fldChar>
      </w:r>
      <w:bookmarkStart w:id="0" w:name="DeptContact"/>
      <w:r w:rsidR="0009422B">
        <w:rPr>
          <w:sz w:val="20"/>
        </w:rPr>
        <w:instrText xml:space="preserve"> FORMTEXT </w:instrText>
      </w:r>
      <w:r w:rsidR="0009422B">
        <w:rPr>
          <w:sz w:val="20"/>
        </w:rPr>
      </w:r>
      <w:r w:rsidR="0009422B">
        <w:rPr>
          <w:sz w:val="20"/>
        </w:rPr>
        <w:fldChar w:fldCharType="separate"/>
      </w:r>
      <w:r w:rsidR="0009422B">
        <w:rPr>
          <w:noProof/>
          <w:sz w:val="20"/>
        </w:rPr>
        <w:t> </w:t>
      </w:r>
      <w:r w:rsidR="0009422B">
        <w:rPr>
          <w:noProof/>
          <w:sz w:val="20"/>
        </w:rPr>
        <w:t> </w:t>
      </w:r>
      <w:r w:rsidR="0009422B">
        <w:rPr>
          <w:noProof/>
          <w:sz w:val="20"/>
        </w:rPr>
        <w:t> </w:t>
      </w:r>
      <w:r w:rsidR="0009422B">
        <w:rPr>
          <w:noProof/>
          <w:sz w:val="20"/>
        </w:rPr>
        <w:t> </w:t>
      </w:r>
      <w:r w:rsidR="0009422B">
        <w:rPr>
          <w:noProof/>
          <w:sz w:val="20"/>
        </w:rPr>
        <w:t> </w:t>
      </w:r>
      <w:r w:rsidR="0009422B">
        <w:rPr>
          <w:sz w:val="20"/>
        </w:rPr>
        <w:fldChar w:fldCharType="end"/>
      </w:r>
      <w:bookmarkEnd w:id="0"/>
    </w:p>
    <w:p w14:paraId="59B86A50" w14:textId="77777777" w:rsidR="0026692C" w:rsidRPr="00CE0532" w:rsidRDefault="0026692C" w:rsidP="0026692C">
      <w:pPr>
        <w:spacing w:after="0"/>
        <w:rPr>
          <w:sz w:val="20"/>
          <w:szCs w:val="28"/>
        </w:rPr>
      </w:pPr>
      <w:r w:rsidRPr="0026692C">
        <w:rPr>
          <w:b/>
          <w:sz w:val="20"/>
        </w:rPr>
        <w:t>Email/Phone:</w:t>
      </w:r>
      <w:r>
        <w:rPr>
          <w:sz w:val="20"/>
        </w:rPr>
        <w:t xml:space="preserve"> </w:t>
      </w:r>
      <w:r w:rsidR="0009422B">
        <w:rPr>
          <w:sz w:val="20"/>
        </w:rPr>
        <w:fldChar w:fldCharType="begin">
          <w:ffData>
            <w:name w:val="DeptEmailPhone"/>
            <w:enabled/>
            <w:calcOnExit w:val="0"/>
            <w:textInput/>
          </w:ffData>
        </w:fldChar>
      </w:r>
      <w:bookmarkStart w:id="1" w:name="DeptEmailPhone"/>
      <w:r w:rsidR="0009422B">
        <w:rPr>
          <w:sz w:val="20"/>
        </w:rPr>
        <w:instrText xml:space="preserve"> FORMTEXT </w:instrText>
      </w:r>
      <w:r w:rsidR="0009422B">
        <w:rPr>
          <w:sz w:val="20"/>
        </w:rPr>
      </w:r>
      <w:r w:rsidR="0009422B">
        <w:rPr>
          <w:sz w:val="20"/>
        </w:rPr>
        <w:fldChar w:fldCharType="separate"/>
      </w:r>
      <w:r w:rsidR="0009422B">
        <w:rPr>
          <w:noProof/>
          <w:sz w:val="20"/>
        </w:rPr>
        <w:t> </w:t>
      </w:r>
      <w:r w:rsidR="0009422B">
        <w:rPr>
          <w:noProof/>
          <w:sz w:val="20"/>
        </w:rPr>
        <w:t> </w:t>
      </w:r>
      <w:r w:rsidR="0009422B">
        <w:rPr>
          <w:noProof/>
          <w:sz w:val="20"/>
        </w:rPr>
        <w:t> </w:t>
      </w:r>
      <w:r w:rsidR="0009422B">
        <w:rPr>
          <w:noProof/>
          <w:sz w:val="20"/>
        </w:rPr>
        <w:t> </w:t>
      </w:r>
      <w:r w:rsidR="0009422B">
        <w:rPr>
          <w:noProof/>
          <w:sz w:val="20"/>
        </w:rPr>
        <w:t> </w:t>
      </w:r>
      <w:r w:rsidR="0009422B">
        <w:rPr>
          <w:sz w:val="20"/>
        </w:rPr>
        <w:fldChar w:fldCharType="end"/>
      </w:r>
      <w:bookmarkEnd w:id="1"/>
    </w:p>
    <w:p w14:paraId="12D37082" w14:textId="77777777" w:rsidR="0015124D" w:rsidRDefault="00000000">
      <w:r>
        <w:pict w14:anchorId="19A75DFD">
          <v:rect id="_x0000_i1027" style="width:0;height:1.5pt" o:hralign="center" o:hrstd="t" o:hr="t" fillcolor="#a0a0a0" stroked="f"/>
        </w:pict>
      </w:r>
    </w:p>
    <w:p w14:paraId="548FDEDA" w14:textId="77777777" w:rsidR="00CB2A7B" w:rsidRPr="00FC74A4" w:rsidRDefault="00FC74A4" w:rsidP="00FC74A4">
      <w:pPr>
        <w:pStyle w:val="ListParagraph"/>
        <w:numPr>
          <w:ilvl w:val="0"/>
          <w:numId w:val="1"/>
        </w:numPr>
        <w:ind w:left="360"/>
        <w:rPr>
          <w:b/>
          <w:sz w:val="28"/>
        </w:rPr>
      </w:pPr>
      <w:r w:rsidRPr="00FC74A4">
        <w:rPr>
          <w:b/>
          <w:sz w:val="28"/>
        </w:rPr>
        <w:t xml:space="preserve">General </w:t>
      </w:r>
      <w:r w:rsidR="00815BB2">
        <w:rPr>
          <w:b/>
          <w:sz w:val="28"/>
        </w:rPr>
        <w:t xml:space="preserve">Purchase </w:t>
      </w:r>
      <w:r w:rsidRPr="00FC74A4">
        <w:rPr>
          <w:b/>
          <w:sz w:val="28"/>
        </w:rPr>
        <w:t>Information</w:t>
      </w:r>
    </w:p>
    <w:p w14:paraId="2E6530CE" w14:textId="77777777" w:rsidR="0015124D" w:rsidRDefault="0015124D" w:rsidP="0009422B">
      <w:pPr>
        <w:pStyle w:val="SupplierName"/>
      </w:pPr>
      <w:r>
        <w:t>Supplier Name(s):</w:t>
      </w:r>
      <w:r w:rsidR="00240646">
        <w:t xml:space="preserve"> </w:t>
      </w:r>
      <w:r w:rsidR="0009422B">
        <w:fldChar w:fldCharType="begin">
          <w:ffData>
            <w:name w:val="SupplierName"/>
            <w:enabled/>
            <w:calcOnExit/>
            <w:textInput/>
          </w:ffData>
        </w:fldChar>
      </w:r>
      <w:bookmarkStart w:id="2" w:name="SupplierName"/>
      <w:r w:rsidR="0009422B">
        <w:instrText xml:space="preserve"> FORMTEXT </w:instrText>
      </w:r>
      <w:r w:rsidR="0009422B">
        <w:fldChar w:fldCharType="separate"/>
      </w:r>
      <w:r w:rsidR="0009422B">
        <w:rPr>
          <w:noProof/>
        </w:rPr>
        <w:t> </w:t>
      </w:r>
      <w:r w:rsidR="0009422B">
        <w:rPr>
          <w:noProof/>
        </w:rPr>
        <w:t> </w:t>
      </w:r>
      <w:r w:rsidR="0009422B">
        <w:rPr>
          <w:noProof/>
        </w:rPr>
        <w:t> </w:t>
      </w:r>
      <w:r w:rsidR="0009422B">
        <w:rPr>
          <w:noProof/>
        </w:rPr>
        <w:t> </w:t>
      </w:r>
      <w:r w:rsidR="0009422B">
        <w:rPr>
          <w:noProof/>
        </w:rPr>
        <w:t> </w:t>
      </w:r>
      <w:r w:rsidR="0009422B">
        <w:fldChar w:fldCharType="end"/>
      </w:r>
      <w:bookmarkEnd w:id="2"/>
    </w:p>
    <w:p w14:paraId="7B0E1FFB" w14:textId="77777777" w:rsidR="00B13C85" w:rsidRDefault="0057538E">
      <w:r>
        <w:t>Goods/s</w:t>
      </w:r>
      <w:r w:rsidR="0015124D">
        <w:t>ervices being purchased</w:t>
      </w:r>
      <w:r w:rsidR="00815BB2">
        <w:t xml:space="preserve"> (short description)</w:t>
      </w:r>
      <w:r w:rsidR="0015124D">
        <w:t>:</w:t>
      </w:r>
    </w:p>
    <w:p w14:paraId="67EDD585" w14:textId="77777777" w:rsidR="0015124D" w:rsidRDefault="0009422B">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A253A8A" w14:textId="77777777" w:rsidR="0015124D" w:rsidRDefault="0015124D">
      <w:r>
        <w:t>Department Name:</w:t>
      </w:r>
      <w:r w:rsidR="00240646">
        <w:t xml:space="preserve"> </w:t>
      </w:r>
      <w:r w:rsidR="00240646">
        <w:fldChar w:fldCharType="begin">
          <w:ffData>
            <w:name w:val="Text3"/>
            <w:enabled/>
            <w:calcOnExit w:val="0"/>
            <w:textInput/>
          </w:ffData>
        </w:fldChar>
      </w:r>
      <w:bookmarkStart w:id="4" w:name="Text3"/>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4"/>
    </w:p>
    <w:p w14:paraId="71439732" w14:textId="77777777" w:rsidR="0015124D" w:rsidRDefault="0015124D" w:rsidP="00B636DE">
      <w:pPr>
        <w:spacing w:after="0"/>
      </w:pPr>
      <w:r>
        <w:t>Campus Location:</w:t>
      </w:r>
      <w:r w:rsidR="0057538E">
        <w:t xml:space="preserve"> </w:t>
      </w:r>
      <w:r>
        <w:t xml:space="preserve"> </w:t>
      </w:r>
      <w:r>
        <w:fldChar w:fldCharType="begin">
          <w:ffData>
            <w:name w:val="Check1"/>
            <w:enabled/>
            <w:calcOnExit w:val="0"/>
            <w:checkBox>
              <w:sizeAuto/>
              <w:default w:val="0"/>
              <w:checked w:val="0"/>
            </w:checkBox>
          </w:ffData>
        </w:fldChar>
      </w:r>
      <w:bookmarkStart w:id="5" w:name="Check1"/>
      <w:r>
        <w:instrText xml:space="preserve"> FORMCHECKBOX </w:instrText>
      </w:r>
      <w:r w:rsidR="00000000">
        <w:fldChar w:fldCharType="separate"/>
      </w:r>
      <w:r>
        <w:fldChar w:fldCharType="end"/>
      </w:r>
      <w:bookmarkEnd w:id="5"/>
      <w:r>
        <w:t xml:space="preserve"> Crookston</w:t>
      </w:r>
      <w:r w:rsidR="0057538E">
        <w:t xml:space="preserve">    </w:t>
      </w:r>
      <w:r>
        <w:fldChar w:fldCharType="begin">
          <w:ffData>
            <w:name w:val="Check2"/>
            <w:enabled/>
            <w:calcOnExit w:val="0"/>
            <w:checkBox>
              <w:sizeAuto/>
              <w:default w:val="0"/>
              <w:checked w:val="0"/>
            </w:checkBox>
          </w:ffData>
        </w:fldChar>
      </w:r>
      <w:bookmarkStart w:id="6" w:name="Check2"/>
      <w:r>
        <w:instrText xml:space="preserve"> FORMCHECKBOX </w:instrText>
      </w:r>
      <w:r w:rsidR="00000000">
        <w:fldChar w:fldCharType="separate"/>
      </w:r>
      <w:r>
        <w:fldChar w:fldCharType="end"/>
      </w:r>
      <w:bookmarkEnd w:id="6"/>
      <w:r>
        <w:t xml:space="preserve"> Duluth</w:t>
      </w:r>
      <w:r>
        <w:tab/>
      </w:r>
      <w:r w:rsidR="0057538E">
        <w:t xml:space="preserve"> </w:t>
      </w:r>
      <w:r>
        <w:fldChar w:fldCharType="begin">
          <w:ffData>
            <w:name w:val="Check3"/>
            <w:enabled/>
            <w:calcOnExit w:val="0"/>
            <w:checkBox>
              <w:sizeAuto/>
              <w:default w:val="0"/>
            </w:checkBox>
          </w:ffData>
        </w:fldChar>
      </w:r>
      <w:bookmarkStart w:id="7" w:name="Check3"/>
      <w:r>
        <w:instrText xml:space="preserve"> FORMCHECKBOX </w:instrText>
      </w:r>
      <w:r w:rsidR="00000000">
        <w:fldChar w:fldCharType="separate"/>
      </w:r>
      <w:r>
        <w:fldChar w:fldCharType="end"/>
      </w:r>
      <w:bookmarkEnd w:id="7"/>
      <w:r>
        <w:t xml:space="preserve"> Morris</w:t>
      </w:r>
      <w:r w:rsidR="0057538E">
        <w:t xml:space="preserve">        </w:t>
      </w:r>
      <w:r>
        <w:fldChar w:fldCharType="begin">
          <w:ffData>
            <w:name w:val="Check4"/>
            <w:enabled/>
            <w:calcOnExit w:val="0"/>
            <w:checkBox>
              <w:sizeAuto/>
              <w:default w:val="0"/>
            </w:checkBox>
          </w:ffData>
        </w:fldChar>
      </w:r>
      <w:bookmarkStart w:id="8" w:name="Check4"/>
      <w:r>
        <w:instrText xml:space="preserve"> FORMCHECKBOX </w:instrText>
      </w:r>
      <w:r w:rsidR="00000000">
        <w:fldChar w:fldCharType="separate"/>
      </w:r>
      <w:r>
        <w:fldChar w:fldCharType="end"/>
      </w:r>
      <w:bookmarkEnd w:id="8"/>
      <w:r>
        <w:t xml:space="preserve"> Rochester</w:t>
      </w:r>
      <w:r w:rsidR="0057538E">
        <w:t xml:space="preserve">       </w:t>
      </w:r>
      <w:r>
        <w:fldChar w:fldCharType="begin">
          <w:ffData>
            <w:name w:val="Check5"/>
            <w:enabled/>
            <w:calcOnExit w:val="0"/>
            <w:checkBox>
              <w:sizeAuto/>
              <w:default w:val="0"/>
            </w:checkBox>
          </w:ffData>
        </w:fldChar>
      </w:r>
      <w:bookmarkStart w:id="9" w:name="Check5"/>
      <w:r>
        <w:instrText xml:space="preserve"> FORMCHECKBOX </w:instrText>
      </w:r>
      <w:r w:rsidR="00000000">
        <w:fldChar w:fldCharType="separate"/>
      </w:r>
      <w:r>
        <w:fldChar w:fldCharType="end"/>
      </w:r>
      <w:bookmarkEnd w:id="9"/>
      <w:r>
        <w:t xml:space="preserve"> Twin Cities</w:t>
      </w:r>
    </w:p>
    <w:p w14:paraId="490C5BEA" w14:textId="77777777" w:rsidR="002B36FC" w:rsidRPr="00B636DE" w:rsidRDefault="002B36FC" w:rsidP="00B636DE">
      <w:pPr>
        <w:spacing w:after="0"/>
        <w:jc w:val="center"/>
        <w:rPr>
          <w:sz w:val="18"/>
        </w:rPr>
      </w:pPr>
      <w:r>
        <w:rPr>
          <w:sz w:val="18"/>
        </w:rPr>
        <w:t>(Check all that apply)</w:t>
      </w:r>
    </w:p>
    <w:p w14:paraId="7A2EF87F" w14:textId="77777777" w:rsidR="00BA029F" w:rsidRDefault="00000000">
      <w:r>
        <w:pict w14:anchorId="44CD7F90">
          <v:rect id="_x0000_i1028" style="width:0;height:1.5pt" o:hralign="center" o:hrstd="t" o:hr="t" fillcolor="#a0a0a0" stroked="f"/>
        </w:pict>
      </w:r>
    </w:p>
    <w:p w14:paraId="77000DD4" w14:textId="77777777" w:rsidR="0015124D" w:rsidRDefault="0015124D" w:rsidP="00B636DE">
      <w:pPr>
        <w:spacing w:after="0" w:line="276" w:lineRule="auto"/>
      </w:pPr>
      <w:r>
        <w:fldChar w:fldCharType="begin">
          <w:ffData>
            <w:name w:val="Check6"/>
            <w:enabled/>
            <w:calcOnExit w:val="0"/>
            <w:checkBox>
              <w:sizeAuto/>
              <w:default w:val="0"/>
            </w:checkBox>
          </w:ffData>
        </w:fldChar>
      </w:r>
      <w:bookmarkStart w:id="10" w:name="Check6"/>
      <w:r>
        <w:instrText xml:space="preserve"> FORMCHECKBOX </w:instrText>
      </w:r>
      <w:r w:rsidR="00000000">
        <w:fldChar w:fldCharType="separate"/>
      </w:r>
      <w:r>
        <w:fldChar w:fldCharType="end"/>
      </w:r>
      <w:bookmarkEnd w:id="10"/>
      <w:r>
        <w:t xml:space="preserve"> One Time Purchase:</w:t>
      </w:r>
    </w:p>
    <w:p w14:paraId="581F7B38" w14:textId="77777777" w:rsidR="0015124D" w:rsidRDefault="0057538E" w:rsidP="00B636DE">
      <w:pPr>
        <w:spacing w:line="276" w:lineRule="auto"/>
        <w:ind w:left="720"/>
      </w:pPr>
      <w:r>
        <w:t>Total Contract Value</w:t>
      </w:r>
      <w:r w:rsidR="0015124D">
        <w:t xml:space="preserve">: </w:t>
      </w:r>
      <w:r w:rsidR="00240646">
        <w:fldChar w:fldCharType="begin">
          <w:ffData>
            <w:name w:val="Text4"/>
            <w:enabled/>
            <w:calcOnExit w:val="0"/>
            <w:textInput/>
          </w:ffData>
        </w:fldChar>
      </w:r>
      <w:bookmarkStart w:id="11" w:name="Text4"/>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1"/>
    </w:p>
    <w:p w14:paraId="4AC70143" w14:textId="77777777" w:rsidR="0015124D" w:rsidRDefault="0015124D" w:rsidP="00B636DE">
      <w:pPr>
        <w:spacing w:after="0" w:line="276" w:lineRule="auto"/>
      </w:pPr>
      <w:r>
        <w:fldChar w:fldCharType="begin">
          <w:ffData>
            <w:name w:val="Check7"/>
            <w:enabled/>
            <w:calcOnExit w:val="0"/>
            <w:checkBox>
              <w:sizeAuto/>
              <w:default w:val="0"/>
            </w:checkBox>
          </w:ffData>
        </w:fldChar>
      </w:r>
      <w:bookmarkStart w:id="12" w:name="Check7"/>
      <w:r>
        <w:instrText xml:space="preserve"> FORMCHECKBOX </w:instrText>
      </w:r>
      <w:r w:rsidR="00000000">
        <w:fldChar w:fldCharType="separate"/>
      </w:r>
      <w:r>
        <w:fldChar w:fldCharType="end"/>
      </w:r>
      <w:bookmarkEnd w:id="12"/>
      <w:r>
        <w:t xml:space="preserve"> Blanket or Time Period Purchase</w:t>
      </w:r>
      <w:r w:rsidR="002B36FC">
        <w:t>:</w:t>
      </w:r>
    </w:p>
    <w:p w14:paraId="4F885316" w14:textId="77777777" w:rsidR="00621A4B" w:rsidRDefault="00621A4B" w:rsidP="00B636DE">
      <w:pPr>
        <w:spacing w:after="0" w:line="276" w:lineRule="auto"/>
        <w:ind w:left="720"/>
      </w:pPr>
      <w:r>
        <w:t>Initial Contract Period</w:t>
      </w:r>
    </w:p>
    <w:p w14:paraId="3BE85479" w14:textId="77777777" w:rsidR="0015124D" w:rsidRDefault="00621A4B" w:rsidP="00B636DE">
      <w:pPr>
        <w:spacing w:after="0" w:line="276" w:lineRule="auto"/>
        <w:ind w:left="1440"/>
      </w:pPr>
      <w:r>
        <w:t>Start Date</w:t>
      </w:r>
      <w:r w:rsidR="0015124D">
        <w:t>:</w:t>
      </w:r>
      <w:r w:rsidR="00240646">
        <w:t xml:space="preserve"> </w:t>
      </w:r>
      <w:r w:rsidR="00240646">
        <w:fldChar w:fldCharType="begin">
          <w:ffData>
            <w:name w:val="Text5"/>
            <w:enabled/>
            <w:calcOnExit w:val="0"/>
            <w:textInput/>
          </w:ffData>
        </w:fldChar>
      </w:r>
      <w:bookmarkStart w:id="13" w:name="Text5"/>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3"/>
      <w:r w:rsidR="0015124D">
        <w:tab/>
      </w:r>
      <w:r w:rsidR="0015124D">
        <w:tab/>
        <w:t>End Date:</w:t>
      </w:r>
      <w:r w:rsidR="00240646">
        <w:t xml:space="preserve"> </w:t>
      </w:r>
      <w:r w:rsidR="00240646">
        <w:fldChar w:fldCharType="begin">
          <w:ffData>
            <w:name w:val="Text6"/>
            <w:enabled/>
            <w:calcOnExit w:val="0"/>
            <w:textInput/>
          </w:ffData>
        </w:fldChar>
      </w:r>
      <w:bookmarkStart w:id="14" w:name="Text6"/>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4"/>
    </w:p>
    <w:p w14:paraId="5AFD8BDC" w14:textId="77777777" w:rsidR="0015124D" w:rsidRDefault="0015124D" w:rsidP="00B636DE">
      <w:pPr>
        <w:spacing w:after="0" w:line="276" w:lineRule="auto"/>
        <w:ind w:left="1440"/>
      </w:pPr>
      <w:r>
        <w:t>Dollar</w:t>
      </w:r>
      <w:r w:rsidR="00621A4B">
        <w:t xml:space="preserve"> amount of initial contract period</w:t>
      </w:r>
      <w:r>
        <w:t xml:space="preserve">: </w:t>
      </w:r>
      <w:r w:rsidR="00240646">
        <w:fldChar w:fldCharType="begin">
          <w:ffData>
            <w:name w:val="Text7"/>
            <w:enabled/>
            <w:calcOnExit w:val="0"/>
            <w:textInput/>
          </w:ffData>
        </w:fldChar>
      </w:r>
      <w:bookmarkStart w:id="15" w:name="Text7"/>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5"/>
    </w:p>
    <w:p w14:paraId="4BEB51F6" w14:textId="77777777" w:rsidR="00621A4B" w:rsidRDefault="00621A4B" w:rsidP="00B636DE">
      <w:pPr>
        <w:spacing w:after="0" w:line="276" w:lineRule="auto"/>
        <w:ind w:left="720"/>
      </w:pPr>
      <w:r>
        <w:t>Contract Extension Period (</w:t>
      </w:r>
      <w:r w:rsidR="002B36FC">
        <w:t xml:space="preserve">of all possible extensions, </w:t>
      </w:r>
      <w:r>
        <w:t>if applicable)</w:t>
      </w:r>
    </w:p>
    <w:p w14:paraId="1DB41872" w14:textId="77777777" w:rsidR="00621A4B" w:rsidRDefault="00621A4B" w:rsidP="00B636DE">
      <w:pPr>
        <w:spacing w:after="0" w:line="276" w:lineRule="auto"/>
        <w:ind w:left="1440"/>
      </w:pPr>
      <w:r>
        <w:t>Start Date:</w:t>
      </w:r>
      <w:r w:rsidR="00240646">
        <w:t xml:space="preserve"> </w:t>
      </w:r>
      <w:r w:rsidR="00240646">
        <w:fldChar w:fldCharType="begin">
          <w:ffData>
            <w:name w:val="Text8"/>
            <w:enabled/>
            <w:calcOnExit w:val="0"/>
            <w:textInput/>
          </w:ffData>
        </w:fldChar>
      </w:r>
      <w:bookmarkStart w:id="16" w:name="Text8"/>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6"/>
      <w:r>
        <w:tab/>
      </w:r>
      <w:r>
        <w:tab/>
        <w:t>End Date:</w:t>
      </w:r>
      <w:r w:rsidR="00240646">
        <w:t xml:space="preserve"> </w:t>
      </w:r>
      <w:r w:rsidR="00240646">
        <w:fldChar w:fldCharType="begin">
          <w:ffData>
            <w:name w:val="Text9"/>
            <w:enabled/>
            <w:calcOnExit w:val="0"/>
            <w:textInput/>
          </w:ffData>
        </w:fldChar>
      </w:r>
      <w:bookmarkStart w:id="17" w:name="Text9"/>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7"/>
    </w:p>
    <w:p w14:paraId="211A8B3B" w14:textId="77777777" w:rsidR="00621A4B" w:rsidRDefault="00621A4B" w:rsidP="00B636DE">
      <w:pPr>
        <w:spacing w:after="0" w:line="276" w:lineRule="auto"/>
        <w:ind w:left="1440"/>
      </w:pPr>
      <w:r>
        <w:t xml:space="preserve">Dollar amount of contract extension: </w:t>
      </w:r>
      <w:r w:rsidR="00240646">
        <w:fldChar w:fldCharType="begin">
          <w:ffData>
            <w:name w:val="Text10"/>
            <w:enabled/>
            <w:calcOnExit w:val="0"/>
            <w:textInput/>
          </w:ffData>
        </w:fldChar>
      </w:r>
      <w:bookmarkStart w:id="18" w:name="Text10"/>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8"/>
    </w:p>
    <w:p w14:paraId="125C2AA8" w14:textId="77777777" w:rsidR="00621A4B" w:rsidRDefault="00621A4B" w:rsidP="00B636DE">
      <w:pPr>
        <w:spacing w:after="0" w:line="276" w:lineRule="auto"/>
        <w:ind w:left="720"/>
      </w:pPr>
      <w:r>
        <w:t xml:space="preserve">Total Contract Value: </w:t>
      </w:r>
      <w:r w:rsidR="00240646">
        <w:fldChar w:fldCharType="begin">
          <w:ffData>
            <w:name w:val="Text11"/>
            <w:enabled/>
            <w:calcOnExit w:val="0"/>
            <w:textInput/>
          </w:ffData>
        </w:fldChar>
      </w:r>
      <w:bookmarkStart w:id="19" w:name="Text11"/>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19"/>
    </w:p>
    <w:p w14:paraId="74DD28CC" w14:textId="77777777" w:rsidR="0057538E" w:rsidRDefault="00000000" w:rsidP="00621A4B">
      <w:r>
        <w:pict w14:anchorId="1AA38A30">
          <v:rect id="_x0000_i1029" style="width:0;height:1.5pt" o:hralign="center" o:hrstd="t" o:hr="t" fillcolor="#a0a0a0" stroked="f"/>
        </w:pict>
      </w:r>
    </w:p>
    <w:p w14:paraId="63731C09" w14:textId="77777777" w:rsidR="00621A4B" w:rsidRPr="00FC74A4" w:rsidRDefault="00621A4B" w:rsidP="00621A4B">
      <w:r w:rsidRPr="00FC74A4">
        <w:t>Background and support information for the purchase:</w:t>
      </w:r>
    </w:p>
    <w:p w14:paraId="52075DE9" w14:textId="77777777" w:rsidR="00621A4B" w:rsidRDefault="00240646" w:rsidP="00621A4B">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FAA88E9" w14:textId="6BDA3F25" w:rsidR="00CE0532" w:rsidRDefault="00CE0532" w:rsidP="00621A4B">
      <w:r>
        <w:t>Describe how this purchase will benefit students, faculty, enterprise, community:</w:t>
      </w:r>
    </w:p>
    <w:p w14:paraId="4C53479B" w14:textId="77777777" w:rsidR="00CE0532" w:rsidRDefault="00CE0532" w:rsidP="0026692C">
      <w:pPr>
        <w:spacing w:after="0"/>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1EEF3FB" w14:textId="77777777" w:rsidR="00DE33B0" w:rsidRDefault="00000000" w:rsidP="00621A4B">
      <w:r>
        <w:pict w14:anchorId="0EF902DF">
          <v:rect id="_x0000_i1030" style="width:0;height:1.5pt" o:hralign="center" o:bullet="t" o:hrstd="t" o:hr="t" fillcolor="#a0a0a0" stroked="f"/>
        </w:pict>
      </w:r>
    </w:p>
    <w:p w14:paraId="3712A286" w14:textId="77777777" w:rsidR="00621A4B" w:rsidRPr="00B636DE" w:rsidRDefault="00FC74A4" w:rsidP="00B636DE">
      <w:pPr>
        <w:pStyle w:val="ListParagraph"/>
        <w:numPr>
          <w:ilvl w:val="0"/>
          <w:numId w:val="1"/>
        </w:numPr>
        <w:ind w:left="360"/>
        <w:rPr>
          <w:b/>
        </w:rPr>
      </w:pPr>
      <w:r w:rsidRPr="00B636DE">
        <w:rPr>
          <w:b/>
          <w:sz w:val="28"/>
        </w:rPr>
        <w:t>Supplier selection</w:t>
      </w:r>
      <w:r w:rsidR="00621A4B" w:rsidRPr="00B636DE">
        <w:rPr>
          <w:b/>
        </w:rPr>
        <w:tab/>
      </w:r>
    </w:p>
    <w:p w14:paraId="60F1CD50" w14:textId="77777777" w:rsidR="00621A4B" w:rsidRDefault="00621A4B" w:rsidP="00621A4B">
      <w:r>
        <w:lastRenderedPageBreak/>
        <w:fldChar w:fldCharType="begin">
          <w:ffData>
            <w:name w:val="Check8"/>
            <w:enabled/>
            <w:calcOnExit w:val="0"/>
            <w:checkBox>
              <w:sizeAuto/>
              <w:default w:val="0"/>
            </w:checkBox>
          </w:ffData>
        </w:fldChar>
      </w:r>
      <w:bookmarkStart w:id="22" w:name="Check8"/>
      <w:r>
        <w:instrText xml:space="preserve"> FORMCHECKBOX </w:instrText>
      </w:r>
      <w:r w:rsidR="00000000">
        <w:fldChar w:fldCharType="separate"/>
      </w:r>
      <w:r>
        <w:fldChar w:fldCharType="end"/>
      </w:r>
      <w:bookmarkEnd w:id="22"/>
      <w:r>
        <w:t xml:space="preserve"> Competitive Process</w:t>
      </w:r>
    </w:p>
    <w:p w14:paraId="375E5FB6" w14:textId="77777777" w:rsidR="00621A4B" w:rsidRDefault="00621A4B" w:rsidP="00B636DE">
      <w:pPr>
        <w:ind w:left="720"/>
      </w:pPr>
      <w:r>
        <w:t>Brief description of the process for selecting supplier:</w:t>
      </w:r>
    </w:p>
    <w:p w14:paraId="3A8AA74D" w14:textId="77777777" w:rsidR="00621A4B" w:rsidRDefault="00240646" w:rsidP="00B636DE">
      <w:pPr>
        <w:ind w:left="720"/>
      </w:pP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4411B2C" w14:textId="77777777" w:rsidR="00621A4B" w:rsidRDefault="00DE33B0" w:rsidP="00B636DE">
      <w:pPr>
        <w:ind w:left="720"/>
      </w:pPr>
      <w:r>
        <w:t>Entity who</w:t>
      </w:r>
      <w:r w:rsidR="00621A4B">
        <w:t xml:space="preserve"> conducted the competitive process</w:t>
      </w:r>
      <w:r>
        <w:t>:</w:t>
      </w:r>
    </w:p>
    <w:p w14:paraId="00BC5DE6" w14:textId="77777777" w:rsidR="00DE33B0" w:rsidRDefault="00DE33B0" w:rsidP="00B636DE">
      <w:pPr>
        <w:ind w:left="720"/>
      </w:pPr>
      <w:r>
        <w:fldChar w:fldCharType="begin">
          <w:ffData>
            <w:name w:val="Check10"/>
            <w:enabled/>
            <w:calcOnExit w:val="0"/>
            <w:checkBox>
              <w:sizeAuto/>
              <w:default w:val="0"/>
            </w:checkBox>
          </w:ffData>
        </w:fldChar>
      </w:r>
      <w:bookmarkStart w:id="24" w:name="Check10"/>
      <w:r>
        <w:instrText xml:space="preserve"> FORMCHECKBOX </w:instrText>
      </w:r>
      <w:r w:rsidR="00000000">
        <w:fldChar w:fldCharType="separate"/>
      </w:r>
      <w:r>
        <w:fldChar w:fldCharType="end"/>
      </w:r>
      <w:bookmarkEnd w:id="24"/>
      <w:r w:rsidR="00547303">
        <w:t xml:space="preserve"> </w:t>
      </w:r>
      <w:r>
        <w:t>UMN Purchasing Services</w:t>
      </w:r>
      <w:r>
        <w:tab/>
      </w:r>
      <w:r>
        <w:fldChar w:fldCharType="begin">
          <w:ffData>
            <w:name w:val="Check11"/>
            <w:enabled/>
            <w:calcOnExit w:val="0"/>
            <w:checkBox>
              <w:sizeAuto/>
              <w:default w:val="0"/>
            </w:checkBox>
          </w:ffData>
        </w:fldChar>
      </w:r>
      <w:bookmarkStart w:id="25" w:name="Check11"/>
      <w:r>
        <w:instrText xml:space="preserve"> FORMCHECKBOX </w:instrText>
      </w:r>
      <w:r w:rsidR="00000000">
        <w:fldChar w:fldCharType="separate"/>
      </w:r>
      <w:r>
        <w:fldChar w:fldCharType="end"/>
      </w:r>
      <w:bookmarkEnd w:id="25"/>
      <w:r>
        <w:t xml:space="preserve"> Other: </w:t>
      </w:r>
      <w:r w:rsidR="00BA029F">
        <w:fldChar w:fldCharType="begin">
          <w:ffData>
            <w:name w:val="Text42"/>
            <w:enabled/>
            <w:calcOnExit w:val="0"/>
            <w:textInput/>
          </w:ffData>
        </w:fldChar>
      </w:r>
      <w:bookmarkStart w:id="26" w:name="Text42"/>
      <w:r w:rsidR="00BA029F">
        <w:instrText xml:space="preserve"> FORMTEXT </w:instrText>
      </w:r>
      <w:r w:rsidR="00BA029F">
        <w:fldChar w:fldCharType="separate"/>
      </w:r>
      <w:r w:rsidR="00BA029F">
        <w:rPr>
          <w:noProof/>
        </w:rPr>
        <w:t> </w:t>
      </w:r>
      <w:r w:rsidR="00BA029F">
        <w:rPr>
          <w:noProof/>
        </w:rPr>
        <w:t> </w:t>
      </w:r>
      <w:r w:rsidR="00BA029F">
        <w:rPr>
          <w:noProof/>
        </w:rPr>
        <w:t> </w:t>
      </w:r>
      <w:r w:rsidR="00BA029F">
        <w:rPr>
          <w:noProof/>
        </w:rPr>
        <w:t> </w:t>
      </w:r>
      <w:r w:rsidR="00BA029F">
        <w:rPr>
          <w:noProof/>
        </w:rPr>
        <w:t> </w:t>
      </w:r>
      <w:r w:rsidR="00BA029F">
        <w:fldChar w:fldCharType="end"/>
      </w:r>
      <w:bookmarkEnd w:id="26"/>
    </w:p>
    <w:p w14:paraId="556AFE38" w14:textId="77777777" w:rsidR="00621A4B" w:rsidRDefault="00621A4B" w:rsidP="00B636DE">
      <w:pPr>
        <w:ind w:left="720"/>
      </w:pPr>
      <w:r>
        <w:t>Total number of suppliers who responded to RFx:</w:t>
      </w:r>
      <w:r w:rsidR="00240646">
        <w:t xml:space="preserve"> </w:t>
      </w:r>
      <w:r w:rsidR="00240646">
        <w:fldChar w:fldCharType="begin">
          <w:ffData>
            <w:name w:val="Text14"/>
            <w:enabled/>
            <w:calcOnExit w:val="0"/>
            <w:textInput/>
          </w:ffData>
        </w:fldChar>
      </w:r>
      <w:bookmarkStart w:id="27" w:name="Text14"/>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27"/>
    </w:p>
    <w:p w14:paraId="04A796FF" w14:textId="77777777" w:rsidR="00621A4B" w:rsidRDefault="00621A4B" w:rsidP="00B636DE">
      <w:pPr>
        <w:ind w:left="720"/>
      </w:pPr>
      <w:r>
        <w:t>Total number of responding suppliers who are a Targeted Business:</w:t>
      </w:r>
      <w:r w:rsidR="00240646">
        <w:t xml:space="preserve"> </w:t>
      </w:r>
      <w:r w:rsidR="00240646">
        <w:fldChar w:fldCharType="begin">
          <w:ffData>
            <w:name w:val="Text15"/>
            <w:enabled/>
            <w:calcOnExit w:val="0"/>
            <w:textInput/>
          </w:ffData>
        </w:fldChar>
      </w:r>
      <w:bookmarkStart w:id="28" w:name="Text15"/>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28"/>
    </w:p>
    <w:p w14:paraId="2C585BC0" w14:textId="77777777" w:rsidR="00621A4B" w:rsidRDefault="00621A4B" w:rsidP="00621A4B">
      <w:r>
        <w:fldChar w:fldCharType="begin">
          <w:ffData>
            <w:name w:val="Check9"/>
            <w:enabled/>
            <w:calcOnExit w:val="0"/>
            <w:checkBox>
              <w:sizeAuto/>
              <w:default w:val="0"/>
            </w:checkBox>
          </w:ffData>
        </w:fldChar>
      </w:r>
      <w:bookmarkStart w:id="29" w:name="Check9"/>
      <w:r>
        <w:instrText xml:space="preserve"> FORMCHECKBOX </w:instrText>
      </w:r>
      <w:r w:rsidR="00000000">
        <w:fldChar w:fldCharType="separate"/>
      </w:r>
      <w:r>
        <w:fldChar w:fldCharType="end"/>
      </w:r>
      <w:bookmarkEnd w:id="29"/>
      <w:r>
        <w:t xml:space="preserve"> Exception to Bid</w:t>
      </w:r>
      <w:r w:rsidR="00815BB2">
        <w:t xml:space="preserve"> </w:t>
      </w:r>
    </w:p>
    <w:p w14:paraId="54C4A78B" w14:textId="77777777" w:rsidR="00DE33B0" w:rsidRDefault="00DE33B0" w:rsidP="00DE33B0">
      <w:pPr>
        <w:ind w:left="720"/>
      </w:pPr>
      <w:r>
        <w:t>This purchase has not been competitive bid because:</w:t>
      </w:r>
    </w:p>
    <w:p w14:paraId="175C74B0" w14:textId="77777777" w:rsidR="00DE33B0" w:rsidRDefault="00240646" w:rsidP="00DE33B0">
      <w:pPr>
        <w:ind w:left="720"/>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0F53AB6" w14:textId="77777777" w:rsidR="00DE33B0" w:rsidRDefault="00DE33B0" w:rsidP="00DE33B0">
      <w:pPr>
        <w:ind w:left="720"/>
      </w:pPr>
      <w:r>
        <w:t>The price was determined to be reasonable by:</w:t>
      </w:r>
    </w:p>
    <w:p w14:paraId="6ADA297D" w14:textId="77777777" w:rsidR="00240646" w:rsidRDefault="00240646" w:rsidP="0026692C">
      <w:pPr>
        <w:spacing w:after="0"/>
        <w:ind w:left="720"/>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E76844A" w14:textId="77777777" w:rsidR="00DE33B0" w:rsidRDefault="00000000" w:rsidP="00621A4B">
      <w:r>
        <w:pict w14:anchorId="01EFD7AB">
          <v:rect id="_x0000_i1031" style="width:0;height:1.5pt" o:hralign="center" o:hrstd="t" o:hr="t" fillcolor="#a0a0a0" stroked="f"/>
        </w:pict>
      </w:r>
    </w:p>
    <w:p w14:paraId="33BDE9AB" w14:textId="77777777" w:rsidR="00FC74A4" w:rsidRPr="00FC74A4" w:rsidRDefault="00FC74A4" w:rsidP="00FC74A4">
      <w:pPr>
        <w:pStyle w:val="ListParagraph"/>
        <w:numPr>
          <w:ilvl w:val="0"/>
          <w:numId w:val="1"/>
        </w:numPr>
        <w:ind w:left="360"/>
        <w:rPr>
          <w:b/>
          <w:sz w:val="28"/>
        </w:rPr>
      </w:pPr>
      <w:r w:rsidRPr="00FC74A4">
        <w:rPr>
          <w:b/>
          <w:sz w:val="28"/>
        </w:rPr>
        <w:t>Funding</w:t>
      </w:r>
    </w:p>
    <w:p w14:paraId="17BA1659" w14:textId="77777777" w:rsidR="00DE33B0" w:rsidRPr="00FC74A4" w:rsidRDefault="00DE33B0" w:rsidP="00621A4B">
      <w:pPr>
        <w:rPr>
          <w:b/>
        </w:rPr>
      </w:pPr>
      <w:r w:rsidRPr="00FC74A4">
        <w:rPr>
          <w:b/>
        </w:rPr>
        <w:t xml:space="preserve">Source of funds for the purchase: </w:t>
      </w:r>
    </w:p>
    <w:p w14:paraId="58F803E9" w14:textId="77777777" w:rsidR="00DE33B0" w:rsidRDefault="00DE33B0" w:rsidP="00621A4B">
      <w:r>
        <w:t>(State if this item or services are budgeted for in the current fiscal year, and if not, what funds have been identified.  For sponsored projects, simply state “The funds for this purchase are coming from the sponsored project’s budget.”)</w:t>
      </w:r>
    </w:p>
    <w:p w14:paraId="3DBAE899" w14:textId="77777777" w:rsidR="0015124D" w:rsidRDefault="00240646" w:rsidP="0026692C">
      <w:pPr>
        <w:spacing w:after="0"/>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679FF16" w14:textId="77777777" w:rsidR="00DE33B0" w:rsidRDefault="00000000" w:rsidP="00DE33B0">
      <w:r>
        <w:pict w14:anchorId="69316681">
          <v:rect id="_x0000_i1032" style="width:0;height:1.5pt" o:hralign="center" o:hrstd="t" o:hr="t" fillcolor="#a0a0a0" stroked="f"/>
        </w:pict>
      </w:r>
    </w:p>
    <w:p w14:paraId="513BD019" w14:textId="77777777" w:rsidR="00CB2A7B" w:rsidRPr="00FC74A4" w:rsidRDefault="00CB2A7B" w:rsidP="00FC74A4">
      <w:pPr>
        <w:pStyle w:val="ListParagraph"/>
        <w:numPr>
          <w:ilvl w:val="0"/>
          <w:numId w:val="1"/>
        </w:numPr>
        <w:ind w:left="360"/>
        <w:rPr>
          <w:b/>
          <w:sz w:val="28"/>
        </w:rPr>
      </w:pPr>
      <w:r w:rsidRPr="00FC74A4">
        <w:rPr>
          <w:b/>
          <w:sz w:val="28"/>
        </w:rPr>
        <w:t>Regents Meeting</w:t>
      </w:r>
    </w:p>
    <w:p w14:paraId="7EAB3881" w14:textId="77777777" w:rsidR="00815BB2" w:rsidRDefault="00815BB2" w:rsidP="00B636DE">
      <w:r>
        <w:t xml:space="preserve">Request for approval at Regents meeting in: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(Month/Year)</w:t>
      </w:r>
    </w:p>
    <w:p w14:paraId="09A39C83" w14:textId="77777777" w:rsidR="00CB2A7B" w:rsidRDefault="00CB2A7B" w:rsidP="00DE33B0">
      <w:r>
        <w:t>Who will be attending the Regents Finance &amp; Operations Committee meeting to represent this purchase</w:t>
      </w:r>
      <w:r w:rsidR="008C72AB">
        <w:t xml:space="preserve"> and answer any questions</w:t>
      </w:r>
      <w:r>
        <w:t>?</w:t>
      </w:r>
    </w:p>
    <w:p w14:paraId="64B7F394" w14:textId="77777777" w:rsidR="00CB2A7B" w:rsidRDefault="00CB2A7B" w:rsidP="00BA029F">
      <w:pPr>
        <w:spacing w:after="0"/>
        <w:ind w:left="720"/>
      </w:pPr>
      <w:r>
        <w:t>Name of Attendee:</w:t>
      </w:r>
      <w:r w:rsidR="00240646">
        <w:t xml:space="preserve"> </w:t>
      </w:r>
      <w:r w:rsidR="00240646">
        <w:fldChar w:fldCharType="begin">
          <w:ffData>
            <w:name w:val="Text19"/>
            <w:enabled/>
            <w:calcOnExit w:val="0"/>
            <w:textInput/>
          </w:ffData>
        </w:fldChar>
      </w:r>
      <w:bookmarkStart w:id="33" w:name="Text19"/>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33"/>
    </w:p>
    <w:p w14:paraId="00085221" w14:textId="77777777" w:rsidR="00CB2A7B" w:rsidRDefault="00CB2A7B" w:rsidP="00BA029F">
      <w:pPr>
        <w:spacing w:after="0"/>
        <w:ind w:left="720"/>
      </w:pPr>
      <w:r>
        <w:t>Title of Attendee:</w:t>
      </w:r>
      <w:r w:rsidR="00240646">
        <w:t xml:space="preserve"> </w:t>
      </w:r>
      <w:r w:rsidR="00240646">
        <w:fldChar w:fldCharType="begin">
          <w:ffData>
            <w:name w:val="Text20"/>
            <w:enabled/>
            <w:calcOnExit w:val="0"/>
            <w:textInput/>
          </w:ffData>
        </w:fldChar>
      </w:r>
      <w:bookmarkStart w:id="34" w:name="Text20"/>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34"/>
    </w:p>
    <w:p w14:paraId="5A437BE7" w14:textId="77777777" w:rsidR="00CB2A7B" w:rsidRDefault="00CB2A7B" w:rsidP="00BA029F">
      <w:pPr>
        <w:spacing w:after="0"/>
        <w:ind w:left="720"/>
      </w:pPr>
      <w:r>
        <w:t>Department Name:</w:t>
      </w:r>
      <w:r w:rsidR="00240646">
        <w:t xml:space="preserve"> </w:t>
      </w:r>
      <w:r w:rsidR="00240646">
        <w:fldChar w:fldCharType="begin">
          <w:ffData>
            <w:name w:val="Text21"/>
            <w:enabled/>
            <w:calcOnExit w:val="0"/>
            <w:textInput/>
          </w:ffData>
        </w:fldChar>
      </w:r>
      <w:bookmarkStart w:id="35" w:name="Text21"/>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35"/>
    </w:p>
    <w:p w14:paraId="69F5246F" w14:textId="77777777" w:rsidR="00815BB2" w:rsidRDefault="00CB2A7B" w:rsidP="00B636DE">
      <w:pPr>
        <w:ind w:left="720"/>
      </w:pPr>
      <w:r>
        <w:t>Phone:</w:t>
      </w:r>
      <w:r w:rsidR="00240646">
        <w:t xml:space="preserve"> </w:t>
      </w:r>
      <w:r w:rsidR="00240646">
        <w:fldChar w:fldCharType="begin">
          <w:ffData>
            <w:name w:val="Text22"/>
            <w:enabled/>
            <w:calcOnExit w:val="0"/>
            <w:textInput/>
          </w:ffData>
        </w:fldChar>
      </w:r>
      <w:bookmarkStart w:id="36" w:name="Text22"/>
      <w:r w:rsidR="00240646">
        <w:instrText xml:space="preserve"> FORMTEXT </w:instrText>
      </w:r>
      <w:r w:rsidR="00240646">
        <w:fldChar w:fldCharType="separate"/>
      </w:r>
      <w:r w:rsidR="00240646">
        <w:rPr>
          <w:noProof/>
        </w:rPr>
        <w:t> </w:t>
      </w:r>
      <w:r w:rsidR="00240646">
        <w:rPr>
          <w:noProof/>
        </w:rPr>
        <w:t> </w:t>
      </w:r>
      <w:r w:rsidR="00240646">
        <w:rPr>
          <w:noProof/>
        </w:rPr>
        <w:t> </w:t>
      </w:r>
      <w:r w:rsidR="00240646">
        <w:rPr>
          <w:noProof/>
        </w:rPr>
        <w:t> </w:t>
      </w:r>
      <w:r w:rsidR="00240646">
        <w:rPr>
          <w:noProof/>
        </w:rPr>
        <w:t> </w:t>
      </w:r>
      <w:r w:rsidR="00240646">
        <w:fldChar w:fldCharType="end"/>
      </w:r>
      <w:bookmarkEnd w:id="36"/>
    </w:p>
    <w:p w14:paraId="7C83A3CB" w14:textId="77777777" w:rsidR="00815BB2" w:rsidRDefault="00815BB2" w:rsidP="00815BB2">
      <w:r w:rsidRPr="00CE0532">
        <w:t>Identify any previously submitted docket items or previous Board decisions.  Include the dates for these items or discussions.</w:t>
      </w:r>
    </w:p>
    <w:p w14:paraId="612F8B0B" w14:textId="77777777" w:rsidR="00815BB2" w:rsidRPr="00CB2A7B" w:rsidRDefault="00815BB2" w:rsidP="0026692C">
      <w:pPr>
        <w:spacing w:after="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61F33" w14:textId="77777777" w:rsidR="00FC74A4" w:rsidRDefault="00000000">
      <w:r>
        <w:pict w14:anchorId="2736433A">
          <v:rect id="_x0000_i1033" style="width:0;height:1.5pt" o:hralign="center" o:bullet="t" o:hrstd="t" o:hr="t" fillcolor="#a0a0a0" stroked="f"/>
        </w:pict>
      </w:r>
    </w:p>
    <w:p w14:paraId="3817F18C" w14:textId="77777777" w:rsidR="00E52360" w:rsidRPr="00E52360" w:rsidRDefault="00E52360" w:rsidP="00E52360">
      <w:pPr>
        <w:jc w:val="center"/>
        <w:rPr>
          <w:i/>
        </w:rPr>
      </w:pPr>
      <w:r w:rsidRPr="00E52360">
        <w:rPr>
          <w:i/>
        </w:rPr>
        <w:lastRenderedPageBreak/>
        <w:t>See next page for approvals.</w:t>
      </w:r>
    </w:p>
    <w:p w14:paraId="099A51D1" w14:textId="77777777" w:rsidR="00B636DE" w:rsidRDefault="00B636DE">
      <w:pPr>
        <w:rPr>
          <w:b/>
          <w:sz w:val="28"/>
        </w:rPr>
      </w:pPr>
      <w:r>
        <w:rPr>
          <w:b/>
          <w:sz w:val="28"/>
        </w:rPr>
        <w:br w:type="page"/>
      </w:r>
    </w:p>
    <w:p w14:paraId="00417D1F" w14:textId="77777777" w:rsidR="00DE33B0" w:rsidRPr="00FC74A4" w:rsidRDefault="00FC74A4" w:rsidP="00FC74A4">
      <w:pPr>
        <w:pStyle w:val="ListParagraph"/>
        <w:numPr>
          <w:ilvl w:val="0"/>
          <w:numId w:val="1"/>
        </w:numPr>
        <w:ind w:left="360"/>
        <w:rPr>
          <w:b/>
          <w:sz w:val="28"/>
        </w:rPr>
      </w:pPr>
      <w:r w:rsidRPr="00FC74A4">
        <w:rPr>
          <w:b/>
          <w:sz w:val="28"/>
        </w:rPr>
        <w:lastRenderedPageBreak/>
        <w:t>Approvals</w:t>
      </w:r>
    </w:p>
    <w:p w14:paraId="6B69B898" w14:textId="77777777" w:rsidR="00FC74A4" w:rsidRDefault="00FC74A4" w:rsidP="00FC74A4">
      <w:pPr>
        <w:pStyle w:val="BodyText"/>
        <w:rPr>
          <w:rFonts w:asciiTheme="minorHAnsi" w:hAnsiTheme="minorHAnsi" w:cstheme="minorHAnsi"/>
          <w:sz w:val="20"/>
        </w:rPr>
      </w:pPr>
      <w:r w:rsidRPr="00990B1D">
        <w:rPr>
          <w:rFonts w:asciiTheme="minorHAnsi" w:hAnsiTheme="minorHAnsi" w:cstheme="minorHAnsi"/>
          <w:b/>
          <w:sz w:val="20"/>
        </w:rPr>
        <w:t xml:space="preserve">CONFLICT OF INTEREST:  </w:t>
      </w:r>
      <w:r w:rsidRPr="00990B1D">
        <w:rPr>
          <w:rFonts w:asciiTheme="minorHAnsi" w:hAnsiTheme="minorHAnsi" w:cstheme="minorHAnsi"/>
          <w:sz w:val="20"/>
        </w:rPr>
        <w:t xml:space="preserve">Signing below certifies that to the best of your knowledge, no elected or appointed official or employees of the University of Minnesota has benefited or will benefit financially or materially from this award.  The awarded contract may be terminated by the University of Minnesota if it is determined that gratuities of any kind from the Supplier, its agents, or its employees were either offered to or received by such individuals at the University of Minnesota as may be </w:t>
      </w:r>
      <w:proofErr w:type="gramStart"/>
      <w:r w:rsidRPr="00990B1D">
        <w:rPr>
          <w:rFonts w:asciiTheme="minorHAnsi" w:hAnsiTheme="minorHAnsi" w:cstheme="minorHAnsi"/>
          <w:sz w:val="20"/>
        </w:rPr>
        <w:t>in a position</w:t>
      </w:r>
      <w:proofErr w:type="gramEnd"/>
      <w:r w:rsidRPr="00990B1D">
        <w:rPr>
          <w:rFonts w:asciiTheme="minorHAnsi" w:hAnsiTheme="minorHAnsi" w:cstheme="minorHAnsi"/>
          <w:sz w:val="20"/>
        </w:rPr>
        <w:t xml:space="preserve"> to influence, directly or indirectly, the solicitation of the supplier. </w:t>
      </w:r>
    </w:p>
    <w:p w14:paraId="51DB911C" w14:textId="77777777" w:rsidR="00CD6520" w:rsidRDefault="00CD6520" w:rsidP="00FC74A4">
      <w:pPr>
        <w:pStyle w:val="BodyText"/>
        <w:rPr>
          <w:rFonts w:asciiTheme="minorHAnsi" w:hAnsiTheme="minorHAnsi" w:cstheme="minorHAnsi"/>
          <w:sz w:val="20"/>
        </w:rPr>
      </w:pPr>
    </w:p>
    <w:p w14:paraId="6F5ACAFE" w14:textId="60BF18E4" w:rsidR="00CD6520" w:rsidRDefault="00CD6520" w:rsidP="00FC74A4">
      <w:pPr>
        <w:pStyle w:val="BodyText"/>
        <w:rPr>
          <w:rFonts w:asciiTheme="minorHAnsi" w:hAnsiTheme="minorHAnsi" w:cstheme="minorHAnsi"/>
          <w:sz w:val="20"/>
        </w:rPr>
      </w:pPr>
      <w:r>
        <w:rPr>
          <w:rFonts w:asciiTheme="minorHAnsi" w:hAnsiTheme="minorHAnsi" w:cstheme="minorHAnsi"/>
          <w:sz w:val="20"/>
        </w:rPr>
        <w:t>Use the links below for authorized approvers</w:t>
      </w:r>
      <w:r w:rsidR="00711992">
        <w:rPr>
          <w:rFonts w:asciiTheme="minorHAnsi" w:hAnsiTheme="minorHAnsi" w:cstheme="minorHAnsi"/>
          <w:sz w:val="20"/>
        </w:rPr>
        <w:t xml:space="preserve">. Person signing may be someone who has been granted the </w:t>
      </w:r>
      <w:hyperlink r:id="rId10" w:history="1">
        <w:r w:rsidR="00711992" w:rsidRPr="00711992">
          <w:rPr>
            <w:rStyle w:val="Hyperlink"/>
            <w:rFonts w:asciiTheme="minorHAnsi" w:hAnsiTheme="minorHAnsi" w:cstheme="minorHAnsi"/>
            <w:sz w:val="20"/>
          </w:rPr>
          <w:t>delegated authority</w:t>
        </w:r>
      </w:hyperlink>
      <w:r w:rsidR="00711992">
        <w:rPr>
          <w:rFonts w:asciiTheme="minorHAnsi" w:hAnsiTheme="minorHAnsi" w:cstheme="minorHAnsi"/>
          <w:sz w:val="20"/>
        </w:rPr>
        <w:t xml:space="preserve"> to sign contracts or agreements.</w:t>
      </w:r>
    </w:p>
    <w:p w14:paraId="31CAF55A" w14:textId="76069398" w:rsidR="00711992" w:rsidRPr="00711992" w:rsidRDefault="00000000" w:rsidP="00711992">
      <w:pPr>
        <w:pStyle w:val="BodyText"/>
        <w:numPr>
          <w:ilvl w:val="0"/>
          <w:numId w:val="2"/>
        </w:numPr>
        <w:rPr>
          <w:rFonts w:asciiTheme="minorHAnsi" w:hAnsiTheme="minorHAnsi" w:cstheme="minorHAnsi"/>
          <w:sz w:val="20"/>
        </w:rPr>
      </w:pPr>
      <w:hyperlink r:id="rId11" w:anchor="gid=0" w:history="1">
        <w:r w:rsidR="00CD6520" w:rsidRPr="00CD6520">
          <w:rPr>
            <w:rStyle w:val="Hyperlink"/>
            <w:rFonts w:asciiTheme="minorHAnsi" w:hAnsiTheme="minorHAnsi" w:cstheme="minorHAnsi"/>
            <w:sz w:val="20"/>
          </w:rPr>
          <w:t>Chief Financial Managers and Dean/Department Heads</w:t>
        </w:r>
      </w:hyperlink>
    </w:p>
    <w:p w14:paraId="38E74D24" w14:textId="77777777" w:rsidR="00CD6520" w:rsidRPr="00B636DE" w:rsidRDefault="00000000" w:rsidP="00B636DE">
      <w:pPr>
        <w:pStyle w:val="BodyText"/>
        <w:numPr>
          <w:ilvl w:val="0"/>
          <w:numId w:val="2"/>
        </w:numPr>
        <w:rPr>
          <w:rFonts w:asciiTheme="minorHAnsi" w:hAnsiTheme="minorHAnsi" w:cstheme="minorHAnsi"/>
          <w:sz w:val="20"/>
        </w:rPr>
      </w:pPr>
      <w:hyperlink r:id="rId12" w:history="1">
        <w:r w:rsidR="00CD6520" w:rsidRPr="00CD6520">
          <w:rPr>
            <w:rStyle w:val="Hyperlink"/>
            <w:rFonts w:asciiTheme="minorHAnsi" w:hAnsiTheme="minorHAnsi" w:cstheme="minorHAnsi"/>
            <w:sz w:val="20"/>
          </w:rPr>
          <w:t>Executive</w:t>
        </w:r>
        <w:r w:rsidR="00CD6520" w:rsidRPr="00B636DE">
          <w:rPr>
            <w:rStyle w:val="Hyperlink"/>
            <w:rFonts w:asciiTheme="minorHAnsi" w:hAnsiTheme="minorHAnsi" w:cstheme="minorHAnsi"/>
            <w:sz w:val="20"/>
          </w:rPr>
          <w:t xml:space="preserve"> Leadership</w:t>
        </w:r>
      </w:hyperlink>
    </w:p>
    <w:p w14:paraId="1C872111" w14:textId="77777777" w:rsidR="00FC74A4" w:rsidRPr="00FC74A4" w:rsidRDefault="00FC74A4" w:rsidP="00FC74A4">
      <w:pPr>
        <w:pStyle w:val="BodyText"/>
        <w:rPr>
          <w:b/>
        </w:rPr>
      </w:pPr>
    </w:p>
    <w:p w14:paraId="070C4B7E" w14:textId="77777777" w:rsidR="008C72AB" w:rsidRPr="00990B1D" w:rsidRDefault="008C72AB" w:rsidP="008C72AB">
      <w:pPr>
        <w:spacing w:after="0"/>
        <w:rPr>
          <w:b/>
        </w:rPr>
      </w:pPr>
      <w:r>
        <w:rPr>
          <w:b/>
        </w:rPr>
        <w:t>Requestor</w:t>
      </w:r>
      <w:r w:rsidRPr="00990B1D">
        <w:rPr>
          <w:b/>
        </w:rPr>
        <w:t>:</w:t>
      </w:r>
    </w:p>
    <w:tbl>
      <w:tblPr>
        <w:tblStyle w:val="TableGrid"/>
        <w:tblW w:w="0" w:type="auto"/>
        <w:tblLook w:val="04A0" w:firstRow="1" w:lastRow="0" w:firstColumn="1" w:lastColumn="0" w:noHBand="0" w:noVBand="1"/>
      </w:tblPr>
      <w:tblGrid>
        <w:gridCol w:w="1525"/>
        <w:gridCol w:w="3149"/>
        <w:gridCol w:w="1621"/>
        <w:gridCol w:w="3055"/>
      </w:tblGrid>
      <w:tr w:rsidR="008C72AB" w:rsidRPr="00990B1D" w14:paraId="6E1AE8F9" w14:textId="77777777" w:rsidTr="00D90916">
        <w:trPr>
          <w:trHeight w:val="377"/>
        </w:trPr>
        <w:tc>
          <w:tcPr>
            <w:tcW w:w="1525" w:type="dxa"/>
            <w:shd w:val="clear" w:color="auto" w:fill="BFBFBF" w:themeFill="background1" w:themeFillShade="BF"/>
            <w:vAlign w:val="center"/>
          </w:tcPr>
          <w:p w14:paraId="7DB8CABB" w14:textId="77777777" w:rsidR="008C72AB" w:rsidRPr="00990B1D" w:rsidRDefault="008C72AB" w:rsidP="00D90916">
            <w:pPr>
              <w:jc w:val="right"/>
              <w:rPr>
                <w:b/>
                <w:sz w:val="20"/>
              </w:rPr>
            </w:pPr>
            <w:r w:rsidRPr="00990B1D">
              <w:rPr>
                <w:b/>
                <w:sz w:val="20"/>
              </w:rPr>
              <w:t>Typed Name</w:t>
            </w:r>
          </w:p>
        </w:tc>
        <w:tc>
          <w:tcPr>
            <w:tcW w:w="3149" w:type="dxa"/>
            <w:vAlign w:val="center"/>
          </w:tcPr>
          <w:p w14:paraId="35465D59" w14:textId="77777777" w:rsidR="008C72AB" w:rsidRPr="00990B1D" w:rsidRDefault="008C72AB" w:rsidP="00D90916">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1" w:type="dxa"/>
            <w:shd w:val="clear" w:color="auto" w:fill="BFBFBF" w:themeFill="background1" w:themeFillShade="BF"/>
            <w:vAlign w:val="center"/>
          </w:tcPr>
          <w:p w14:paraId="6777EB15" w14:textId="77777777" w:rsidR="008C72AB" w:rsidRPr="00990B1D" w:rsidRDefault="008C72AB" w:rsidP="00D90916">
            <w:pPr>
              <w:jc w:val="right"/>
              <w:rPr>
                <w:b/>
                <w:sz w:val="20"/>
              </w:rPr>
            </w:pPr>
            <w:r w:rsidRPr="00990B1D">
              <w:rPr>
                <w:b/>
                <w:sz w:val="20"/>
              </w:rPr>
              <w:t>University Title</w:t>
            </w:r>
          </w:p>
        </w:tc>
        <w:tc>
          <w:tcPr>
            <w:tcW w:w="3055" w:type="dxa"/>
            <w:vAlign w:val="center"/>
          </w:tcPr>
          <w:p w14:paraId="7E8276F7" w14:textId="77777777" w:rsidR="008C72AB" w:rsidRPr="00990B1D" w:rsidRDefault="008C72AB" w:rsidP="00D90916">
            <w:pPr>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15BB2" w:rsidRPr="00990B1D" w14:paraId="69165C0B" w14:textId="77777777" w:rsidTr="00D90916">
        <w:trPr>
          <w:trHeight w:val="377"/>
        </w:trPr>
        <w:tc>
          <w:tcPr>
            <w:tcW w:w="1525" w:type="dxa"/>
            <w:shd w:val="clear" w:color="auto" w:fill="BFBFBF" w:themeFill="background1" w:themeFillShade="BF"/>
            <w:vAlign w:val="center"/>
          </w:tcPr>
          <w:p w14:paraId="1968936B" w14:textId="77777777" w:rsidR="00815BB2" w:rsidRPr="00990B1D" w:rsidRDefault="00815BB2" w:rsidP="00D90916">
            <w:pPr>
              <w:jc w:val="right"/>
              <w:rPr>
                <w:b/>
                <w:sz w:val="20"/>
              </w:rPr>
            </w:pPr>
            <w:r>
              <w:rPr>
                <w:b/>
                <w:sz w:val="20"/>
              </w:rPr>
              <w:t>Department Name</w:t>
            </w:r>
          </w:p>
        </w:tc>
        <w:tc>
          <w:tcPr>
            <w:tcW w:w="3149" w:type="dxa"/>
            <w:vAlign w:val="center"/>
          </w:tcPr>
          <w:p w14:paraId="5BEC2631" w14:textId="77777777" w:rsidR="00815BB2" w:rsidRDefault="00B636DE" w:rsidP="00D90916">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1" w:type="dxa"/>
            <w:shd w:val="clear" w:color="auto" w:fill="BFBFBF" w:themeFill="background1" w:themeFillShade="BF"/>
            <w:vAlign w:val="center"/>
          </w:tcPr>
          <w:p w14:paraId="0D821A18" w14:textId="77777777" w:rsidR="00815BB2" w:rsidRPr="00990B1D" w:rsidRDefault="00815BB2" w:rsidP="00D90916">
            <w:pPr>
              <w:jc w:val="right"/>
              <w:rPr>
                <w:b/>
                <w:sz w:val="20"/>
              </w:rPr>
            </w:pPr>
            <w:r>
              <w:rPr>
                <w:b/>
                <w:sz w:val="20"/>
              </w:rPr>
              <w:t>Phone Number</w:t>
            </w:r>
          </w:p>
        </w:tc>
        <w:tc>
          <w:tcPr>
            <w:tcW w:w="3055" w:type="dxa"/>
            <w:vAlign w:val="center"/>
          </w:tcPr>
          <w:p w14:paraId="532FBA99" w14:textId="77777777" w:rsidR="00815BB2" w:rsidRDefault="00B636DE" w:rsidP="00D90916">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72AB" w:rsidRPr="00990B1D" w14:paraId="709BC932" w14:textId="77777777" w:rsidTr="00D90916">
        <w:trPr>
          <w:trHeight w:val="620"/>
        </w:trPr>
        <w:tc>
          <w:tcPr>
            <w:tcW w:w="1525" w:type="dxa"/>
            <w:shd w:val="clear" w:color="auto" w:fill="BFBFBF" w:themeFill="background1" w:themeFillShade="BF"/>
            <w:vAlign w:val="center"/>
          </w:tcPr>
          <w:p w14:paraId="19D5F162" w14:textId="77777777" w:rsidR="008C72AB" w:rsidRPr="00990B1D" w:rsidRDefault="008C72AB" w:rsidP="00D90916">
            <w:pPr>
              <w:jc w:val="right"/>
              <w:rPr>
                <w:b/>
                <w:sz w:val="20"/>
              </w:rPr>
            </w:pPr>
            <w:r w:rsidRPr="00990B1D">
              <w:rPr>
                <w:b/>
                <w:sz w:val="20"/>
              </w:rPr>
              <w:t>Signature</w:t>
            </w:r>
          </w:p>
        </w:tc>
        <w:tc>
          <w:tcPr>
            <w:tcW w:w="3149" w:type="dxa"/>
            <w:vAlign w:val="center"/>
          </w:tcPr>
          <w:p w14:paraId="3F99F8D8" w14:textId="77777777" w:rsidR="008C72AB" w:rsidRPr="00990B1D" w:rsidRDefault="008C72AB" w:rsidP="00D90916">
            <w:pPr>
              <w:rPr>
                <w:sz w:val="20"/>
              </w:rPr>
            </w:pPr>
          </w:p>
          <w:p w14:paraId="10EC51CF" w14:textId="77777777" w:rsidR="008C72AB" w:rsidRPr="00990B1D" w:rsidRDefault="008C72AB" w:rsidP="00D90916">
            <w:pPr>
              <w:rPr>
                <w:sz w:val="20"/>
              </w:rPr>
            </w:pPr>
          </w:p>
        </w:tc>
        <w:tc>
          <w:tcPr>
            <w:tcW w:w="1621" w:type="dxa"/>
            <w:shd w:val="clear" w:color="auto" w:fill="BFBFBF" w:themeFill="background1" w:themeFillShade="BF"/>
            <w:vAlign w:val="center"/>
          </w:tcPr>
          <w:p w14:paraId="550B35C9" w14:textId="77777777" w:rsidR="008C72AB" w:rsidRPr="00990B1D" w:rsidRDefault="008C72AB" w:rsidP="00D90916">
            <w:pPr>
              <w:jc w:val="right"/>
              <w:rPr>
                <w:b/>
                <w:sz w:val="20"/>
              </w:rPr>
            </w:pPr>
            <w:r w:rsidRPr="00990B1D">
              <w:rPr>
                <w:b/>
                <w:sz w:val="20"/>
              </w:rPr>
              <w:t>Date</w:t>
            </w:r>
          </w:p>
        </w:tc>
        <w:tc>
          <w:tcPr>
            <w:tcW w:w="3055" w:type="dxa"/>
            <w:vAlign w:val="center"/>
          </w:tcPr>
          <w:p w14:paraId="2A1B33B7" w14:textId="77777777" w:rsidR="008C72AB" w:rsidRPr="00990B1D" w:rsidRDefault="008C72AB" w:rsidP="00D90916">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3827B93" w14:textId="77777777" w:rsidR="00FC74A4" w:rsidRPr="00990B1D" w:rsidRDefault="00815BB2" w:rsidP="00B636DE">
      <w:pPr>
        <w:spacing w:before="240" w:after="0"/>
        <w:rPr>
          <w:b/>
        </w:rPr>
      </w:pPr>
      <w:r w:rsidRPr="00990B1D">
        <w:rPr>
          <w:b/>
        </w:rPr>
        <w:t xml:space="preserve">Chief Financial Manager: </w:t>
      </w:r>
    </w:p>
    <w:tbl>
      <w:tblPr>
        <w:tblStyle w:val="TableGrid"/>
        <w:tblW w:w="0" w:type="auto"/>
        <w:tblLook w:val="04A0" w:firstRow="1" w:lastRow="0" w:firstColumn="1" w:lastColumn="0" w:noHBand="0" w:noVBand="1"/>
      </w:tblPr>
      <w:tblGrid>
        <w:gridCol w:w="1525"/>
        <w:gridCol w:w="3149"/>
        <w:gridCol w:w="1621"/>
        <w:gridCol w:w="3055"/>
      </w:tblGrid>
      <w:tr w:rsidR="00240646" w:rsidRPr="00990B1D" w14:paraId="5AA24420" w14:textId="77777777" w:rsidTr="00240646">
        <w:trPr>
          <w:trHeight w:val="377"/>
        </w:trPr>
        <w:tc>
          <w:tcPr>
            <w:tcW w:w="1525" w:type="dxa"/>
            <w:shd w:val="clear" w:color="auto" w:fill="BFBFBF" w:themeFill="background1" w:themeFillShade="BF"/>
            <w:vAlign w:val="center"/>
          </w:tcPr>
          <w:p w14:paraId="5FCB8C58" w14:textId="77777777" w:rsidR="00240646" w:rsidRPr="00990B1D" w:rsidRDefault="00240646" w:rsidP="00240646">
            <w:pPr>
              <w:jc w:val="right"/>
              <w:rPr>
                <w:b/>
                <w:sz w:val="20"/>
              </w:rPr>
            </w:pPr>
            <w:r w:rsidRPr="00990B1D">
              <w:rPr>
                <w:b/>
                <w:sz w:val="20"/>
              </w:rPr>
              <w:t>Typed Name</w:t>
            </w:r>
          </w:p>
        </w:tc>
        <w:tc>
          <w:tcPr>
            <w:tcW w:w="3149" w:type="dxa"/>
            <w:vAlign w:val="center"/>
          </w:tcPr>
          <w:p w14:paraId="1ED3F2EC" w14:textId="77777777" w:rsidR="00240646" w:rsidRPr="00990B1D" w:rsidRDefault="00CE0532" w:rsidP="00CE0532">
            <w:pPr>
              <w:rPr>
                <w:sz w:val="20"/>
              </w:rPr>
            </w:pPr>
            <w:r>
              <w:rPr>
                <w:sz w:val="20"/>
              </w:rPr>
              <w:fldChar w:fldCharType="begin">
                <w:ffData>
                  <w:name w:val="Text27"/>
                  <w:enabled/>
                  <w:calcOnExit w:val="0"/>
                  <w:textInput/>
                </w:ffData>
              </w:fldChar>
            </w:r>
            <w:bookmarkStart w:id="37"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621" w:type="dxa"/>
            <w:shd w:val="clear" w:color="auto" w:fill="BFBFBF" w:themeFill="background1" w:themeFillShade="BF"/>
            <w:vAlign w:val="center"/>
          </w:tcPr>
          <w:p w14:paraId="441B113D" w14:textId="77777777" w:rsidR="00240646" w:rsidRPr="00990B1D" w:rsidRDefault="00240646" w:rsidP="00240646">
            <w:pPr>
              <w:jc w:val="right"/>
              <w:rPr>
                <w:b/>
                <w:sz w:val="20"/>
              </w:rPr>
            </w:pPr>
            <w:r w:rsidRPr="00990B1D">
              <w:rPr>
                <w:b/>
                <w:sz w:val="20"/>
              </w:rPr>
              <w:t>University Title</w:t>
            </w:r>
          </w:p>
        </w:tc>
        <w:tc>
          <w:tcPr>
            <w:tcW w:w="3055" w:type="dxa"/>
            <w:vAlign w:val="center"/>
          </w:tcPr>
          <w:p w14:paraId="5D713244" w14:textId="77777777" w:rsidR="00240646" w:rsidRPr="00990B1D" w:rsidRDefault="00CE0532" w:rsidP="00CE0532">
            <w:pPr>
              <w:rPr>
                <w:sz w:val="20"/>
              </w:rPr>
            </w:pPr>
            <w:r>
              <w:rPr>
                <w:sz w:val="20"/>
              </w:rPr>
              <w:fldChar w:fldCharType="begin">
                <w:ffData>
                  <w:name w:val="Text28"/>
                  <w:enabled/>
                  <w:calcOnExit w:val="0"/>
                  <w:textInput/>
                </w:ffData>
              </w:fldChar>
            </w:r>
            <w:bookmarkStart w:id="38"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240646" w:rsidRPr="00990B1D" w14:paraId="616E39F2" w14:textId="77777777" w:rsidTr="00240646">
        <w:trPr>
          <w:trHeight w:val="620"/>
        </w:trPr>
        <w:tc>
          <w:tcPr>
            <w:tcW w:w="1525" w:type="dxa"/>
            <w:shd w:val="clear" w:color="auto" w:fill="BFBFBF" w:themeFill="background1" w:themeFillShade="BF"/>
            <w:vAlign w:val="center"/>
          </w:tcPr>
          <w:p w14:paraId="1E1C6F45" w14:textId="77777777" w:rsidR="00240646" w:rsidRPr="00990B1D" w:rsidRDefault="00240646" w:rsidP="00240646">
            <w:pPr>
              <w:jc w:val="right"/>
              <w:rPr>
                <w:b/>
                <w:sz w:val="20"/>
              </w:rPr>
            </w:pPr>
            <w:r w:rsidRPr="00990B1D">
              <w:rPr>
                <w:b/>
                <w:sz w:val="20"/>
              </w:rPr>
              <w:t>Signature</w:t>
            </w:r>
          </w:p>
        </w:tc>
        <w:tc>
          <w:tcPr>
            <w:tcW w:w="3149" w:type="dxa"/>
            <w:vAlign w:val="center"/>
          </w:tcPr>
          <w:p w14:paraId="43E57645" w14:textId="77777777" w:rsidR="00240646" w:rsidRPr="00990B1D" w:rsidRDefault="00240646" w:rsidP="00CE0532">
            <w:pPr>
              <w:rPr>
                <w:sz w:val="20"/>
              </w:rPr>
            </w:pPr>
          </w:p>
          <w:p w14:paraId="54F7047D" w14:textId="77777777" w:rsidR="00240646" w:rsidRPr="00990B1D" w:rsidRDefault="00240646" w:rsidP="00CE0532">
            <w:pPr>
              <w:rPr>
                <w:sz w:val="20"/>
              </w:rPr>
            </w:pPr>
          </w:p>
        </w:tc>
        <w:tc>
          <w:tcPr>
            <w:tcW w:w="1621" w:type="dxa"/>
            <w:shd w:val="clear" w:color="auto" w:fill="BFBFBF" w:themeFill="background1" w:themeFillShade="BF"/>
            <w:vAlign w:val="center"/>
          </w:tcPr>
          <w:p w14:paraId="23741DEE" w14:textId="77777777" w:rsidR="00240646" w:rsidRPr="00990B1D" w:rsidRDefault="00240646" w:rsidP="00240646">
            <w:pPr>
              <w:jc w:val="right"/>
              <w:rPr>
                <w:b/>
                <w:sz w:val="20"/>
              </w:rPr>
            </w:pPr>
            <w:r w:rsidRPr="00990B1D">
              <w:rPr>
                <w:b/>
                <w:sz w:val="20"/>
              </w:rPr>
              <w:t>Date</w:t>
            </w:r>
          </w:p>
        </w:tc>
        <w:tc>
          <w:tcPr>
            <w:tcW w:w="3055" w:type="dxa"/>
            <w:vAlign w:val="center"/>
          </w:tcPr>
          <w:p w14:paraId="38AD0A3B" w14:textId="77777777" w:rsidR="00240646" w:rsidRPr="00990B1D" w:rsidRDefault="00CE0532" w:rsidP="00CE0532">
            <w:pPr>
              <w:rPr>
                <w:sz w:val="20"/>
              </w:rPr>
            </w:pPr>
            <w:r>
              <w:rPr>
                <w:sz w:val="20"/>
              </w:rPr>
              <w:fldChar w:fldCharType="begin">
                <w:ffData>
                  <w:name w:val="Text29"/>
                  <w:enabled/>
                  <w:calcOnExit w:val="0"/>
                  <w:textInput/>
                </w:ffData>
              </w:fldChar>
            </w:r>
            <w:bookmarkStart w:id="3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bl>
    <w:p w14:paraId="5CB1E1D0" w14:textId="77777777" w:rsidR="00815BB2" w:rsidRPr="00990B1D" w:rsidRDefault="00CD6520" w:rsidP="00815BB2">
      <w:pPr>
        <w:spacing w:before="240" w:after="0"/>
        <w:rPr>
          <w:b/>
        </w:rPr>
      </w:pPr>
      <w:r>
        <w:rPr>
          <w:b/>
        </w:rPr>
        <w:t>Dean</w:t>
      </w:r>
      <w:r w:rsidR="00815BB2" w:rsidRPr="00990B1D">
        <w:rPr>
          <w:b/>
        </w:rPr>
        <w:t>/Department Head or Assistant/Associate VP:</w:t>
      </w:r>
    </w:p>
    <w:tbl>
      <w:tblPr>
        <w:tblStyle w:val="TableGrid"/>
        <w:tblW w:w="0" w:type="auto"/>
        <w:tblLook w:val="04A0" w:firstRow="1" w:lastRow="0" w:firstColumn="1" w:lastColumn="0" w:noHBand="0" w:noVBand="1"/>
      </w:tblPr>
      <w:tblGrid>
        <w:gridCol w:w="1525"/>
        <w:gridCol w:w="3149"/>
        <w:gridCol w:w="1621"/>
        <w:gridCol w:w="3055"/>
      </w:tblGrid>
      <w:tr w:rsidR="00FC74A4" w:rsidRPr="00990B1D" w14:paraId="5D3D35BF" w14:textId="77777777" w:rsidTr="00FC74A4">
        <w:trPr>
          <w:trHeight w:val="377"/>
        </w:trPr>
        <w:tc>
          <w:tcPr>
            <w:tcW w:w="1525" w:type="dxa"/>
            <w:shd w:val="clear" w:color="auto" w:fill="BFBFBF" w:themeFill="background1" w:themeFillShade="BF"/>
            <w:vAlign w:val="center"/>
          </w:tcPr>
          <w:p w14:paraId="2F30CDCB" w14:textId="77777777" w:rsidR="00FC74A4" w:rsidRPr="00990B1D" w:rsidRDefault="00FC74A4" w:rsidP="00FC74A4">
            <w:pPr>
              <w:jc w:val="right"/>
              <w:rPr>
                <w:b/>
                <w:sz w:val="20"/>
              </w:rPr>
            </w:pPr>
            <w:r w:rsidRPr="00990B1D">
              <w:rPr>
                <w:b/>
                <w:sz w:val="20"/>
              </w:rPr>
              <w:t>Typed Name</w:t>
            </w:r>
          </w:p>
        </w:tc>
        <w:tc>
          <w:tcPr>
            <w:tcW w:w="3149" w:type="dxa"/>
            <w:vAlign w:val="center"/>
          </w:tcPr>
          <w:p w14:paraId="7E53A76E" w14:textId="77777777" w:rsidR="00FC74A4" w:rsidRPr="00990B1D" w:rsidRDefault="00CE0532" w:rsidP="00CE0532">
            <w:pPr>
              <w:rPr>
                <w:sz w:val="20"/>
              </w:rPr>
            </w:pPr>
            <w:r>
              <w:rPr>
                <w:sz w:val="20"/>
              </w:rPr>
              <w:fldChar w:fldCharType="begin">
                <w:ffData>
                  <w:name w:val="Text30"/>
                  <w:enabled/>
                  <w:calcOnExit w:val="0"/>
                  <w:textInput/>
                </w:ffData>
              </w:fldChar>
            </w:r>
            <w:bookmarkStart w:id="40"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1621" w:type="dxa"/>
            <w:shd w:val="clear" w:color="auto" w:fill="BFBFBF" w:themeFill="background1" w:themeFillShade="BF"/>
            <w:vAlign w:val="center"/>
          </w:tcPr>
          <w:p w14:paraId="6A4B1A20" w14:textId="77777777" w:rsidR="00FC74A4" w:rsidRPr="00990B1D" w:rsidRDefault="00FC74A4" w:rsidP="00FC74A4">
            <w:pPr>
              <w:jc w:val="right"/>
              <w:rPr>
                <w:b/>
                <w:sz w:val="20"/>
              </w:rPr>
            </w:pPr>
            <w:r w:rsidRPr="00990B1D">
              <w:rPr>
                <w:b/>
                <w:sz w:val="20"/>
              </w:rPr>
              <w:t>University Title</w:t>
            </w:r>
          </w:p>
        </w:tc>
        <w:tc>
          <w:tcPr>
            <w:tcW w:w="3055" w:type="dxa"/>
            <w:vAlign w:val="center"/>
          </w:tcPr>
          <w:p w14:paraId="5E361E81" w14:textId="77777777" w:rsidR="00FC74A4" w:rsidRPr="00990B1D" w:rsidRDefault="00CE0532" w:rsidP="00CE0532">
            <w:pPr>
              <w:rPr>
                <w:sz w:val="20"/>
              </w:rPr>
            </w:pPr>
            <w:r>
              <w:rPr>
                <w:sz w:val="20"/>
              </w:rPr>
              <w:fldChar w:fldCharType="begin">
                <w:ffData>
                  <w:name w:val="Text31"/>
                  <w:enabled/>
                  <w:calcOnExit w:val="0"/>
                  <w:textInput/>
                </w:ffData>
              </w:fldChar>
            </w:r>
            <w:bookmarkStart w:id="4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FC74A4" w:rsidRPr="00990B1D" w14:paraId="1FDF51F1" w14:textId="77777777" w:rsidTr="00FC74A4">
        <w:trPr>
          <w:trHeight w:val="620"/>
        </w:trPr>
        <w:tc>
          <w:tcPr>
            <w:tcW w:w="1525" w:type="dxa"/>
            <w:shd w:val="clear" w:color="auto" w:fill="BFBFBF" w:themeFill="background1" w:themeFillShade="BF"/>
            <w:vAlign w:val="center"/>
          </w:tcPr>
          <w:p w14:paraId="1043B608" w14:textId="77777777" w:rsidR="00FC74A4" w:rsidRPr="00990B1D" w:rsidRDefault="00FC74A4" w:rsidP="00FC74A4">
            <w:pPr>
              <w:jc w:val="right"/>
              <w:rPr>
                <w:b/>
                <w:sz w:val="20"/>
              </w:rPr>
            </w:pPr>
            <w:r w:rsidRPr="00990B1D">
              <w:rPr>
                <w:b/>
                <w:sz w:val="20"/>
              </w:rPr>
              <w:t>Signature</w:t>
            </w:r>
          </w:p>
        </w:tc>
        <w:tc>
          <w:tcPr>
            <w:tcW w:w="3149" w:type="dxa"/>
            <w:vAlign w:val="center"/>
          </w:tcPr>
          <w:p w14:paraId="10AB1BFD" w14:textId="77777777" w:rsidR="00FC74A4" w:rsidRPr="00990B1D" w:rsidRDefault="00FC74A4" w:rsidP="00CE0532">
            <w:pPr>
              <w:rPr>
                <w:sz w:val="20"/>
              </w:rPr>
            </w:pPr>
          </w:p>
          <w:p w14:paraId="0F5D6C8A" w14:textId="77777777" w:rsidR="00FC74A4" w:rsidRPr="00990B1D" w:rsidRDefault="00FC74A4" w:rsidP="00CE0532">
            <w:pPr>
              <w:rPr>
                <w:sz w:val="20"/>
              </w:rPr>
            </w:pPr>
          </w:p>
        </w:tc>
        <w:tc>
          <w:tcPr>
            <w:tcW w:w="1621" w:type="dxa"/>
            <w:shd w:val="clear" w:color="auto" w:fill="BFBFBF" w:themeFill="background1" w:themeFillShade="BF"/>
            <w:vAlign w:val="center"/>
          </w:tcPr>
          <w:p w14:paraId="0E19A362" w14:textId="77777777" w:rsidR="00FC74A4" w:rsidRPr="00990B1D" w:rsidRDefault="00FC74A4" w:rsidP="00FC74A4">
            <w:pPr>
              <w:jc w:val="right"/>
              <w:rPr>
                <w:b/>
                <w:sz w:val="20"/>
              </w:rPr>
            </w:pPr>
            <w:r w:rsidRPr="00990B1D">
              <w:rPr>
                <w:b/>
                <w:sz w:val="20"/>
              </w:rPr>
              <w:t>Date</w:t>
            </w:r>
          </w:p>
        </w:tc>
        <w:tc>
          <w:tcPr>
            <w:tcW w:w="3055" w:type="dxa"/>
            <w:vAlign w:val="center"/>
          </w:tcPr>
          <w:p w14:paraId="089D9164" w14:textId="77777777" w:rsidR="00FC74A4" w:rsidRPr="00990B1D" w:rsidRDefault="00CE0532" w:rsidP="00CE0532">
            <w:pPr>
              <w:rPr>
                <w:sz w:val="20"/>
              </w:rPr>
            </w:pPr>
            <w:r>
              <w:rPr>
                <w:sz w:val="20"/>
              </w:rPr>
              <w:fldChar w:fldCharType="begin">
                <w:ffData>
                  <w:name w:val="Text32"/>
                  <w:enabled/>
                  <w:calcOnExit w:val="0"/>
                  <w:textInput/>
                </w:ffData>
              </w:fldChar>
            </w:r>
            <w:bookmarkStart w:id="4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bl>
    <w:p w14:paraId="55574F42" w14:textId="77777777" w:rsidR="00DE33B0" w:rsidRPr="00990B1D" w:rsidRDefault="00CD6520" w:rsidP="00B636DE">
      <w:pPr>
        <w:spacing w:before="240" w:after="0"/>
        <w:rPr>
          <w:b/>
        </w:rPr>
      </w:pPr>
      <w:r>
        <w:rPr>
          <w:b/>
        </w:rPr>
        <w:t>Executive</w:t>
      </w:r>
      <w:r w:rsidR="00CB2A7B" w:rsidRPr="00990B1D">
        <w:rPr>
          <w:b/>
        </w:rPr>
        <w:t xml:space="preserve"> Leadership (Vice President/Senior Vice Pre</w:t>
      </w:r>
      <w:r w:rsidR="00CE0532">
        <w:rPr>
          <w:b/>
        </w:rPr>
        <w:t>sident/Chancellor</w:t>
      </w:r>
      <w:r w:rsidR="00CB2A7B" w:rsidRPr="00990B1D">
        <w:rPr>
          <w:b/>
        </w:rPr>
        <w:t>)</w:t>
      </w:r>
      <w:r w:rsidR="00CE0532">
        <w:rPr>
          <w:b/>
        </w:rPr>
        <w:t>:</w:t>
      </w:r>
    </w:p>
    <w:tbl>
      <w:tblPr>
        <w:tblStyle w:val="TableGrid"/>
        <w:tblW w:w="0" w:type="auto"/>
        <w:tblLook w:val="04A0" w:firstRow="1" w:lastRow="0" w:firstColumn="1" w:lastColumn="0" w:noHBand="0" w:noVBand="1"/>
      </w:tblPr>
      <w:tblGrid>
        <w:gridCol w:w="1525"/>
        <w:gridCol w:w="3149"/>
        <w:gridCol w:w="1621"/>
        <w:gridCol w:w="3055"/>
      </w:tblGrid>
      <w:tr w:rsidR="00FC74A4" w:rsidRPr="00990B1D" w14:paraId="6C4FA1F7" w14:textId="77777777" w:rsidTr="00CE0532">
        <w:trPr>
          <w:trHeight w:val="377"/>
        </w:trPr>
        <w:tc>
          <w:tcPr>
            <w:tcW w:w="1525" w:type="dxa"/>
            <w:shd w:val="clear" w:color="auto" w:fill="BFBFBF" w:themeFill="background1" w:themeFillShade="BF"/>
            <w:vAlign w:val="center"/>
          </w:tcPr>
          <w:p w14:paraId="11888679" w14:textId="77777777" w:rsidR="00FC74A4" w:rsidRPr="00990B1D" w:rsidRDefault="00FC74A4" w:rsidP="00FC74A4">
            <w:pPr>
              <w:jc w:val="right"/>
              <w:rPr>
                <w:b/>
                <w:sz w:val="20"/>
              </w:rPr>
            </w:pPr>
            <w:r w:rsidRPr="00990B1D">
              <w:rPr>
                <w:b/>
                <w:sz w:val="20"/>
              </w:rPr>
              <w:t>Typed Name</w:t>
            </w:r>
          </w:p>
        </w:tc>
        <w:tc>
          <w:tcPr>
            <w:tcW w:w="3149" w:type="dxa"/>
            <w:vAlign w:val="center"/>
          </w:tcPr>
          <w:p w14:paraId="3D9B8E39" w14:textId="77777777" w:rsidR="00FC74A4" w:rsidRPr="00990B1D" w:rsidRDefault="00CE0532" w:rsidP="00CE0532">
            <w:pPr>
              <w:rPr>
                <w:sz w:val="20"/>
              </w:rPr>
            </w:pPr>
            <w:r>
              <w:rPr>
                <w:sz w:val="20"/>
              </w:rPr>
              <w:fldChar w:fldCharType="begin">
                <w:ffData>
                  <w:name w:val="Text36"/>
                  <w:enabled/>
                  <w:calcOnExit w:val="0"/>
                  <w:textInput/>
                </w:ffData>
              </w:fldChar>
            </w:r>
            <w:bookmarkStart w:id="43"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621" w:type="dxa"/>
            <w:shd w:val="clear" w:color="auto" w:fill="BFBFBF" w:themeFill="background1" w:themeFillShade="BF"/>
            <w:vAlign w:val="center"/>
          </w:tcPr>
          <w:p w14:paraId="13ABF860" w14:textId="77777777" w:rsidR="00FC74A4" w:rsidRPr="00990B1D" w:rsidRDefault="00FC74A4" w:rsidP="00FC74A4">
            <w:pPr>
              <w:jc w:val="right"/>
              <w:rPr>
                <w:b/>
                <w:sz w:val="20"/>
              </w:rPr>
            </w:pPr>
            <w:r w:rsidRPr="00990B1D">
              <w:rPr>
                <w:b/>
                <w:sz w:val="20"/>
              </w:rPr>
              <w:t>University Title</w:t>
            </w:r>
          </w:p>
        </w:tc>
        <w:tc>
          <w:tcPr>
            <w:tcW w:w="3055" w:type="dxa"/>
            <w:vAlign w:val="center"/>
          </w:tcPr>
          <w:p w14:paraId="47644248" w14:textId="77777777" w:rsidR="00FC74A4" w:rsidRPr="00990B1D" w:rsidRDefault="00CE0532" w:rsidP="00CE0532">
            <w:pPr>
              <w:rPr>
                <w:sz w:val="20"/>
              </w:rPr>
            </w:pPr>
            <w:r>
              <w:rPr>
                <w:sz w:val="20"/>
              </w:rPr>
              <w:fldChar w:fldCharType="begin">
                <w:ffData>
                  <w:name w:val="Text37"/>
                  <w:enabled/>
                  <w:calcOnExit w:val="0"/>
                  <w:textInput/>
                </w:ffData>
              </w:fldChar>
            </w:r>
            <w:bookmarkStart w:id="44"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FC74A4" w:rsidRPr="00990B1D" w14:paraId="3B605CB3" w14:textId="77777777" w:rsidTr="00CE0532">
        <w:trPr>
          <w:trHeight w:val="620"/>
        </w:trPr>
        <w:tc>
          <w:tcPr>
            <w:tcW w:w="1525" w:type="dxa"/>
            <w:shd w:val="clear" w:color="auto" w:fill="BFBFBF" w:themeFill="background1" w:themeFillShade="BF"/>
            <w:vAlign w:val="center"/>
          </w:tcPr>
          <w:p w14:paraId="46056A74" w14:textId="77777777" w:rsidR="00FC74A4" w:rsidRPr="00990B1D" w:rsidRDefault="00FC74A4" w:rsidP="00FC74A4">
            <w:pPr>
              <w:jc w:val="right"/>
              <w:rPr>
                <w:b/>
                <w:sz w:val="20"/>
              </w:rPr>
            </w:pPr>
            <w:r w:rsidRPr="00990B1D">
              <w:rPr>
                <w:b/>
                <w:sz w:val="20"/>
              </w:rPr>
              <w:t>Signature</w:t>
            </w:r>
          </w:p>
        </w:tc>
        <w:tc>
          <w:tcPr>
            <w:tcW w:w="3149" w:type="dxa"/>
            <w:vAlign w:val="center"/>
          </w:tcPr>
          <w:p w14:paraId="58D1C95E" w14:textId="77777777" w:rsidR="00FC74A4" w:rsidRPr="00990B1D" w:rsidRDefault="00FC74A4" w:rsidP="00CE0532">
            <w:pPr>
              <w:rPr>
                <w:sz w:val="20"/>
              </w:rPr>
            </w:pPr>
          </w:p>
          <w:p w14:paraId="03270434" w14:textId="77777777" w:rsidR="00FC74A4" w:rsidRPr="00990B1D" w:rsidRDefault="00FC74A4" w:rsidP="00CE0532">
            <w:pPr>
              <w:rPr>
                <w:sz w:val="20"/>
              </w:rPr>
            </w:pPr>
          </w:p>
        </w:tc>
        <w:tc>
          <w:tcPr>
            <w:tcW w:w="1621" w:type="dxa"/>
            <w:shd w:val="clear" w:color="auto" w:fill="BFBFBF" w:themeFill="background1" w:themeFillShade="BF"/>
            <w:vAlign w:val="center"/>
          </w:tcPr>
          <w:p w14:paraId="0AD8E555" w14:textId="77777777" w:rsidR="00FC74A4" w:rsidRPr="00990B1D" w:rsidRDefault="00FC74A4" w:rsidP="00FC74A4">
            <w:pPr>
              <w:jc w:val="right"/>
              <w:rPr>
                <w:b/>
                <w:sz w:val="20"/>
              </w:rPr>
            </w:pPr>
            <w:r w:rsidRPr="00990B1D">
              <w:rPr>
                <w:b/>
                <w:sz w:val="20"/>
              </w:rPr>
              <w:t>Date</w:t>
            </w:r>
          </w:p>
        </w:tc>
        <w:tc>
          <w:tcPr>
            <w:tcW w:w="3055" w:type="dxa"/>
            <w:vAlign w:val="center"/>
          </w:tcPr>
          <w:p w14:paraId="3DE2A853" w14:textId="77777777" w:rsidR="00FC74A4" w:rsidRPr="00990B1D" w:rsidRDefault="00CE0532" w:rsidP="00CE0532">
            <w:pPr>
              <w:rPr>
                <w:sz w:val="20"/>
              </w:rPr>
            </w:pPr>
            <w:r>
              <w:rPr>
                <w:sz w:val="20"/>
              </w:rPr>
              <w:fldChar w:fldCharType="begin">
                <w:ffData>
                  <w:name w:val="Text38"/>
                  <w:enabled/>
                  <w:calcOnExit w:val="0"/>
                  <w:textInput/>
                </w:ffData>
              </w:fldChar>
            </w:r>
            <w:bookmarkStart w:id="4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bl>
    <w:p w14:paraId="7AD10070" w14:textId="77777777" w:rsidR="00990B1D" w:rsidRPr="00990B1D" w:rsidRDefault="008C72AB" w:rsidP="00B636DE">
      <w:pPr>
        <w:spacing w:before="240" w:after="0"/>
        <w:rPr>
          <w:b/>
        </w:rPr>
      </w:pPr>
      <w:r>
        <w:rPr>
          <w:b/>
        </w:rPr>
        <w:t xml:space="preserve">Director of </w:t>
      </w:r>
      <w:r w:rsidR="00990B1D" w:rsidRPr="00990B1D">
        <w:rPr>
          <w:b/>
        </w:rPr>
        <w:t>Purchasing Services (once approved by the Board)</w:t>
      </w:r>
      <w:r w:rsidR="00CE0532">
        <w:rPr>
          <w:b/>
        </w:rPr>
        <w:t>:</w:t>
      </w:r>
    </w:p>
    <w:tbl>
      <w:tblPr>
        <w:tblStyle w:val="TableGrid"/>
        <w:tblW w:w="0" w:type="auto"/>
        <w:tblLook w:val="04A0" w:firstRow="1" w:lastRow="0" w:firstColumn="1" w:lastColumn="0" w:noHBand="0" w:noVBand="1"/>
      </w:tblPr>
      <w:tblGrid>
        <w:gridCol w:w="1525"/>
        <w:gridCol w:w="3149"/>
        <w:gridCol w:w="1621"/>
        <w:gridCol w:w="3055"/>
      </w:tblGrid>
      <w:tr w:rsidR="00990B1D" w:rsidRPr="00990B1D" w14:paraId="31DDCF08" w14:textId="77777777" w:rsidTr="00CE0532">
        <w:trPr>
          <w:trHeight w:val="377"/>
        </w:trPr>
        <w:tc>
          <w:tcPr>
            <w:tcW w:w="1525" w:type="dxa"/>
            <w:shd w:val="clear" w:color="auto" w:fill="BFBFBF" w:themeFill="background1" w:themeFillShade="BF"/>
            <w:vAlign w:val="center"/>
          </w:tcPr>
          <w:p w14:paraId="3F0AB87B" w14:textId="77777777" w:rsidR="00990B1D" w:rsidRPr="00990B1D" w:rsidRDefault="00990B1D" w:rsidP="00990B1D">
            <w:pPr>
              <w:jc w:val="right"/>
              <w:rPr>
                <w:b/>
                <w:sz w:val="20"/>
              </w:rPr>
            </w:pPr>
            <w:r w:rsidRPr="00990B1D">
              <w:rPr>
                <w:b/>
                <w:sz w:val="20"/>
              </w:rPr>
              <w:t>Typed Name</w:t>
            </w:r>
          </w:p>
        </w:tc>
        <w:tc>
          <w:tcPr>
            <w:tcW w:w="3149" w:type="dxa"/>
            <w:vAlign w:val="center"/>
          </w:tcPr>
          <w:p w14:paraId="195420D3" w14:textId="77777777" w:rsidR="00990B1D" w:rsidRPr="00990B1D" w:rsidRDefault="00CE0532" w:rsidP="00CE0532">
            <w:pPr>
              <w:rPr>
                <w:sz w:val="20"/>
              </w:rPr>
            </w:pPr>
            <w:r>
              <w:rPr>
                <w:sz w:val="20"/>
              </w:rPr>
              <w:fldChar w:fldCharType="begin">
                <w:ffData>
                  <w:name w:val="Text39"/>
                  <w:enabled/>
                  <w:calcOnExit w:val="0"/>
                  <w:textInput/>
                </w:ffData>
              </w:fldChar>
            </w:r>
            <w:bookmarkStart w:id="4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621" w:type="dxa"/>
            <w:shd w:val="clear" w:color="auto" w:fill="BFBFBF" w:themeFill="background1" w:themeFillShade="BF"/>
            <w:vAlign w:val="center"/>
          </w:tcPr>
          <w:p w14:paraId="4B7C05D5" w14:textId="77777777" w:rsidR="00990B1D" w:rsidRPr="00990B1D" w:rsidRDefault="00815BB2" w:rsidP="00990B1D">
            <w:pPr>
              <w:jc w:val="right"/>
              <w:rPr>
                <w:b/>
                <w:sz w:val="20"/>
              </w:rPr>
            </w:pPr>
            <w:r>
              <w:rPr>
                <w:b/>
                <w:sz w:val="20"/>
              </w:rPr>
              <w:t>Date approved by Board</w:t>
            </w:r>
          </w:p>
        </w:tc>
        <w:tc>
          <w:tcPr>
            <w:tcW w:w="3055" w:type="dxa"/>
            <w:vAlign w:val="center"/>
          </w:tcPr>
          <w:p w14:paraId="6FF8ABA5" w14:textId="77777777" w:rsidR="00990B1D" w:rsidRPr="00990B1D" w:rsidRDefault="00CE0532" w:rsidP="00CE0532">
            <w:pPr>
              <w:rPr>
                <w:sz w:val="20"/>
              </w:rPr>
            </w:pPr>
            <w:r>
              <w:rPr>
                <w:sz w:val="20"/>
              </w:rPr>
              <w:fldChar w:fldCharType="begin">
                <w:ffData>
                  <w:name w:val="Text40"/>
                  <w:enabled/>
                  <w:calcOnExit w:val="0"/>
                  <w:textInput/>
                </w:ffData>
              </w:fldChar>
            </w:r>
            <w:bookmarkStart w:id="4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990B1D" w:rsidRPr="00990B1D" w14:paraId="2F32F802" w14:textId="77777777" w:rsidTr="00CE0532">
        <w:trPr>
          <w:trHeight w:val="620"/>
        </w:trPr>
        <w:tc>
          <w:tcPr>
            <w:tcW w:w="1525" w:type="dxa"/>
            <w:shd w:val="clear" w:color="auto" w:fill="BFBFBF" w:themeFill="background1" w:themeFillShade="BF"/>
            <w:vAlign w:val="center"/>
          </w:tcPr>
          <w:p w14:paraId="255C2393" w14:textId="77777777" w:rsidR="00990B1D" w:rsidRPr="00990B1D" w:rsidRDefault="00990B1D" w:rsidP="00990B1D">
            <w:pPr>
              <w:jc w:val="right"/>
              <w:rPr>
                <w:b/>
                <w:sz w:val="20"/>
              </w:rPr>
            </w:pPr>
            <w:r w:rsidRPr="00990B1D">
              <w:rPr>
                <w:b/>
                <w:sz w:val="20"/>
              </w:rPr>
              <w:t>Signature</w:t>
            </w:r>
          </w:p>
        </w:tc>
        <w:tc>
          <w:tcPr>
            <w:tcW w:w="3149" w:type="dxa"/>
            <w:vAlign w:val="center"/>
          </w:tcPr>
          <w:p w14:paraId="5ACD84AF" w14:textId="77777777" w:rsidR="00990B1D" w:rsidRPr="00990B1D" w:rsidRDefault="00990B1D" w:rsidP="00CE0532">
            <w:pPr>
              <w:rPr>
                <w:sz w:val="20"/>
              </w:rPr>
            </w:pPr>
          </w:p>
          <w:p w14:paraId="196815F4" w14:textId="77777777" w:rsidR="00990B1D" w:rsidRPr="00990B1D" w:rsidRDefault="00990B1D" w:rsidP="00CE0532">
            <w:pPr>
              <w:rPr>
                <w:sz w:val="20"/>
              </w:rPr>
            </w:pPr>
          </w:p>
        </w:tc>
        <w:tc>
          <w:tcPr>
            <w:tcW w:w="1621" w:type="dxa"/>
            <w:shd w:val="clear" w:color="auto" w:fill="BFBFBF" w:themeFill="background1" w:themeFillShade="BF"/>
            <w:vAlign w:val="center"/>
          </w:tcPr>
          <w:p w14:paraId="491EE617" w14:textId="77777777" w:rsidR="00990B1D" w:rsidRPr="00990B1D" w:rsidRDefault="00990B1D" w:rsidP="00990B1D">
            <w:pPr>
              <w:jc w:val="right"/>
              <w:rPr>
                <w:b/>
                <w:sz w:val="20"/>
              </w:rPr>
            </w:pPr>
            <w:r w:rsidRPr="00990B1D">
              <w:rPr>
                <w:b/>
                <w:sz w:val="20"/>
              </w:rPr>
              <w:t>Date</w:t>
            </w:r>
          </w:p>
        </w:tc>
        <w:tc>
          <w:tcPr>
            <w:tcW w:w="3055" w:type="dxa"/>
            <w:vAlign w:val="center"/>
          </w:tcPr>
          <w:p w14:paraId="416DDFE4" w14:textId="77777777" w:rsidR="00990B1D" w:rsidRPr="00990B1D" w:rsidRDefault="00CE0532" w:rsidP="00CE0532">
            <w:pPr>
              <w:rPr>
                <w:sz w:val="20"/>
              </w:rPr>
            </w:pPr>
            <w:r>
              <w:rPr>
                <w:sz w:val="20"/>
              </w:rPr>
              <w:fldChar w:fldCharType="begin">
                <w:ffData>
                  <w:name w:val="Text41"/>
                  <w:enabled/>
                  <w:calcOnExit w:val="0"/>
                  <w:textInput/>
                </w:ffData>
              </w:fldChar>
            </w:r>
            <w:bookmarkStart w:id="48"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bl>
    <w:p w14:paraId="516137D2" w14:textId="77777777" w:rsidR="00CD6520" w:rsidRPr="00990B1D" w:rsidRDefault="00CD6520" w:rsidP="00B636DE">
      <w:pPr>
        <w:spacing w:before="240" w:after="0"/>
        <w:rPr>
          <w:sz w:val="20"/>
        </w:rPr>
      </w:pPr>
    </w:p>
    <w:sectPr w:rsidR="00CD6520" w:rsidRPr="00990B1D" w:rsidSect="00993313">
      <w:headerReference w:type="default" r:id="rId13"/>
      <w:footerReference w:type="default" r:id="rId14"/>
      <w:headerReference w:type="first" r:id="rId15"/>
      <w:pgSz w:w="12240" w:h="15840"/>
      <w:pgMar w:top="1987" w:right="1440" w:bottom="907" w:left="144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3517" w14:textId="77777777" w:rsidR="00993313" w:rsidRDefault="00993313" w:rsidP="00240646">
      <w:pPr>
        <w:spacing w:after="0" w:line="240" w:lineRule="auto"/>
      </w:pPr>
      <w:r>
        <w:separator/>
      </w:r>
    </w:p>
  </w:endnote>
  <w:endnote w:type="continuationSeparator" w:id="0">
    <w:p w14:paraId="595D9014" w14:textId="77777777" w:rsidR="00993313" w:rsidRDefault="00993313" w:rsidP="0024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333" w14:textId="77777777" w:rsidR="0057538E" w:rsidRPr="00B25CBF" w:rsidRDefault="0026692C" w:rsidP="00B25CBF">
    <w:pPr>
      <w:pStyle w:val="Footer"/>
    </w:pPr>
    <w:r w:rsidRPr="0026692C">
      <w:rPr>
        <w:color w:val="323E4F" w:themeColor="text2" w:themeShade="BF"/>
        <w:sz w:val="24"/>
        <w:szCs w:val="24"/>
      </w:rPr>
      <w:ptab w:relativeTo="margin" w:alignment="center" w:leader="none"/>
    </w:r>
    <w:r w:rsidRPr="0026692C">
      <w:rPr>
        <w:color w:val="323E4F" w:themeColor="text2" w:themeShade="BF"/>
        <w:sz w:val="24"/>
        <w:szCs w:val="24"/>
      </w:rPr>
      <w:ptab w:relativeTo="margin" w:alignment="right" w:leader="none"/>
    </w:r>
    <w:r w:rsidRPr="0026692C">
      <w:rPr>
        <w:color w:val="323E4F" w:themeColor="text2" w:themeShade="BF"/>
        <w:sz w:val="24"/>
        <w:szCs w:val="24"/>
      </w:rPr>
      <w:t xml:space="preserve">Page </w:t>
    </w:r>
    <w:r w:rsidRPr="0026692C">
      <w:rPr>
        <w:b/>
        <w:bCs/>
        <w:color w:val="323E4F" w:themeColor="text2" w:themeShade="BF"/>
        <w:sz w:val="24"/>
        <w:szCs w:val="24"/>
      </w:rPr>
      <w:fldChar w:fldCharType="begin"/>
    </w:r>
    <w:r w:rsidRPr="0026692C">
      <w:rPr>
        <w:b/>
        <w:bCs/>
        <w:color w:val="323E4F" w:themeColor="text2" w:themeShade="BF"/>
        <w:sz w:val="24"/>
        <w:szCs w:val="24"/>
      </w:rPr>
      <w:instrText xml:space="preserve"> PAGE  \* Arabic  \* MERGEFORMAT </w:instrText>
    </w:r>
    <w:r w:rsidRPr="0026692C">
      <w:rPr>
        <w:b/>
        <w:bCs/>
        <w:color w:val="323E4F" w:themeColor="text2" w:themeShade="BF"/>
        <w:sz w:val="24"/>
        <w:szCs w:val="24"/>
      </w:rPr>
      <w:fldChar w:fldCharType="separate"/>
    </w:r>
    <w:r w:rsidR="00E52360">
      <w:rPr>
        <w:b/>
        <w:bCs/>
        <w:noProof/>
        <w:color w:val="323E4F" w:themeColor="text2" w:themeShade="BF"/>
        <w:sz w:val="24"/>
        <w:szCs w:val="24"/>
      </w:rPr>
      <w:t>1</w:t>
    </w:r>
    <w:r w:rsidRPr="0026692C">
      <w:rPr>
        <w:b/>
        <w:bCs/>
        <w:color w:val="323E4F" w:themeColor="text2" w:themeShade="BF"/>
        <w:sz w:val="24"/>
        <w:szCs w:val="24"/>
      </w:rPr>
      <w:fldChar w:fldCharType="end"/>
    </w:r>
    <w:r w:rsidRPr="0026692C">
      <w:rPr>
        <w:color w:val="323E4F" w:themeColor="text2" w:themeShade="BF"/>
        <w:sz w:val="24"/>
        <w:szCs w:val="24"/>
      </w:rPr>
      <w:t xml:space="preserve"> of </w:t>
    </w:r>
    <w:r w:rsidRPr="0026692C">
      <w:rPr>
        <w:b/>
        <w:bCs/>
        <w:color w:val="323E4F" w:themeColor="text2" w:themeShade="BF"/>
        <w:sz w:val="24"/>
        <w:szCs w:val="24"/>
      </w:rPr>
      <w:fldChar w:fldCharType="begin"/>
    </w:r>
    <w:r w:rsidRPr="0026692C">
      <w:rPr>
        <w:b/>
        <w:bCs/>
        <w:color w:val="323E4F" w:themeColor="text2" w:themeShade="BF"/>
        <w:sz w:val="24"/>
        <w:szCs w:val="24"/>
      </w:rPr>
      <w:instrText xml:space="preserve"> NUMPAGES  \* Arabic  \* MERGEFORMAT </w:instrText>
    </w:r>
    <w:r w:rsidRPr="0026692C">
      <w:rPr>
        <w:b/>
        <w:bCs/>
        <w:color w:val="323E4F" w:themeColor="text2" w:themeShade="BF"/>
        <w:sz w:val="24"/>
        <w:szCs w:val="24"/>
      </w:rPr>
      <w:fldChar w:fldCharType="separate"/>
    </w:r>
    <w:r w:rsidR="00E52360">
      <w:rPr>
        <w:b/>
        <w:bCs/>
        <w:noProof/>
        <w:color w:val="323E4F" w:themeColor="text2" w:themeShade="BF"/>
        <w:sz w:val="24"/>
        <w:szCs w:val="24"/>
      </w:rPr>
      <w:t>4</w:t>
    </w:r>
    <w:r w:rsidRPr="0026692C">
      <w:rPr>
        <w:b/>
        <w:bCs/>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5A3" w14:textId="77777777" w:rsidR="00993313" w:rsidRDefault="00993313" w:rsidP="00240646">
      <w:pPr>
        <w:spacing w:after="0" w:line="240" w:lineRule="auto"/>
      </w:pPr>
      <w:r>
        <w:separator/>
      </w:r>
    </w:p>
  </w:footnote>
  <w:footnote w:type="continuationSeparator" w:id="0">
    <w:p w14:paraId="3F76EAB8" w14:textId="77777777" w:rsidR="00993313" w:rsidRDefault="00993313" w:rsidP="0024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D1A8" w14:textId="77777777" w:rsidR="00BE3CCF" w:rsidRDefault="00BE3CCF" w:rsidP="00BE3CCF">
    <w:pPr>
      <w:spacing w:after="0"/>
      <w:jc w:val="center"/>
      <w:rPr>
        <w:b/>
      </w:rPr>
    </w:pPr>
    <w:r w:rsidRPr="00CB2A7B">
      <w:rPr>
        <w:b/>
      </w:rPr>
      <w:t xml:space="preserve">Request for Board of Regents Approval for </w:t>
    </w:r>
  </w:p>
  <w:p w14:paraId="7404EBC6" w14:textId="216820EC" w:rsidR="00BE3CCF" w:rsidRDefault="00BE3CCF" w:rsidP="00BE3CCF">
    <w:pPr>
      <w:spacing w:after="0"/>
      <w:jc w:val="center"/>
      <w:rPr>
        <w:b/>
      </w:rPr>
    </w:pPr>
    <w:r w:rsidRPr="00CB2A7B">
      <w:rPr>
        <w:b/>
      </w:rPr>
      <w:t>Purchase of Goods and Services $</w:t>
    </w:r>
    <w:r w:rsidR="007667B8">
      <w:rPr>
        <w:b/>
      </w:rPr>
      <w:t>5</w:t>
    </w:r>
    <w:r w:rsidRPr="00CB2A7B">
      <w:rPr>
        <w:b/>
      </w:rPr>
      <w:t>,000,000 and Over</w:t>
    </w:r>
  </w:p>
  <w:p w14:paraId="07D80383" w14:textId="7BD611A6" w:rsidR="0057538E" w:rsidRPr="00BE3CCF" w:rsidRDefault="00000000" w:rsidP="00BE3CCF">
    <w:pPr>
      <w:pStyle w:val="Header"/>
    </w:pPr>
    <w:r>
      <w:pict w14:anchorId="7BC19804">
        <v:rect id="_x0000_i1034"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EB72" w14:textId="4D8FFDAD" w:rsidR="00FC5C19" w:rsidRDefault="00FC5C19" w:rsidP="00FC5C19">
    <w:pPr>
      <w:spacing w:after="0"/>
      <w:ind w:left="-180"/>
    </w:pPr>
    <w:r>
      <w:rPr>
        <w:noProof/>
      </w:rPr>
      <mc:AlternateContent>
        <mc:Choice Requires="wps">
          <w:drawing>
            <wp:anchor distT="0" distB="0" distL="114300" distR="114300" simplePos="0" relativeHeight="251658240" behindDoc="0" locked="0" layoutInCell="0" allowOverlap="1" wp14:anchorId="6909EA5D" wp14:editId="29323A21">
              <wp:simplePos x="0" y="0"/>
              <wp:positionH relativeFrom="margin">
                <wp:posOffset>3609893</wp:posOffset>
              </wp:positionH>
              <wp:positionV relativeFrom="paragraph">
                <wp:posOffset>-194807</wp:posOffset>
              </wp:positionV>
              <wp:extent cx="2303476" cy="710565"/>
              <wp:effectExtent l="0" t="0" r="20955" b="13335"/>
              <wp:wrapNone/>
              <wp:docPr id="1541834147"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476" cy="710565"/>
                      </a:xfrm>
                      <a:prstGeom prst="roundRect">
                        <a:avLst>
                          <a:gd name="adj" fmla="val 16667"/>
                        </a:avLst>
                      </a:prstGeom>
                      <a:solidFill>
                        <a:srgbClr val="FFFFFF"/>
                      </a:solidFill>
                      <a:ln w="12700">
                        <a:solidFill>
                          <a:srgbClr val="000000"/>
                        </a:solidFill>
                        <a:round/>
                        <a:headEnd/>
                        <a:tailEnd/>
                      </a:ln>
                    </wps:spPr>
                    <wps:txbx>
                      <w:txbxContent>
                        <w:tbl>
                          <w:tblPr>
                            <w:tblStyle w:val="TableGrid"/>
                            <w:tblW w:w="34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40"/>
                          </w:tblGrid>
                          <w:tr w:rsidR="00FC5C19" w14:paraId="565692DC" w14:textId="77777777" w:rsidTr="00711992">
                            <w:tc>
                              <w:tcPr>
                                <w:tcW w:w="1980" w:type="dxa"/>
                                <w:tcBorders>
                                  <w:right w:val="single" w:sz="4" w:space="0" w:color="auto"/>
                                </w:tcBorders>
                              </w:tcPr>
                              <w:p w14:paraId="581E4C39" w14:textId="7D47FA58" w:rsidR="00FC5C19" w:rsidRPr="00711992" w:rsidRDefault="00FC5C19" w:rsidP="00FC5C19">
                                <w:pPr>
                                  <w:rPr>
                                    <w:sz w:val="20"/>
                                    <w:szCs w:val="20"/>
                                  </w:rPr>
                                </w:pPr>
                                <w:r w:rsidRPr="00711992">
                                  <w:rPr>
                                    <w:b/>
                                    <w:bCs/>
                                    <w:sz w:val="20"/>
                                    <w:szCs w:val="20"/>
                                  </w:rPr>
                                  <w:t>Route this form to:</w:t>
                                </w:r>
                              </w:p>
                              <w:p w14:paraId="08BBA370" w14:textId="1E61A992" w:rsidR="00FC5C19" w:rsidRPr="00711992" w:rsidRDefault="00FC5C19" w:rsidP="00FC5C19">
                                <w:pPr>
                                  <w:rPr>
                                    <w:sz w:val="20"/>
                                    <w:szCs w:val="20"/>
                                  </w:rPr>
                                </w:pPr>
                                <w:r w:rsidRPr="00711992">
                                  <w:rPr>
                                    <w:sz w:val="20"/>
                                    <w:szCs w:val="20"/>
                                  </w:rPr>
                                  <w:t>Purchasing Services</w:t>
                                </w:r>
                              </w:p>
                            </w:tc>
                            <w:tc>
                              <w:tcPr>
                                <w:tcW w:w="1440" w:type="dxa"/>
                                <w:tcBorders>
                                  <w:left w:val="single" w:sz="4" w:space="0" w:color="auto"/>
                                </w:tcBorders>
                              </w:tcPr>
                              <w:p w14:paraId="659EA1DC" w14:textId="77777777" w:rsidR="00FC5C19" w:rsidRPr="00FC5C19" w:rsidRDefault="00FC5C19" w:rsidP="00FC5C19">
                                <w:pPr>
                                  <w:jc w:val="right"/>
                                  <w:rPr>
                                    <w:b/>
                                    <w:bCs/>
                                    <w:sz w:val="20"/>
                                    <w:szCs w:val="20"/>
                                  </w:rPr>
                                </w:pPr>
                                <w:r w:rsidRPr="00FC5C19">
                                  <w:rPr>
                                    <w:b/>
                                    <w:bCs/>
                                    <w:sz w:val="20"/>
                                    <w:szCs w:val="20"/>
                                  </w:rPr>
                                  <w:t>U Wide Form:</w:t>
                                </w:r>
                              </w:p>
                              <w:p w14:paraId="360C3F47" w14:textId="77777777" w:rsidR="00FC5C19" w:rsidRDefault="00FC5C19" w:rsidP="00FC5C19">
                                <w:pPr>
                                  <w:jc w:val="right"/>
                                  <w:rPr>
                                    <w:sz w:val="20"/>
                                    <w:szCs w:val="20"/>
                                  </w:rPr>
                                </w:pPr>
                                <w:r w:rsidRPr="00FC5C19">
                                  <w:rPr>
                                    <w:sz w:val="20"/>
                                    <w:szCs w:val="20"/>
                                  </w:rPr>
                                  <w:t>BA 1488</w:t>
                                </w:r>
                              </w:p>
                              <w:p w14:paraId="683CB0F7" w14:textId="77777777" w:rsidR="00FC5C19" w:rsidRPr="00711992" w:rsidRDefault="00FC5C19" w:rsidP="00FC5C19">
                                <w:pPr>
                                  <w:jc w:val="right"/>
                                  <w:rPr>
                                    <w:sz w:val="8"/>
                                    <w:szCs w:val="8"/>
                                  </w:rPr>
                                </w:pPr>
                              </w:p>
                              <w:p w14:paraId="2179BD0E" w14:textId="6C5815BE" w:rsidR="00FC5C19" w:rsidRPr="00FC5C19" w:rsidRDefault="00FC5C19" w:rsidP="00FC5C19">
                                <w:pPr>
                                  <w:jc w:val="right"/>
                                  <w:rPr>
                                    <w:sz w:val="20"/>
                                    <w:szCs w:val="20"/>
                                  </w:rPr>
                                </w:pPr>
                                <w:r w:rsidRPr="00711992">
                                  <w:rPr>
                                    <w:b/>
                                    <w:bCs/>
                                    <w:sz w:val="20"/>
                                    <w:szCs w:val="20"/>
                                  </w:rPr>
                                  <w:t>Rev</w:t>
                                </w:r>
                                <w:r w:rsidR="00711992">
                                  <w:rPr>
                                    <w:b/>
                                    <w:bCs/>
                                    <w:sz w:val="20"/>
                                    <w:szCs w:val="20"/>
                                  </w:rPr>
                                  <w:t>:</w:t>
                                </w:r>
                                <w:r>
                                  <w:rPr>
                                    <w:sz w:val="20"/>
                                    <w:szCs w:val="20"/>
                                  </w:rPr>
                                  <w:t xml:space="preserve"> 0</w:t>
                                </w:r>
                                <w:r w:rsidR="00A02739">
                                  <w:rPr>
                                    <w:sz w:val="20"/>
                                    <w:szCs w:val="20"/>
                                  </w:rPr>
                                  <w:t>3</w:t>
                                </w:r>
                                <w:r>
                                  <w:rPr>
                                    <w:sz w:val="20"/>
                                    <w:szCs w:val="20"/>
                                  </w:rPr>
                                  <w:t>/2024</w:t>
                                </w:r>
                              </w:p>
                            </w:tc>
                          </w:tr>
                        </w:tbl>
                        <w:p w14:paraId="01B013F8" w14:textId="77777777" w:rsidR="00FC5C19" w:rsidRDefault="00FC5C19" w:rsidP="00FC5C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9EA5D" id="Rectangle: Rounded Corners 1" o:spid="_x0000_s1026" style="position:absolute;left:0;text-align:left;margin-left:284.25pt;margin-top:-15.35pt;width:181.4pt;height:5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" o:allowincell="f" strokeweight="1pt">
              <v:textbox>
                <w:txbxContent>
                  <w:tbl>
                    <w:tblPr>
                      <w:tblStyle w:val="TableGrid"/>
                      <w:tblW w:w="34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40"/>
                    </w:tblGrid>
                    <w:tr w:rsidR="00FC5C19" w14:paraId="565692DC" w14:textId="77777777" w:rsidTr="00711992">
                      <w:tc>
                        <w:tcPr>
                          <w:tcW w:w="1980" w:type="dxa"/>
                          <w:tcBorders>
                            <w:right w:val="single" w:sz="4" w:space="0" w:color="auto"/>
                          </w:tcBorders>
                        </w:tcPr>
                        <w:p w14:paraId="581E4C39" w14:textId="7D47FA58" w:rsidR="00FC5C19" w:rsidRPr="00711992" w:rsidRDefault="00FC5C19" w:rsidP="00FC5C19">
                          <w:pPr>
                            <w:rPr>
                              <w:sz w:val="20"/>
                              <w:szCs w:val="20"/>
                            </w:rPr>
                          </w:pPr>
                          <w:r w:rsidRPr="00711992">
                            <w:rPr>
                              <w:b/>
                              <w:bCs/>
                              <w:sz w:val="20"/>
                              <w:szCs w:val="20"/>
                            </w:rPr>
                            <w:t>Route this form to:</w:t>
                          </w:r>
                        </w:p>
                        <w:p w14:paraId="08BBA370" w14:textId="1E61A992" w:rsidR="00FC5C19" w:rsidRPr="00711992" w:rsidRDefault="00FC5C19" w:rsidP="00FC5C19">
                          <w:pPr>
                            <w:rPr>
                              <w:sz w:val="20"/>
                              <w:szCs w:val="20"/>
                            </w:rPr>
                          </w:pPr>
                          <w:r w:rsidRPr="00711992">
                            <w:rPr>
                              <w:sz w:val="20"/>
                              <w:szCs w:val="20"/>
                            </w:rPr>
                            <w:t>Purchasing Services</w:t>
                          </w:r>
                        </w:p>
                      </w:tc>
                      <w:tc>
                        <w:tcPr>
                          <w:tcW w:w="1440" w:type="dxa"/>
                          <w:tcBorders>
                            <w:left w:val="single" w:sz="4" w:space="0" w:color="auto"/>
                          </w:tcBorders>
                        </w:tcPr>
                        <w:p w14:paraId="659EA1DC" w14:textId="77777777" w:rsidR="00FC5C19" w:rsidRPr="00FC5C19" w:rsidRDefault="00FC5C19" w:rsidP="00FC5C19">
                          <w:pPr>
                            <w:jc w:val="right"/>
                            <w:rPr>
                              <w:b/>
                              <w:bCs/>
                              <w:sz w:val="20"/>
                              <w:szCs w:val="20"/>
                            </w:rPr>
                          </w:pPr>
                          <w:r w:rsidRPr="00FC5C19">
                            <w:rPr>
                              <w:b/>
                              <w:bCs/>
                              <w:sz w:val="20"/>
                              <w:szCs w:val="20"/>
                            </w:rPr>
                            <w:t>U Wide Form:</w:t>
                          </w:r>
                        </w:p>
                        <w:p w14:paraId="360C3F47" w14:textId="77777777" w:rsidR="00FC5C19" w:rsidRDefault="00FC5C19" w:rsidP="00FC5C19">
                          <w:pPr>
                            <w:jc w:val="right"/>
                            <w:rPr>
                              <w:sz w:val="20"/>
                              <w:szCs w:val="20"/>
                            </w:rPr>
                          </w:pPr>
                          <w:r w:rsidRPr="00FC5C19">
                            <w:rPr>
                              <w:sz w:val="20"/>
                              <w:szCs w:val="20"/>
                            </w:rPr>
                            <w:t>BA 1488</w:t>
                          </w:r>
                        </w:p>
                        <w:p w14:paraId="683CB0F7" w14:textId="77777777" w:rsidR="00FC5C19" w:rsidRPr="00711992" w:rsidRDefault="00FC5C19" w:rsidP="00FC5C19">
                          <w:pPr>
                            <w:jc w:val="right"/>
                            <w:rPr>
                              <w:sz w:val="8"/>
                              <w:szCs w:val="8"/>
                            </w:rPr>
                          </w:pPr>
                        </w:p>
                        <w:p w14:paraId="2179BD0E" w14:textId="6C5815BE" w:rsidR="00FC5C19" w:rsidRPr="00FC5C19" w:rsidRDefault="00FC5C19" w:rsidP="00FC5C19">
                          <w:pPr>
                            <w:jc w:val="right"/>
                            <w:rPr>
                              <w:sz w:val="20"/>
                              <w:szCs w:val="20"/>
                            </w:rPr>
                          </w:pPr>
                          <w:r w:rsidRPr="00711992">
                            <w:rPr>
                              <w:b/>
                              <w:bCs/>
                              <w:sz w:val="20"/>
                              <w:szCs w:val="20"/>
                            </w:rPr>
                            <w:t>Rev</w:t>
                          </w:r>
                          <w:r w:rsidR="00711992">
                            <w:rPr>
                              <w:b/>
                              <w:bCs/>
                              <w:sz w:val="20"/>
                              <w:szCs w:val="20"/>
                            </w:rPr>
                            <w:t>:</w:t>
                          </w:r>
                          <w:r>
                            <w:rPr>
                              <w:sz w:val="20"/>
                              <w:szCs w:val="20"/>
                            </w:rPr>
                            <w:t xml:space="preserve"> 0</w:t>
                          </w:r>
                          <w:r w:rsidR="00A02739">
                            <w:rPr>
                              <w:sz w:val="20"/>
                              <w:szCs w:val="20"/>
                            </w:rPr>
                            <w:t>3</w:t>
                          </w:r>
                          <w:r>
                            <w:rPr>
                              <w:sz w:val="20"/>
                              <w:szCs w:val="20"/>
                            </w:rPr>
                            <w:t>/2024</w:t>
                          </w:r>
                        </w:p>
                      </w:tc>
                    </w:tr>
                  </w:tbl>
                  <w:p w14:paraId="01B013F8" w14:textId="77777777" w:rsidR="00FC5C19" w:rsidRDefault="00FC5C19" w:rsidP="00FC5C19">
                    <w:pPr>
                      <w:jc w:val="center"/>
                    </w:pPr>
                  </w:p>
                </w:txbxContent>
              </v:textbox>
              <w10:wrap anchorx="margin"/>
            </v:roundrect>
          </w:pict>
        </mc:Fallback>
      </mc:AlternateContent>
    </w:r>
    <w:r w:rsidR="00711992">
      <w:rPr>
        <w:noProof/>
      </w:rPr>
      <w:t xml:space="preserve"> </w:t>
    </w:r>
    <w:r>
      <w:rPr>
        <w:noProof/>
      </w:rPr>
      <w:drawing>
        <wp:inline distT="0" distB="0" distL="0" distR="0" wp14:anchorId="20F0CD6F" wp14:editId="47B4D459">
          <wp:extent cx="2059415" cy="262255"/>
          <wp:effectExtent l="0" t="0" r="0" b="4445"/>
          <wp:docPr id="3102385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001" cy="262839"/>
                  </a:xfrm>
                  <a:prstGeom prst="rect">
                    <a:avLst/>
                  </a:prstGeom>
                  <a:noFill/>
                  <a:ln>
                    <a:noFill/>
                  </a:ln>
                </pic:spPr>
              </pic:pic>
            </a:graphicData>
          </a:graphic>
        </wp:inline>
      </w:drawing>
    </w:r>
  </w:p>
  <w:p w14:paraId="6798B617" w14:textId="77777777" w:rsidR="00711992" w:rsidRPr="00711992" w:rsidRDefault="00711992" w:rsidP="00FC5C19">
    <w:pPr>
      <w:spacing w:after="0"/>
      <w:ind w:left="-180"/>
      <w:rPr>
        <w:sz w:val="8"/>
        <w:szCs w:val="8"/>
      </w:rPr>
    </w:pPr>
  </w:p>
  <w:p w14:paraId="6A729448" w14:textId="7AA98654" w:rsidR="00FC5C19" w:rsidRPr="00FC5C19" w:rsidRDefault="00FC5C19" w:rsidP="00FC5C19">
    <w:pPr>
      <w:pStyle w:val="Heading1"/>
      <w:spacing w:line="340" w:lineRule="exact"/>
      <w:rPr>
        <w:szCs w:val="32"/>
      </w:rPr>
    </w:pPr>
    <w:r w:rsidRPr="00FC5C19">
      <w:rPr>
        <w:szCs w:val="32"/>
      </w:rPr>
      <w:t>Purchase Consent Record</w:t>
    </w:r>
  </w:p>
  <w:p w14:paraId="15AE3850" w14:textId="7267738F" w:rsidR="00357A23" w:rsidRDefault="00000000" w:rsidP="00357A23">
    <w:pPr>
      <w:spacing w:after="0"/>
      <w:jc w:val="center"/>
      <w:rPr>
        <w:b/>
      </w:rPr>
    </w:pPr>
    <w:r>
      <w:pict w14:anchorId="57B30A7C">
        <v:rect id="_x0000_i1035" style="width:0;height:1.5pt" o:hralign="center" o:hrstd="t" o:hr="t" fillcolor="#a0a0a0" stroked="f"/>
      </w:pict>
    </w:r>
  </w:p>
  <w:p w14:paraId="25024259" w14:textId="77777777" w:rsidR="00357A23" w:rsidRPr="00357A23" w:rsidRDefault="00357A23" w:rsidP="0035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8" style="width:0;height:1.5pt" o:hralign="center" o:bullet="t" o:hrstd="t" o:hr="t" fillcolor="#a0a0a0" stroked="f"/>
    </w:pict>
  </w:numPicBullet>
  <w:numPicBullet w:numPicBulletId="1">
    <w:pict>
      <v:rect id="_x0000_i1039" style="width:0;height:1.5pt" o:hralign="center" o:bullet="t" o:hrstd="t" o:hr="t" fillcolor="#a0a0a0" stroked="f"/>
    </w:pict>
  </w:numPicBullet>
  <w:abstractNum w:abstractNumId="0" w15:restartNumberingAfterBreak="0">
    <w:nsid w:val="33F61516"/>
    <w:multiLevelType w:val="hybridMultilevel"/>
    <w:tmpl w:val="5138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D2E87"/>
    <w:multiLevelType w:val="hybridMultilevel"/>
    <w:tmpl w:val="758C1172"/>
    <w:lvl w:ilvl="0" w:tplc="82265DD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717727">
    <w:abstractNumId w:val="1"/>
  </w:num>
  <w:num w:numId="2" w16cid:durableId="153014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4D"/>
    <w:rsid w:val="00062534"/>
    <w:rsid w:val="00080F1F"/>
    <w:rsid w:val="0009422B"/>
    <w:rsid w:val="000C3D0C"/>
    <w:rsid w:val="000F03E8"/>
    <w:rsid w:val="0015124D"/>
    <w:rsid w:val="00194A51"/>
    <w:rsid w:val="001E2796"/>
    <w:rsid w:val="001E7380"/>
    <w:rsid w:val="00240646"/>
    <w:rsid w:val="0026692C"/>
    <w:rsid w:val="0026728A"/>
    <w:rsid w:val="0027354E"/>
    <w:rsid w:val="002B36FC"/>
    <w:rsid w:val="003338B0"/>
    <w:rsid w:val="00357A23"/>
    <w:rsid w:val="004309C8"/>
    <w:rsid w:val="00465DB2"/>
    <w:rsid w:val="00475CAE"/>
    <w:rsid w:val="00547303"/>
    <w:rsid w:val="0057538E"/>
    <w:rsid w:val="005A5D00"/>
    <w:rsid w:val="005E0C68"/>
    <w:rsid w:val="00621A4B"/>
    <w:rsid w:val="006347A0"/>
    <w:rsid w:val="00636CCF"/>
    <w:rsid w:val="0067709A"/>
    <w:rsid w:val="00711992"/>
    <w:rsid w:val="00732491"/>
    <w:rsid w:val="007667B8"/>
    <w:rsid w:val="00815BB2"/>
    <w:rsid w:val="008C72AB"/>
    <w:rsid w:val="00901954"/>
    <w:rsid w:val="0095303C"/>
    <w:rsid w:val="00990B1D"/>
    <w:rsid w:val="00993313"/>
    <w:rsid w:val="00A02739"/>
    <w:rsid w:val="00A24F56"/>
    <w:rsid w:val="00A6205D"/>
    <w:rsid w:val="00B13C85"/>
    <w:rsid w:val="00B25CBF"/>
    <w:rsid w:val="00B636DE"/>
    <w:rsid w:val="00BA029F"/>
    <w:rsid w:val="00BB357F"/>
    <w:rsid w:val="00BE3CCF"/>
    <w:rsid w:val="00C252F7"/>
    <w:rsid w:val="00C274E4"/>
    <w:rsid w:val="00CB2A7B"/>
    <w:rsid w:val="00CD6520"/>
    <w:rsid w:val="00CE0532"/>
    <w:rsid w:val="00D02B44"/>
    <w:rsid w:val="00D50CC2"/>
    <w:rsid w:val="00D5727A"/>
    <w:rsid w:val="00DA4ACD"/>
    <w:rsid w:val="00DE33B0"/>
    <w:rsid w:val="00E24E0A"/>
    <w:rsid w:val="00E259DC"/>
    <w:rsid w:val="00E4446C"/>
    <w:rsid w:val="00E52360"/>
    <w:rsid w:val="00EE4FA4"/>
    <w:rsid w:val="00FA2955"/>
    <w:rsid w:val="00FC5C19"/>
    <w:rsid w:val="00FC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22BE"/>
  <w15:chartTrackingRefBased/>
  <w15:docId w15:val="{B63B0254-37A8-449F-9B09-37DA1322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CF"/>
  </w:style>
  <w:style w:type="paragraph" w:styleId="Heading1">
    <w:name w:val="heading 1"/>
    <w:basedOn w:val="Normal"/>
    <w:next w:val="Normal"/>
    <w:link w:val="Heading1Char"/>
    <w:qFormat/>
    <w:rsid w:val="00FC5C19"/>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46"/>
  </w:style>
  <w:style w:type="paragraph" w:styleId="Footer">
    <w:name w:val="footer"/>
    <w:basedOn w:val="Normal"/>
    <w:link w:val="FooterChar"/>
    <w:uiPriority w:val="99"/>
    <w:unhideWhenUsed/>
    <w:rsid w:val="0024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46"/>
  </w:style>
  <w:style w:type="table" w:styleId="TableGrid">
    <w:name w:val="Table Grid"/>
    <w:basedOn w:val="TableNormal"/>
    <w:uiPriority w:val="39"/>
    <w:rsid w:val="002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C74A4"/>
    <w:pPr>
      <w:spacing w:after="0" w:line="240" w:lineRule="auto"/>
      <w:ind w:right="36"/>
      <w:jc w:val="both"/>
    </w:pPr>
    <w:rPr>
      <w:rFonts w:ascii="Helvetica" w:eastAsia="Times New Roman" w:hAnsi="Helvetica" w:cs="Times New Roman"/>
      <w:sz w:val="18"/>
      <w:szCs w:val="20"/>
    </w:rPr>
  </w:style>
  <w:style w:type="character" w:customStyle="1" w:styleId="BodyTextChar">
    <w:name w:val="Body Text Char"/>
    <w:basedOn w:val="DefaultParagraphFont"/>
    <w:link w:val="BodyText"/>
    <w:semiHidden/>
    <w:rsid w:val="00FC74A4"/>
    <w:rPr>
      <w:rFonts w:ascii="Helvetica" w:eastAsia="Times New Roman" w:hAnsi="Helvetica" w:cs="Times New Roman"/>
      <w:sz w:val="18"/>
      <w:szCs w:val="20"/>
    </w:rPr>
  </w:style>
  <w:style w:type="paragraph" w:styleId="ListParagraph">
    <w:name w:val="List Paragraph"/>
    <w:basedOn w:val="Normal"/>
    <w:uiPriority w:val="34"/>
    <w:qFormat/>
    <w:rsid w:val="00FC74A4"/>
    <w:pPr>
      <w:ind w:left="720"/>
      <w:contextualSpacing/>
    </w:pPr>
  </w:style>
  <w:style w:type="paragraph" w:customStyle="1" w:styleId="SupplierName">
    <w:name w:val="SupplierName"/>
    <w:basedOn w:val="Normal"/>
    <w:qFormat/>
    <w:rsid w:val="00B25CBF"/>
  </w:style>
  <w:style w:type="paragraph" w:styleId="BalloonText">
    <w:name w:val="Balloon Text"/>
    <w:basedOn w:val="Normal"/>
    <w:link w:val="BalloonTextChar"/>
    <w:uiPriority w:val="99"/>
    <w:semiHidden/>
    <w:unhideWhenUsed/>
    <w:rsid w:val="002B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6FC"/>
    <w:rPr>
      <w:rFonts w:ascii="Segoe UI" w:hAnsi="Segoe UI" w:cs="Segoe UI"/>
      <w:sz w:val="18"/>
      <w:szCs w:val="18"/>
    </w:rPr>
  </w:style>
  <w:style w:type="character" w:styleId="Hyperlink">
    <w:name w:val="Hyperlink"/>
    <w:basedOn w:val="DefaultParagraphFont"/>
    <w:uiPriority w:val="99"/>
    <w:unhideWhenUsed/>
    <w:rsid w:val="00475CAE"/>
    <w:rPr>
      <w:color w:val="0563C1" w:themeColor="hyperlink"/>
      <w:u w:val="single"/>
    </w:rPr>
  </w:style>
  <w:style w:type="character" w:styleId="CommentReference">
    <w:name w:val="annotation reference"/>
    <w:basedOn w:val="DefaultParagraphFont"/>
    <w:uiPriority w:val="99"/>
    <w:semiHidden/>
    <w:unhideWhenUsed/>
    <w:rsid w:val="00475CAE"/>
    <w:rPr>
      <w:sz w:val="16"/>
      <w:szCs w:val="16"/>
    </w:rPr>
  </w:style>
  <w:style w:type="paragraph" w:styleId="CommentText">
    <w:name w:val="annotation text"/>
    <w:basedOn w:val="Normal"/>
    <w:link w:val="CommentTextChar"/>
    <w:uiPriority w:val="99"/>
    <w:semiHidden/>
    <w:unhideWhenUsed/>
    <w:rsid w:val="00475CAE"/>
    <w:pPr>
      <w:spacing w:line="240" w:lineRule="auto"/>
    </w:pPr>
    <w:rPr>
      <w:sz w:val="20"/>
      <w:szCs w:val="20"/>
    </w:rPr>
  </w:style>
  <w:style w:type="character" w:customStyle="1" w:styleId="CommentTextChar">
    <w:name w:val="Comment Text Char"/>
    <w:basedOn w:val="DefaultParagraphFont"/>
    <w:link w:val="CommentText"/>
    <w:uiPriority w:val="99"/>
    <w:semiHidden/>
    <w:rsid w:val="00475CAE"/>
    <w:rPr>
      <w:sz w:val="20"/>
      <w:szCs w:val="20"/>
    </w:rPr>
  </w:style>
  <w:style w:type="paragraph" w:styleId="CommentSubject">
    <w:name w:val="annotation subject"/>
    <w:basedOn w:val="CommentText"/>
    <w:next w:val="CommentText"/>
    <w:link w:val="CommentSubjectChar"/>
    <w:uiPriority w:val="99"/>
    <w:semiHidden/>
    <w:unhideWhenUsed/>
    <w:rsid w:val="00475CAE"/>
    <w:rPr>
      <w:b/>
      <w:bCs/>
    </w:rPr>
  </w:style>
  <w:style w:type="character" w:customStyle="1" w:styleId="CommentSubjectChar">
    <w:name w:val="Comment Subject Char"/>
    <w:basedOn w:val="CommentTextChar"/>
    <w:link w:val="CommentSubject"/>
    <w:uiPriority w:val="99"/>
    <w:semiHidden/>
    <w:rsid w:val="00475CAE"/>
    <w:rPr>
      <w:b/>
      <w:bCs/>
      <w:sz w:val="20"/>
      <w:szCs w:val="20"/>
    </w:rPr>
  </w:style>
  <w:style w:type="character" w:styleId="PlaceholderText">
    <w:name w:val="Placeholder Text"/>
    <w:basedOn w:val="DefaultParagraphFont"/>
    <w:uiPriority w:val="99"/>
    <w:semiHidden/>
    <w:rsid w:val="00080F1F"/>
    <w:rPr>
      <w:color w:val="808080"/>
    </w:rPr>
  </w:style>
  <w:style w:type="character" w:customStyle="1" w:styleId="Heading1Char">
    <w:name w:val="Heading 1 Char"/>
    <w:basedOn w:val="DefaultParagraphFont"/>
    <w:link w:val="Heading1"/>
    <w:rsid w:val="00FC5C19"/>
    <w:rPr>
      <w:rFonts w:ascii="Arial" w:eastAsia="Times New Roman" w:hAnsi="Arial" w:cs="Times New Roman"/>
      <w:b/>
      <w:sz w:val="32"/>
      <w:szCs w:val="20"/>
    </w:rPr>
  </w:style>
  <w:style w:type="character" w:styleId="UnresolvedMention">
    <w:name w:val="Unresolved Mention"/>
    <w:basedOn w:val="DefaultParagraphFont"/>
    <w:uiPriority w:val="99"/>
    <w:semiHidden/>
    <w:unhideWhenUsed/>
    <w:rsid w:val="0071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ents.umn.edu/sites/regents.umn.edu/files/2020-02/policy_reservation_and_delegation_of_authority.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ident.umn.edu/sites/president.umn.edu/files/2020-10/Executive_Leadership_OrgChart_10_20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1tfkdjBIjO2pAPxO0BcDid7VLJsHe8CR3BF-ZJy9btU/e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uthority.umn.edu/" TargetMode="External"/><Relationship Id="rId4" Type="http://schemas.openxmlformats.org/officeDocument/2006/relationships/settings" Target="settings.xml"/><Relationship Id="rId9" Type="http://schemas.openxmlformats.org/officeDocument/2006/relationships/hyperlink" Target="https://docs.google.com/spreadsheets/d/e/2PACX-1vSyOpiLm7QN43j5gpGsVRSu_aVYFItDq5HOyJJHoFl7BlCFnO45STk2_RGblv0OGMf7eIi2LG0y02Xr/pub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F543-9E1C-4614-AE61-AB26390D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Tapp</dc:creator>
  <cp:keywords/>
  <dc:description/>
  <cp:lastModifiedBy>Beth Tapp</cp:lastModifiedBy>
  <cp:revision>2</cp:revision>
  <dcterms:created xsi:type="dcterms:W3CDTF">2024-03-26T16:27:00Z</dcterms:created>
  <dcterms:modified xsi:type="dcterms:W3CDTF">2024-03-26T16:27:00Z</dcterms:modified>
</cp:coreProperties>
</file>