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CF" w:rsidRDefault="00170BCF" w:rsidP="00E25C9A">
      <w:pPr>
        <w:jc w:val="right"/>
        <w:rPr>
          <w:i/>
          <w:sz w:val="20"/>
        </w:rPr>
      </w:pPr>
    </w:p>
    <w:p w:rsidR="00E25C9A" w:rsidRPr="001272DE" w:rsidRDefault="00170BCF" w:rsidP="00E25C9A">
      <w:pPr>
        <w:jc w:val="right"/>
        <w:rPr>
          <w:i/>
          <w:sz w:val="20"/>
        </w:rPr>
      </w:pPr>
      <w:r w:rsidRPr="00170BCF">
        <w:rPr>
          <w:i/>
          <w:noProof/>
          <w:sz w:val="20"/>
        </w:rPr>
        <w:drawing>
          <wp:anchor distT="0" distB="0" distL="114300" distR="114300" simplePos="0" relativeHeight="251658240" behindDoc="0" locked="0" layoutInCell="1" allowOverlap="1">
            <wp:simplePos x="2219325"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C9A" w:rsidRPr="001272DE">
        <w:rPr>
          <w:i/>
          <w:sz w:val="20"/>
        </w:rPr>
        <w:t xml:space="preserve">University of Minnesota Agreement No. </w:t>
      </w:r>
      <w:r w:rsidR="00E25C9A" w:rsidRPr="001272DE">
        <w:rPr>
          <w:i/>
          <w:sz w:val="20"/>
        </w:rPr>
        <w:fldChar w:fldCharType="begin">
          <w:ffData>
            <w:name w:val="Text41"/>
            <w:enabled/>
            <w:calcOnExit w:val="0"/>
            <w:textInput/>
          </w:ffData>
        </w:fldChar>
      </w:r>
      <w:r w:rsidR="00E25C9A" w:rsidRPr="001272DE">
        <w:rPr>
          <w:i/>
          <w:sz w:val="20"/>
        </w:rPr>
        <w:instrText xml:space="preserve"> FORMTEXT </w:instrText>
      </w:r>
      <w:r w:rsidR="00E25C9A" w:rsidRPr="001272DE">
        <w:rPr>
          <w:i/>
          <w:sz w:val="20"/>
        </w:rPr>
      </w:r>
      <w:r w:rsidR="00E25C9A" w:rsidRPr="001272DE">
        <w:rPr>
          <w:i/>
          <w:sz w:val="20"/>
        </w:rPr>
        <w:fldChar w:fldCharType="separate"/>
      </w:r>
      <w:r w:rsidR="00E25C9A" w:rsidRPr="001272DE">
        <w:rPr>
          <w:rFonts w:eastAsia="Arial Unicode MS"/>
          <w:i/>
          <w:noProof/>
          <w:sz w:val="20"/>
        </w:rPr>
        <w:t> </w:t>
      </w:r>
      <w:r w:rsidR="00E25C9A" w:rsidRPr="001272DE">
        <w:rPr>
          <w:rFonts w:eastAsia="Arial Unicode MS"/>
          <w:i/>
          <w:noProof/>
          <w:sz w:val="20"/>
        </w:rPr>
        <w:t> </w:t>
      </w:r>
      <w:r w:rsidR="00E25C9A" w:rsidRPr="001272DE">
        <w:rPr>
          <w:rFonts w:eastAsia="Arial Unicode MS"/>
          <w:i/>
          <w:noProof/>
          <w:sz w:val="20"/>
        </w:rPr>
        <w:t> </w:t>
      </w:r>
      <w:r w:rsidR="00E25C9A" w:rsidRPr="001272DE">
        <w:rPr>
          <w:rFonts w:eastAsia="Arial Unicode MS"/>
          <w:i/>
          <w:noProof/>
          <w:sz w:val="20"/>
        </w:rPr>
        <w:t> </w:t>
      </w:r>
      <w:r w:rsidR="00E25C9A" w:rsidRPr="001272DE">
        <w:rPr>
          <w:rFonts w:eastAsia="Arial Unicode MS"/>
          <w:i/>
          <w:noProof/>
          <w:sz w:val="20"/>
        </w:rPr>
        <w:t> </w:t>
      </w:r>
      <w:r w:rsidR="00E25C9A" w:rsidRPr="001272DE">
        <w:rPr>
          <w:i/>
          <w:sz w:val="20"/>
        </w:rPr>
        <w:fldChar w:fldCharType="end"/>
      </w:r>
      <w:r w:rsidR="00E25C9A" w:rsidRPr="001272DE">
        <w:rPr>
          <w:i/>
          <w:sz w:val="20"/>
        </w:rPr>
        <w:t xml:space="preserve"> </w:t>
      </w:r>
    </w:p>
    <w:p w:rsidR="002F2DC3" w:rsidRDefault="002F2DC3" w:rsidP="00E25C9A">
      <w:pPr>
        <w:jc w:val="right"/>
        <w:rPr>
          <w:b/>
          <w:sz w:val="20"/>
        </w:rPr>
      </w:pPr>
    </w:p>
    <w:p w:rsidR="00170BCF" w:rsidRPr="00E25C9A" w:rsidRDefault="00170BCF" w:rsidP="00E25C9A">
      <w:pPr>
        <w:jc w:val="right"/>
        <w:rPr>
          <w:b/>
          <w:sz w:val="20"/>
        </w:rPr>
      </w:pPr>
    </w:p>
    <w:p w:rsidR="00170BCF" w:rsidRDefault="00170BCF" w:rsidP="00170BCF">
      <w:pPr>
        <w:jc w:val="center"/>
        <w:rPr>
          <w:bCs w:val="0"/>
        </w:rPr>
      </w:pPr>
      <w:r>
        <w:rPr>
          <w:noProof/>
        </w:rPr>
        <w:drawing>
          <wp:inline distT="0" distB="0" distL="0" distR="0" wp14:anchorId="5FDC9F9D" wp14:editId="2DE42227">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CB0AA0" w:rsidRDefault="00775BD3" w:rsidP="009474D8">
      <w:pPr>
        <w:spacing w:before="120"/>
        <w:jc w:val="center"/>
        <w:rPr>
          <w:b/>
        </w:rPr>
      </w:pPr>
      <w:r>
        <w:rPr>
          <w:b/>
        </w:rPr>
        <w:t xml:space="preserve">AFFILIATION </w:t>
      </w:r>
      <w:r w:rsidR="00CB0AA0">
        <w:rPr>
          <w:b/>
        </w:rPr>
        <w:t xml:space="preserve">AGREEMENT </w:t>
      </w:r>
      <w:r>
        <w:rPr>
          <w:b/>
        </w:rPr>
        <w:t>FOR</w:t>
      </w:r>
      <w:r w:rsidR="00CB0AA0">
        <w:rPr>
          <w:b/>
        </w:rPr>
        <w:t xml:space="preserve"> </w:t>
      </w:r>
      <w:r>
        <w:rPr>
          <w:b/>
        </w:rPr>
        <w:t xml:space="preserve">INTERNATIONAL </w:t>
      </w:r>
      <w:r w:rsidR="00C77168">
        <w:rPr>
          <w:b/>
        </w:rPr>
        <w:t xml:space="preserve">ACADEMIC </w:t>
      </w:r>
      <w:r>
        <w:rPr>
          <w:b/>
        </w:rPr>
        <w:t xml:space="preserve">EXCHANGE </w:t>
      </w:r>
    </w:p>
    <w:p w:rsidR="00CB0AA0" w:rsidRDefault="00CB0AA0">
      <w:pPr>
        <w:jc w:val="center"/>
        <w:rPr>
          <w:b/>
        </w:rPr>
      </w:pPr>
      <w:r>
        <w:rPr>
          <w:b/>
        </w:rPr>
        <w:t>between</w:t>
      </w:r>
    </w:p>
    <w:p w:rsidR="00CB0AA0" w:rsidRDefault="00CB0AA0">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CB0AA0" w:rsidRDefault="006E2958">
      <w:pPr>
        <w:jc w:val="center"/>
        <w:rPr>
          <w:b/>
        </w:rPr>
      </w:pPr>
      <w:r>
        <w:rPr>
          <w:b/>
        </w:rPr>
        <w:t xml:space="preserve">by and </w:t>
      </w:r>
      <w:r w:rsidR="00CB0AA0">
        <w:rPr>
          <w:b/>
        </w:rPr>
        <w:t xml:space="preserve">through its </w:t>
      </w:r>
      <w:smartTag w:uri="urn:schemas-microsoft-com:office:smarttags" w:element="PlaceName">
        <w:r w:rsidR="001300F4">
          <w:rPr>
            <w:b/>
          </w:rPr>
          <w:t>Medical</w:t>
        </w:r>
      </w:smartTag>
      <w:r w:rsidR="001300F4">
        <w:rPr>
          <w:b/>
        </w:rPr>
        <w:t xml:space="preserve"> </w:t>
      </w:r>
      <w:smartTag w:uri="urn:schemas-microsoft-com:office:smarttags" w:element="PlaceType">
        <w:r w:rsidR="001300F4">
          <w:rPr>
            <w:b/>
          </w:rPr>
          <w:t>School</w:t>
        </w:r>
      </w:smartTag>
      <w:r w:rsidR="00CB0AA0">
        <w:rPr>
          <w:b/>
        </w:rPr>
        <w:t xml:space="preserve"> (“</w:t>
      </w:r>
      <w:smartTag w:uri="urn:schemas-microsoft-com:office:smarttags" w:element="place">
        <w:smartTag w:uri="urn:schemas-microsoft-com:office:smarttags" w:element="PlaceType">
          <w:r w:rsidR="00CB0AA0">
            <w:rPr>
              <w:b/>
            </w:rPr>
            <w:t>University</w:t>
          </w:r>
        </w:smartTag>
        <w:r w:rsidR="001300F4">
          <w:rPr>
            <w:b/>
          </w:rPr>
          <w:t xml:space="preserve"> of </w:t>
        </w:r>
        <w:smartTag w:uri="urn:schemas-microsoft-com:office:smarttags" w:element="PlaceName">
          <w:r w:rsidR="001300F4">
            <w:rPr>
              <w:b/>
            </w:rPr>
            <w:t>Minnesota</w:t>
          </w:r>
        </w:smartTag>
      </w:smartTag>
      <w:r w:rsidR="00CB0AA0">
        <w:rPr>
          <w:b/>
        </w:rPr>
        <w:t>”)</w:t>
      </w:r>
      <w:r w:rsidR="008A6D53">
        <w:rPr>
          <w:b/>
        </w:rPr>
        <w:t xml:space="preserve"> </w:t>
      </w:r>
    </w:p>
    <w:p w:rsidR="00A6347B" w:rsidRDefault="00A6347B">
      <w:pPr>
        <w:jc w:val="center"/>
        <w:rPr>
          <w:b/>
        </w:rPr>
      </w:pPr>
      <w:smartTag w:uri="urn:schemas-microsoft-com:office:smarttags" w:element="place">
        <w:smartTag w:uri="urn:schemas-microsoft-com:office:smarttags" w:element="City">
          <w:r>
            <w:rPr>
              <w:b/>
            </w:rPr>
            <w:t>Minneapolis</w:t>
          </w:r>
        </w:smartTag>
        <w:r>
          <w:rPr>
            <w:b/>
          </w:rPr>
          <w:t xml:space="preserve">, </w:t>
        </w:r>
        <w:smartTag w:uri="urn:schemas-microsoft-com:office:smarttags" w:element="State">
          <w:r>
            <w:rPr>
              <w:b/>
            </w:rPr>
            <w:t>Minnesota</w:t>
          </w:r>
        </w:smartTag>
        <w:r>
          <w:rPr>
            <w:b/>
          </w:rPr>
          <w:t xml:space="preserve">, </w:t>
        </w:r>
        <w:smartTag w:uri="urn:schemas-microsoft-com:office:smarttags" w:element="country-region">
          <w:r>
            <w:rPr>
              <w:b/>
            </w:rPr>
            <w:t>United States of America</w:t>
          </w:r>
        </w:smartTag>
      </w:smartTag>
    </w:p>
    <w:p w:rsidR="00CB0AA0" w:rsidRDefault="00CB0AA0">
      <w:pPr>
        <w:jc w:val="center"/>
        <w:rPr>
          <w:b/>
        </w:rPr>
      </w:pPr>
      <w:r>
        <w:rPr>
          <w:b/>
        </w:rPr>
        <w:t>and</w:t>
      </w:r>
    </w:p>
    <w:bookmarkStart w:id="0" w:name="Text3"/>
    <w:p w:rsidR="00CB0AA0" w:rsidRDefault="00CB0AA0">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w:t>
      </w:r>
      <w:bookmarkStart w:id="1" w:name="Text39"/>
      <w:r w:rsidR="001300F4">
        <w:rPr>
          <w:b/>
        </w:rPr>
        <w:fldChar w:fldCharType="begin">
          <w:ffData>
            <w:name w:val="Text39"/>
            <w:enabled/>
            <w:calcOnExit w:val="0"/>
            <w:textInput/>
          </w:ffData>
        </w:fldChar>
      </w:r>
      <w:r w:rsidR="001300F4">
        <w:rPr>
          <w:b/>
        </w:rPr>
        <w:instrText xml:space="preserve"> FORMTEXT </w:instrText>
      </w:r>
      <w:r w:rsidR="001300F4">
        <w:rPr>
          <w:b/>
        </w:rPr>
      </w:r>
      <w:r w:rsidR="001300F4">
        <w:rPr>
          <w:b/>
        </w:rPr>
        <w:fldChar w:fldCharType="separate"/>
      </w:r>
      <w:r w:rsidR="001300F4">
        <w:rPr>
          <w:b/>
          <w:noProof/>
        </w:rPr>
        <w:t> </w:t>
      </w:r>
      <w:r w:rsidR="001300F4">
        <w:rPr>
          <w:b/>
          <w:noProof/>
        </w:rPr>
        <w:t> </w:t>
      </w:r>
      <w:r w:rsidR="001300F4">
        <w:rPr>
          <w:b/>
          <w:noProof/>
        </w:rPr>
        <w:t> </w:t>
      </w:r>
      <w:r w:rsidR="001300F4">
        <w:rPr>
          <w:b/>
          <w:noProof/>
        </w:rPr>
        <w:t> </w:t>
      </w:r>
      <w:r w:rsidR="001300F4">
        <w:rPr>
          <w:b/>
          <w:noProof/>
        </w:rPr>
        <w:t> </w:t>
      </w:r>
      <w:r w:rsidR="001300F4">
        <w:rPr>
          <w:b/>
        </w:rPr>
        <w:fldChar w:fldCharType="end"/>
      </w:r>
      <w:bookmarkEnd w:id="1"/>
      <w:r>
        <w:rPr>
          <w:b/>
        </w:rPr>
        <w:t>”)</w:t>
      </w:r>
    </w:p>
    <w:p w:rsidR="00A6347B" w:rsidRDefault="00A6347B">
      <w:pPr>
        <w:jc w:val="center"/>
        <w:rPr>
          <w:b/>
        </w:rPr>
      </w:pPr>
      <w:r>
        <w:rPr>
          <w:b/>
        </w:rPr>
        <w:fldChar w:fldCharType="begin">
          <w:ffData>
            <w:name w:val="Text44"/>
            <w:enabled/>
            <w:calcOnExit w:val="0"/>
            <w:textInput/>
          </w:ffData>
        </w:fldChar>
      </w:r>
      <w:bookmarkStart w:id="2"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t xml:space="preserve">, </w:t>
      </w:r>
      <w:r>
        <w:rPr>
          <w:b/>
        </w:rPr>
        <w:fldChar w:fldCharType="begin">
          <w:ffData>
            <w:name w:val="Text45"/>
            <w:enabled/>
            <w:calcOnExit w:val="0"/>
            <w:textInput/>
          </w:ffData>
        </w:fldChar>
      </w:r>
      <w:bookmarkStart w:id="3"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9474D8" w:rsidRDefault="009474D8">
      <w:pPr>
        <w:jc w:val="both"/>
      </w:pPr>
    </w:p>
    <w:p w:rsidR="00CB0AA0" w:rsidRDefault="00CB0AA0">
      <w:pPr>
        <w:jc w:val="both"/>
      </w:pPr>
      <w:r>
        <w:tab/>
      </w:r>
      <w:r>
        <w:rPr>
          <w:b/>
          <w:i/>
        </w:rPr>
        <w:t xml:space="preserve">WITH THIS </w:t>
      </w:r>
      <w:r w:rsidR="001300F4">
        <w:rPr>
          <w:b/>
          <w:i/>
        </w:rPr>
        <w:t xml:space="preserve">AFFILIATION </w:t>
      </w:r>
      <w:r>
        <w:rPr>
          <w:b/>
          <w:i/>
        </w:rPr>
        <w:t xml:space="preserve">AGREEMENT </w:t>
      </w:r>
      <w:r w:rsidR="001300F4">
        <w:rPr>
          <w:b/>
          <w:i/>
        </w:rPr>
        <w:t xml:space="preserve">FOR INTERNATIONAL </w:t>
      </w:r>
      <w:r w:rsidR="00537F7D">
        <w:rPr>
          <w:b/>
          <w:i/>
        </w:rPr>
        <w:t xml:space="preserve">ACADEMIC </w:t>
      </w:r>
      <w:r w:rsidR="001300F4">
        <w:rPr>
          <w:b/>
          <w:i/>
        </w:rPr>
        <w:t xml:space="preserve">EXCHANGE </w:t>
      </w:r>
      <w:r>
        <w:t xml:space="preserve">(“Agreement”), effective </w:t>
      </w:r>
      <w:bookmarkStart w:id="4"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w:t>
      </w:r>
      <w:r>
        <w:t xml:space="preserve">through </w:t>
      </w:r>
      <w:bookmarkStart w:id="5"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sidR="00EC282A">
        <w:rPr>
          <w:szCs w:val="24"/>
        </w:rPr>
        <w:t xml:space="preserve"> (</w:t>
      </w:r>
      <w:r>
        <w:rPr>
          <w:szCs w:val="24"/>
        </w:rPr>
        <w:t>not</w:t>
      </w:r>
      <w:r w:rsidR="001B61E2">
        <w:rPr>
          <w:szCs w:val="24"/>
        </w:rPr>
        <w:t xml:space="preserve"> to</w:t>
      </w:r>
      <w:r>
        <w:rPr>
          <w:szCs w:val="24"/>
        </w:rPr>
        <w:t xml:space="preserve"> exceed five years)</w:t>
      </w:r>
      <w:r>
        <w:t xml:space="preserve">, </w:t>
      </w:r>
      <w:r w:rsidR="003C632E">
        <w:t xml:space="preserve">the </w:t>
      </w:r>
      <w:r>
        <w:t xml:space="preserve">University </w:t>
      </w:r>
      <w:r w:rsidR="001300F4">
        <w:t xml:space="preserve">of Minnesota </w:t>
      </w:r>
      <w:r>
        <w:t xml:space="preserve">and </w:t>
      </w:r>
      <w:bookmarkStart w:id="6" w:name="Text40"/>
      <w:r w:rsidR="001300F4">
        <w:fldChar w:fldCharType="begin">
          <w:ffData>
            <w:name w:val="Text40"/>
            <w:enabled/>
            <w:calcOnExit w:val="0"/>
            <w:textInput/>
          </w:ffData>
        </w:fldChar>
      </w:r>
      <w:r w:rsidR="001300F4">
        <w:instrText xml:space="preserve"> FORMTEXT </w:instrText>
      </w:r>
      <w:r w:rsidR="001300F4">
        <w:fldChar w:fldCharType="separate"/>
      </w:r>
      <w:r w:rsidR="001300F4">
        <w:rPr>
          <w:noProof/>
        </w:rPr>
        <w:t> </w:t>
      </w:r>
      <w:r w:rsidR="001300F4">
        <w:rPr>
          <w:noProof/>
        </w:rPr>
        <w:t> </w:t>
      </w:r>
      <w:r w:rsidR="001300F4">
        <w:rPr>
          <w:noProof/>
        </w:rPr>
        <w:t> </w:t>
      </w:r>
      <w:r w:rsidR="001300F4">
        <w:rPr>
          <w:noProof/>
        </w:rPr>
        <w:t> </w:t>
      </w:r>
      <w:r w:rsidR="001300F4">
        <w:rPr>
          <w:noProof/>
        </w:rPr>
        <w:t> </w:t>
      </w:r>
      <w:r w:rsidR="001300F4">
        <w:fldChar w:fldCharType="end"/>
      </w:r>
      <w:bookmarkEnd w:id="6"/>
      <w:r>
        <w:t>, sharing common goals of education</w:t>
      </w:r>
      <w:r w:rsidR="001502D7">
        <w:t xml:space="preserve">, agree </w:t>
      </w:r>
      <w:r w:rsidR="008B0493">
        <w:t>as set forth below.</w:t>
      </w:r>
    </w:p>
    <w:p w:rsidR="008B0493" w:rsidRDefault="008B0493">
      <w:pPr>
        <w:jc w:val="both"/>
      </w:pPr>
    </w:p>
    <w:p w:rsidR="00CB0AA0" w:rsidRDefault="00CB0AA0">
      <w:pPr>
        <w:jc w:val="both"/>
        <w:rPr>
          <w:b/>
          <w:bCs w:val="0"/>
        </w:rPr>
      </w:pPr>
      <w:r>
        <w:rPr>
          <w:b/>
          <w:bCs w:val="0"/>
        </w:rPr>
        <w:t>1.</w:t>
      </w:r>
      <w:r>
        <w:rPr>
          <w:b/>
          <w:bCs w:val="0"/>
        </w:rPr>
        <w:tab/>
        <w:t>Description of Affiliation.</w:t>
      </w:r>
      <w:r w:rsidR="008B0493">
        <w:rPr>
          <w:b/>
          <w:bCs w:val="0"/>
        </w:rPr>
        <w:t xml:space="preserve">  </w:t>
      </w:r>
    </w:p>
    <w:p w:rsidR="00CB0AA0" w:rsidRDefault="00CB0AA0">
      <w:pPr>
        <w:jc w:val="both"/>
      </w:pPr>
    </w:p>
    <w:p w:rsidR="00CB0AA0" w:rsidRDefault="00CB0AA0" w:rsidP="00D42CF2">
      <w:pPr>
        <w:pStyle w:val="ListParagraph"/>
        <w:numPr>
          <w:ilvl w:val="1"/>
          <w:numId w:val="41"/>
        </w:numPr>
        <w:ind w:left="0" w:firstLine="720"/>
        <w:jc w:val="both"/>
      </w:pPr>
      <w:r>
        <w:t xml:space="preserve">With this Agreement, </w:t>
      </w:r>
      <w:r w:rsidR="003C632E">
        <w:t xml:space="preserve">the </w:t>
      </w:r>
      <w:r>
        <w:t xml:space="preserve">University </w:t>
      </w:r>
      <w:r w:rsidR="001300F4">
        <w:t xml:space="preserve">of Minnesota </w:t>
      </w:r>
      <w:r>
        <w:t xml:space="preserve">and </w:t>
      </w:r>
      <w:bookmarkStart w:id="7" w:name="Text41"/>
      <w:r w:rsidR="001300F4">
        <w:fldChar w:fldCharType="begin">
          <w:ffData>
            <w:name w:val="Text41"/>
            <w:enabled/>
            <w:calcOnExit w:val="0"/>
            <w:textInput/>
          </w:ffData>
        </w:fldChar>
      </w:r>
      <w:r w:rsidR="001300F4">
        <w:instrText xml:space="preserve"> FORMTEXT </w:instrText>
      </w:r>
      <w:r w:rsidR="001300F4">
        <w:fldChar w:fldCharType="separate"/>
      </w:r>
      <w:r w:rsidR="001300F4">
        <w:rPr>
          <w:noProof/>
        </w:rPr>
        <w:t> </w:t>
      </w:r>
      <w:r w:rsidR="001300F4">
        <w:rPr>
          <w:noProof/>
        </w:rPr>
        <w:t> </w:t>
      </w:r>
      <w:r w:rsidR="001300F4">
        <w:rPr>
          <w:noProof/>
        </w:rPr>
        <w:t> </w:t>
      </w:r>
      <w:r w:rsidR="001300F4">
        <w:rPr>
          <w:noProof/>
        </w:rPr>
        <w:t> </w:t>
      </w:r>
      <w:r w:rsidR="001300F4">
        <w:rPr>
          <w:noProof/>
        </w:rPr>
        <w:t> </w:t>
      </w:r>
      <w:r w:rsidR="001300F4">
        <w:fldChar w:fldCharType="end"/>
      </w:r>
      <w:bookmarkEnd w:id="7"/>
      <w:r>
        <w:t xml:space="preserve"> establish a </w:t>
      </w:r>
      <w:r w:rsidR="003C632E">
        <w:t xml:space="preserve">means </w:t>
      </w:r>
      <w:r w:rsidR="007D2F69">
        <w:t xml:space="preserve">for </w:t>
      </w:r>
      <w:r w:rsidR="00A6347B">
        <w:t xml:space="preserve">the </w:t>
      </w:r>
      <w:r w:rsidR="003C632E">
        <w:t>reciprocal exchange of medical and graduate students, faculty and staff</w:t>
      </w:r>
      <w:r w:rsidR="007D2F69">
        <w:t xml:space="preserve">.  Under this Agreement, other types of cooperation may include </w:t>
      </w:r>
      <w:r w:rsidR="001B0E0C">
        <w:t>collaborative research projects</w:t>
      </w:r>
      <w:r w:rsidR="007D2F69">
        <w:t>,</w:t>
      </w:r>
      <w:r w:rsidR="001B0E0C">
        <w:t xml:space="preserve"> exchange of publications, reports or other academic information, collaborative professional development</w:t>
      </w:r>
      <w:r w:rsidR="007D2F69">
        <w:t xml:space="preserve"> or other activities as mutually agreed</w:t>
      </w:r>
      <w:r w:rsidR="001B0E0C">
        <w:t>.</w:t>
      </w:r>
      <w:r w:rsidR="001B0E0C" w:rsidRPr="00D42CF2">
        <w:rPr>
          <w:b/>
        </w:rPr>
        <w:t xml:space="preserve"> </w:t>
      </w:r>
      <w:r w:rsidR="001300F4">
        <w:t xml:space="preserve">  </w:t>
      </w:r>
    </w:p>
    <w:p w:rsidR="00CB0AA0" w:rsidRDefault="00CB0AA0" w:rsidP="001A12DF">
      <w:pPr>
        <w:jc w:val="both"/>
      </w:pPr>
    </w:p>
    <w:p w:rsidR="00CB0AA0" w:rsidRDefault="008B0493" w:rsidP="00D42CF2">
      <w:pPr>
        <w:pStyle w:val="ListParagraph"/>
        <w:numPr>
          <w:ilvl w:val="1"/>
          <w:numId w:val="41"/>
        </w:numPr>
        <w:spacing w:after="240"/>
        <w:ind w:left="0" w:firstLine="720"/>
        <w:jc w:val="both"/>
      </w:pPr>
      <w:r w:rsidRPr="00D42CF2">
        <w:t>Contact Information</w:t>
      </w:r>
      <w:r>
        <w:t>.</w:t>
      </w:r>
    </w:p>
    <w:tbl>
      <w:tblPr>
        <w:tblW w:w="0" w:type="auto"/>
        <w:tblInd w:w="720" w:type="dxa"/>
        <w:tblCellMar>
          <w:left w:w="0" w:type="dxa"/>
          <w:right w:w="115" w:type="dxa"/>
        </w:tblCellMar>
        <w:tblLook w:val="01E0" w:firstRow="1" w:lastRow="1" w:firstColumn="1" w:lastColumn="1" w:noHBand="0" w:noVBand="0"/>
      </w:tblPr>
      <w:tblGrid>
        <w:gridCol w:w="4259"/>
        <w:gridCol w:w="4381"/>
      </w:tblGrid>
      <w:tr w:rsidR="009474D8" w:rsidTr="000A66F4">
        <w:trPr>
          <w:trHeight w:val="3573"/>
        </w:trPr>
        <w:tc>
          <w:tcPr>
            <w:tcW w:w="4320" w:type="dxa"/>
            <w:shd w:val="clear" w:color="auto" w:fill="auto"/>
          </w:tcPr>
          <w:p w:rsidR="009474D8" w:rsidRPr="00651931" w:rsidRDefault="006E7255" w:rsidP="007B5889">
            <w:pPr>
              <w:widowControl w:val="0"/>
              <w:ind w:left="720" w:hanging="720"/>
              <w:rPr>
                <w:szCs w:val="24"/>
              </w:rPr>
            </w:pPr>
            <w:r>
              <w:rPr>
                <w:b/>
                <w:szCs w:val="24"/>
              </w:rPr>
              <w:fldChar w:fldCharType="begin">
                <w:ffData>
                  <w:name w:val="Text42"/>
                  <w:enabled/>
                  <w:calcOnExit w:val="0"/>
                  <w:textInput/>
                </w:ffData>
              </w:fldChar>
            </w:r>
            <w:bookmarkStart w:id="8" w:name="Text42"/>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8"/>
            <w:r w:rsidR="009474D8" w:rsidRPr="00651931">
              <w:rPr>
                <w:szCs w:val="24"/>
              </w:rPr>
              <w:t>:</w:t>
            </w:r>
          </w:p>
          <w:p w:rsidR="009474D8" w:rsidRPr="00651931" w:rsidRDefault="009474D8" w:rsidP="006E7255">
            <w:pPr>
              <w:widowControl w:val="0"/>
              <w:ind w:left="720"/>
              <w:rPr>
                <w:szCs w:val="24"/>
              </w:rPr>
            </w:pPr>
          </w:p>
          <w:p w:rsidR="009474D8" w:rsidRPr="00651931" w:rsidRDefault="009474D8" w:rsidP="007B5889">
            <w:pPr>
              <w:widowControl w:val="0"/>
              <w:ind w:left="720" w:hanging="720"/>
              <w:rPr>
                <w:szCs w:val="24"/>
              </w:rPr>
            </w:pPr>
            <w:r w:rsidRPr="00651931">
              <w:rPr>
                <w:szCs w:val="24"/>
              </w:rPr>
              <w:fldChar w:fldCharType="begin">
                <w:ffData>
                  <w:name w:val=""/>
                  <w:enabled/>
                  <w:calcOnExit w:val="0"/>
                  <w:helpText w:type="text" w:val="Enter name of Affiliate"/>
                  <w:statusText w:type="text" w:val="Enter name of Affiliat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bookmarkStart w:id="9" w:name="Text36"/>
          <w:p w:rsidR="009474D8" w:rsidRPr="00651931" w:rsidRDefault="009474D8" w:rsidP="007B5889">
            <w:pPr>
              <w:widowControl w:val="0"/>
              <w:ind w:left="720" w:hanging="720"/>
              <w:rPr>
                <w:szCs w:val="24"/>
              </w:rPr>
            </w:pPr>
            <w:r w:rsidRPr="00651931">
              <w:rPr>
                <w:szCs w:val="24"/>
              </w:rPr>
              <w:fldChar w:fldCharType="begin">
                <w:ffData>
                  <w:name w:val="Text36"/>
                  <w:enabled/>
                  <w:calcOnExit w:val="0"/>
                  <w:helpText w:type="text" w:val="Enter the name of the contact person"/>
                  <w:statusText w:type="text" w:val="Enter the name of the contact person"/>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9"/>
          </w:p>
          <w:p w:rsidR="009474D8" w:rsidRPr="00651931" w:rsidRDefault="009474D8" w:rsidP="007B5889">
            <w:pPr>
              <w:widowControl w:val="0"/>
              <w:ind w:left="720" w:hanging="720"/>
              <w:rPr>
                <w:szCs w:val="24"/>
              </w:rPr>
            </w:pPr>
            <w:r w:rsidRPr="00651931">
              <w:rPr>
                <w:szCs w:val="24"/>
              </w:rPr>
              <w:fldChar w:fldCharType="begin">
                <w:ffData>
                  <w:name w:val=""/>
                  <w:enabled/>
                  <w:calcOnExit w:val="0"/>
                  <w:helpText w:type="text" w:val="Enter the dept name"/>
                  <w:statusText w:type="text" w:val="Enter the dept nam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bookmarkStart w:id="10" w:name="Text37"/>
          <w:p w:rsidR="009474D8" w:rsidRPr="00651931" w:rsidRDefault="009474D8" w:rsidP="007B5889">
            <w:pPr>
              <w:widowControl w:val="0"/>
              <w:ind w:left="720" w:hanging="720"/>
              <w:rPr>
                <w:szCs w:val="24"/>
              </w:rPr>
            </w:pPr>
            <w:r w:rsidRPr="00651931">
              <w:rPr>
                <w:szCs w:val="24"/>
              </w:rPr>
              <w:fldChar w:fldCharType="begin">
                <w:ffData>
                  <w:name w:val="Text37"/>
                  <w:enabled/>
                  <w:calcOnExit w:val="0"/>
                  <w:helpText w:type="text" w:val="Enter the building address"/>
                  <w:statusText w:type="text" w:val="Enter the building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10"/>
          </w:p>
          <w:p w:rsidR="009474D8" w:rsidRPr="00651931" w:rsidRDefault="009474D8" w:rsidP="007B5889">
            <w:pPr>
              <w:widowControl w:val="0"/>
              <w:ind w:left="720" w:hanging="720"/>
              <w:rPr>
                <w:szCs w:val="24"/>
              </w:rPr>
            </w:pPr>
            <w:r w:rsidRPr="00651931">
              <w:rPr>
                <w:szCs w:val="24"/>
              </w:rPr>
              <w:fldChar w:fldCharType="begin">
                <w:ffData>
                  <w:name w:val=""/>
                  <w:enabled/>
                  <w:calcOnExit w:val="0"/>
                  <w:helpText w:type="text" w:val="Enter the street address"/>
                  <w:statusText w:type="text" w:val="Enter the street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9474D8" w:rsidRPr="00651931" w:rsidRDefault="009474D8" w:rsidP="007B5889">
            <w:pPr>
              <w:widowControl w:val="0"/>
              <w:ind w:left="720" w:hanging="720"/>
              <w:rPr>
                <w:szCs w:val="24"/>
              </w:rPr>
            </w:pPr>
            <w:r w:rsidRPr="00651931">
              <w:rPr>
                <w:szCs w:val="24"/>
              </w:rPr>
              <w:fldChar w:fldCharType="begin">
                <w:ffData>
                  <w:name w:val=""/>
                  <w:enabled/>
                  <w:calcOnExit w:val="0"/>
                  <w:helpText w:type="text" w:val="Enter the city, state and zip code"/>
                  <w:statusText w:type="text" w:val="Enter the city, state and zip cod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B2504B" w:rsidRDefault="00B2504B" w:rsidP="007B5889">
            <w:pPr>
              <w:widowControl w:val="0"/>
              <w:ind w:left="720" w:hanging="72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04B" w:rsidRPr="00651931" w:rsidRDefault="00B2504B" w:rsidP="007B5889">
            <w:pPr>
              <w:widowControl w:val="0"/>
              <w:ind w:left="720" w:hanging="720"/>
              <w:rPr>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74D8" w:rsidRPr="00651931" w:rsidRDefault="009474D8" w:rsidP="007B5889">
            <w:pPr>
              <w:widowControl w:val="0"/>
              <w:ind w:left="720" w:hanging="720"/>
              <w:rPr>
                <w:szCs w:val="24"/>
              </w:rPr>
            </w:pPr>
            <w:r w:rsidRPr="00651931">
              <w:rPr>
                <w:szCs w:val="24"/>
              </w:rPr>
              <w:t>Phone:</w:t>
            </w:r>
            <w:bookmarkStart w:id="11" w:name="Text13"/>
            <w:r w:rsidRPr="00651931">
              <w:rPr>
                <w:szCs w:val="24"/>
              </w:rPr>
              <w:tab/>
              <w:t xml:space="preserve"> </w:t>
            </w:r>
            <w:r w:rsidRPr="00651931">
              <w:rPr>
                <w:szCs w:val="24"/>
              </w:rPr>
              <w:fldChar w:fldCharType="begin">
                <w:ffData>
                  <w:name w:val="Text13"/>
                  <w:enabled/>
                  <w:calcOnExit w:val="0"/>
                  <w:helpText w:type="text" w:val="Enter phone number (ex. 612.666.3333)"/>
                  <w:statusText w:type="text" w:val="Enter phone number (ex. 612.666.3333)"/>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11"/>
          </w:p>
          <w:p w:rsidR="009474D8" w:rsidRDefault="009474D8" w:rsidP="007B5889">
            <w:pPr>
              <w:widowControl w:val="0"/>
              <w:spacing w:after="240"/>
              <w:ind w:left="720" w:hanging="720"/>
            </w:pPr>
            <w:r w:rsidRPr="00651931">
              <w:rPr>
                <w:szCs w:val="24"/>
              </w:rPr>
              <w:t xml:space="preserve">E-mail: </w:t>
            </w:r>
            <w:bookmarkStart w:id="12" w:name="Text29"/>
            <w:r w:rsidRPr="00651931">
              <w:rPr>
                <w:szCs w:val="24"/>
              </w:rPr>
              <w:fldChar w:fldCharType="begin">
                <w:ffData>
                  <w:name w:val="Text29"/>
                  <w:enabled/>
                  <w:calcOnExit w:val="0"/>
                  <w:helpText w:type="text" w:val="Enter the email address"/>
                  <w:statusText w:type="text" w:val="Enter the email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12"/>
          </w:p>
        </w:tc>
        <w:tc>
          <w:tcPr>
            <w:tcW w:w="4435" w:type="dxa"/>
            <w:shd w:val="clear" w:color="auto" w:fill="auto"/>
          </w:tcPr>
          <w:p w:rsidR="009474D8" w:rsidRPr="00651931" w:rsidRDefault="009474D8" w:rsidP="006E7255">
            <w:pPr>
              <w:widowControl w:val="0"/>
              <w:rPr>
                <w:szCs w:val="24"/>
              </w:rPr>
            </w:pPr>
            <w:r w:rsidRPr="00651931">
              <w:rPr>
                <w:b/>
                <w:szCs w:val="24"/>
              </w:rPr>
              <w:t>University of Minnesota</w:t>
            </w:r>
            <w:r w:rsidRPr="00651931">
              <w:rPr>
                <w:szCs w:val="24"/>
              </w:rPr>
              <w:t>:</w:t>
            </w:r>
          </w:p>
          <w:p w:rsidR="009474D8" w:rsidRPr="00651931" w:rsidRDefault="009474D8" w:rsidP="006E7255">
            <w:pPr>
              <w:widowControl w:val="0"/>
              <w:ind w:left="720"/>
              <w:rPr>
                <w:szCs w:val="24"/>
              </w:rPr>
            </w:pPr>
          </w:p>
          <w:p w:rsidR="00D242AB" w:rsidRPr="00651931" w:rsidRDefault="002F2DC3" w:rsidP="006E7255">
            <w:pPr>
              <w:pStyle w:val="BodyText"/>
              <w:spacing w:after="0"/>
              <w:rPr>
                <w:szCs w:val="24"/>
              </w:rPr>
            </w:pPr>
            <w:r>
              <w:rPr>
                <w:szCs w:val="24"/>
              </w:rPr>
              <w:t>Shannon Benson</w:t>
            </w:r>
          </w:p>
          <w:p w:rsidR="00D242AB" w:rsidRPr="00651931" w:rsidRDefault="002F2DC3" w:rsidP="006E7255">
            <w:pPr>
              <w:pStyle w:val="BodyText"/>
              <w:spacing w:after="0"/>
              <w:rPr>
                <w:szCs w:val="24"/>
              </w:rPr>
            </w:pPr>
            <w:r>
              <w:t>Coordinator</w:t>
            </w:r>
            <w:r w:rsidR="00D242AB">
              <w:t xml:space="preserve">, </w:t>
            </w:r>
            <w:r w:rsidR="004E166A">
              <w:t>Glob</w:t>
            </w:r>
            <w:r w:rsidR="00D242AB">
              <w:t>al Medical</w:t>
            </w:r>
            <w:r w:rsidR="004E166A">
              <w:t xml:space="preserve"> </w:t>
            </w:r>
            <w:r w:rsidR="009C507E">
              <w:t>Education</w:t>
            </w:r>
            <w:r w:rsidR="00D242AB">
              <w:t xml:space="preserve"> </w:t>
            </w:r>
            <w:r w:rsidR="00D242AB">
              <w:tab/>
            </w:r>
            <w:r w:rsidR="009C507E">
              <w:t xml:space="preserve">and </w:t>
            </w:r>
            <w:r w:rsidR="00D242AB" w:rsidRPr="005E63D0">
              <w:t>Research Program</w:t>
            </w:r>
            <w:r w:rsidR="00D242AB">
              <w:br/>
            </w:r>
            <w:r w:rsidR="00D242AB" w:rsidRPr="00651931">
              <w:rPr>
                <w:lang w:val="en"/>
              </w:rPr>
              <w:t>University of Minnesota Medical School</w:t>
            </w:r>
            <w:r w:rsidR="00D242AB" w:rsidRPr="00651931">
              <w:rPr>
                <w:lang w:val="en"/>
              </w:rPr>
              <w:br/>
              <w:t>Mayo Mail Code #</w:t>
            </w:r>
            <w:r>
              <w:rPr>
                <w:lang w:val="en"/>
              </w:rPr>
              <w:t>3</w:t>
            </w:r>
            <w:r w:rsidR="00D242AB" w:rsidRPr="00651931">
              <w:rPr>
                <w:lang w:val="en"/>
              </w:rPr>
              <w:t xml:space="preserve">29 </w:t>
            </w:r>
            <w:r w:rsidR="00D242AB" w:rsidRPr="00651931">
              <w:rPr>
                <w:lang w:val="en"/>
              </w:rPr>
              <w:br/>
              <w:t>420 Delaware St</w:t>
            </w:r>
            <w:r>
              <w:rPr>
                <w:lang w:val="en"/>
              </w:rPr>
              <w:t>reet SE</w:t>
            </w:r>
            <w:r w:rsidR="00D242AB" w:rsidRPr="00651931">
              <w:rPr>
                <w:lang w:val="en"/>
              </w:rPr>
              <w:br/>
              <w:t>Minneapolis, MN 55455</w:t>
            </w:r>
          </w:p>
          <w:p w:rsidR="00D242AB" w:rsidRPr="00651931" w:rsidRDefault="00D242AB" w:rsidP="006E7255">
            <w:pPr>
              <w:keepNext/>
              <w:keepLines/>
              <w:rPr>
                <w:szCs w:val="24"/>
              </w:rPr>
            </w:pPr>
            <w:r w:rsidRPr="00651931">
              <w:rPr>
                <w:szCs w:val="24"/>
              </w:rPr>
              <w:t>USA</w:t>
            </w:r>
          </w:p>
          <w:p w:rsidR="00D242AB" w:rsidRPr="00651931" w:rsidRDefault="00D242AB" w:rsidP="006E7255">
            <w:pPr>
              <w:keepNext/>
              <w:keepLines/>
              <w:rPr>
                <w:szCs w:val="24"/>
              </w:rPr>
            </w:pPr>
            <w:r w:rsidRPr="00651931">
              <w:rPr>
                <w:szCs w:val="24"/>
              </w:rPr>
              <w:t>Phone: +1.612.62</w:t>
            </w:r>
            <w:r w:rsidR="002F2DC3">
              <w:rPr>
                <w:szCs w:val="24"/>
              </w:rPr>
              <w:t>5</w:t>
            </w:r>
            <w:r w:rsidRPr="00651931">
              <w:rPr>
                <w:szCs w:val="24"/>
              </w:rPr>
              <w:t>.</w:t>
            </w:r>
            <w:r w:rsidR="002F2DC3">
              <w:rPr>
                <w:szCs w:val="24"/>
              </w:rPr>
              <w:t>7933</w:t>
            </w:r>
          </w:p>
          <w:p w:rsidR="000A66F4" w:rsidRPr="000A66F4" w:rsidRDefault="00D242AB" w:rsidP="000A66F4">
            <w:pPr>
              <w:keepNext/>
              <w:keepLines/>
            </w:pPr>
            <w:r w:rsidRPr="00651931">
              <w:rPr>
                <w:szCs w:val="24"/>
              </w:rPr>
              <w:t xml:space="preserve">E-mail: </w:t>
            </w:r>
            <w:hyperlink r:id="rId10" w:history="1">
              <w:r w:rsidR="002F2DC3" w:rsidRPr="004E2606">
                <w:rPr>
                  <w:rStyle w:val="Hyperlink"/>
                  <w:szCs w:val="24"/>
                </w:rPr>
                <w:t>benson@umn.edu</w:t>
              </w:r>
            </w:hyperlink>
          </w:p>
          <w:p w:rsidR="00D42CF2" w:rsidRDefault="00D42CF2" w:rsidP="006E7255">
            <w:pPr>
              <w:widowControl w:val="0"/>
              <w:ind w:left="720"/>
            </w:pPr>
          </w:p>
        </w:tc>
      </w:tr>
    </w:tbl>
    <w:p w:rsidR="00CB0AA0" w:rsidRDefault="00CB0AA0" w:rsidP="001A12DF">
      <w:pPr>
        <w:widowControl w:val="0"/>
        <w:jc w:val="both"/>
        <w:rPr>
          <w:b/>
          <w:bCs w:val="0"/>
        </w:rPr>
      </w:pPr>
      <w:r>
        <w:rPr>
          <w:b/>
          <w:bCs w:val="0"/>
        </w:rPr>
        <w:t>2.</w:t>
      </w:r>
      <w:r>
        <w:rPr>
          <w:b/>
          <w:bCs w:val="0"/>
        </w:rPr>
        <w:tab/>
      </w:r>
      <w:r w:rsidR="008B0493">
        <w:rPr>
          <w:b/>
          <w:bCs w:val="0"/>
        </w:rPr>
        <w:t>Exchange of Students</w:t>
      </w:r>
      <w:r w:rsidR="000071D4">
        <w:rPr>
          <w:b/>
          <w:bCs w:val="0"/>
        </w:rPr>
        <w:t>:  Objectives, Conditions and Responsibilities</w:t>
      </w:r>
      <w:r w:rsidR="004B1937">
        <w:rPr>
          <w:b/>
          <w:bCs w:val="0"/>
        </w:rPr>
        <w:t>.</w:t>
      </w:r>
    </w:p>
    <w:p w:rsidR="00CB0AA0" w:rsidRDefault="00CB0AA0" w:rsidP="00934E51">
      <w:pPr>
        <w:widowControl w:val="0"/>
        <w:ind w:left="720" w:hanging="720"/>
        <w:jc w:val="both"/>
      </w:pPr>
    </w:p>
    <w:p w:rsidR="006514AF" w:rsidRDefault="006514AF" w:rsidP="00934E51">
      <w:pPr>
        <w:widowControl w:val="0"/>
        <w:numPr>
          <w:ilvl w:val="1"/>
          <w:numId w:val="29"/>
        </w:numPr>
        <w:tabs>
          <w:tab w:val="clear" w:pos="1440"/>
        </w:tabs>
        <w:spacing w:after="240"/>
        <w:ind w:left="0" w:firstLine="720"/>
        <w:jc w:val="both"/>
      </w:pPr>
      <w:r>
        <w:t>The major objectives of the medical and graduate student exchanges are to (</w:t>
      </w:r>
      <w:r w:rsidR="004B1469">
        <w:t>a</w:t>
      </w:r>
      <w:r>
        <w:t>)</w:t>
      </w:r>
      <w:r w:rsidR="00B8461A">
        <w:t> </w:t>
      </w:r>
      <w:r>
        <w:t>broaden students’ educational backgrounds through study in a foreign university and different culture</w:t>
      </w:r>
      <w:r w:rsidR="004B1469">
        <w:t>;</w:t>
      </w:r>
      <w:r>
        <w:t xml:space="preserve"> (</w:t>
      </w:r>
      <w:r w:rsidR="004B1469">
        <w:t>b</w:t>
      </w:r>
      <w:r>
        <w:t>) provide opportunity to pursue academic work not available at the students’ home university</w:t>
      </w:r>
      <w:r w:rsidR="004B1469">
        <w:t>;</w:t>
      </w:r>
      <w:r>
        <w:t xml:space="preserve"> (</w:t>
      </w:r>
      <w:r w:rsidR="004B1469">
        <w:t>c</w:t>
      </w:r>
      <w:r>
        <w:t>) enhance the learning environments for the domestic students of both universities by increasing the international dimensions of the student body</w:t>
      </w:r>
      <w:r w:rsidR="004B1469">
        <w:t>;</w:t>
      </w:r>
      <w:r>
        <w:t xml:space="preserve"> and (</w:t>
      </w:r>
      <w:r w:rsidR="004B1469">
        <w:t>d</w:t>
      </w:r>
      <w:r>
        <w:t xml:space="preserve">) build links </w:t>
      </w:r>
      <w:r>
        <w:lastRenderedPageBreak/>
        <w:t>that can foster future exchange of scholarship and research as students continue on to become teachers and leaders in their home countries</w:t>
      </w:r>
      <w:r w:rsidR="004B1469">
        <w:t>.</w:t>
      </w:r>
    </w:p>
    <w:p w:rsidR="00CB0AA0" w:rsidRDefault="00AE4352" w:rsidP="000071D4">
      <w:pPr>
        <w:keepNext/>
        <w:numPr>
          <w:ilvl w:val="1"/>
          <w:numId w:val="29"/>
        </w:numPr>
        <w:tabs>
          <w:tab w:val="clear" w:pos="1440"/>
        </w:tabs>
        <w:spacing w:after="240"/>
        <w:ind w:left="0" w:firstLine="720"/>
        <w:jc w:val="both"/>
      </w:pPr>
      <w:r>
        <w:t xml:space="preserve">The </w:t>
      </w:r>
      <w:r w:rsidR="00CB0AA0">
        <w:t xml:space="preserve">University </w:t>
      </w:r>
      <w:r>
        <w:t xml:space="preserve">of Minnesota </w:t>
      </w:r>
      <w:r w:rsidR="00CB0AA0">
        <w:t xml:space="preserve">and </w:t>
      </w:r>
      <w:bookmarkStart w:id="13"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6A3008">
        <w:t xml:space="preserve"> </w:t>
      </w:r>
      <w:r w:rsidR="00CB0AA0">
        <w:t xml:space="preserve">each </w:t>
      </w:r>
      <w:r w:rsidR="006A3008">
        <w:t xml:space="preserve">will </w:t>
      </w:r>
      <w:r w:rsidR="00CB0AA0">
        <w:t>identify</w:t>
      </w:r>
      <w:r w:rsidR="006A3008">
        <w:t>, and notify each other of,</w:t>
      </w:r>
      <w:r w:rsidR="00CB0AA0">
        <w:t xml:space="preserve"> a person</w:t>
      </w:r>
      <w:r w:rsidR="006A3008">
        <w:t xml:space="preserve"> </w:t>
      </w:r>
      <w:r w:rsidR="00CB0AA0">
        <w:t xml:space="preserve">responsible for </w:t>
      </w:r>
      <w:r w:rsidR="006A3008">
        <w:t xml:space="preserve">serving as its </w:t>
      </w:r>
      <w:r w:rsidR="00CB0AA0">
        <w:t xml:space="preserve">liaison </w:t>
      </w:r>
      <w:r w:rsidR="00A6347B">
        <w:t xml:space="preserve">to coordinate the exchange of students.  </w:t>
      </w:r>
      <w:r w:rsidR="00CB0AA0">
        <w:t xml:space="preserve">The </w:t>
      </w:r>
      <w:r w:rsidR="006A3008">
        <w:t xml:space="preserve">liaisons </w:t>
      </w:r>
      <w:r w:rsidR="00CB0AA0">
        <w:t xml:space="preserve">jointly </w:t>
      </w:r>
      <w:r w:rsidR="006A3008">
        <w:t xml:space="preserve">will </w:t>
      </w:r>
      <w:r w:rsidR="00CB0AA0">
        <w:t>plan for</w:t>
      </w:r>
      <w:r w:rsidR="006514AF">
        <w:t xml:space="preserve"> the</w:t>
      </w:r>
      <w:r w:rsidR="00CB0AA0">
        <w:t>:</w:t>
      </w:r>
    </w:p>
    <w:p w:rsidR="004B1469" w:rsidRDefault="006514AF" w:rsidP="004B1469">
      <w:pPr>
        <w:numPr>
          <w:ilvl w:val="0"/>
          <w:numId w:val="30"/>
        </w:numPr>
        <w:jc w:val="both"/>
      </w:pPr>
      <w:r>
        <w:t>s</w:t>
      </w:r>
      <w:r w:rsidR="00CB0AA0">
        <w:t>election, assignment and orientation of students;</w:t>
      </w:r>
      <w:r w:rsidR="004B1469">
        <w:t xml:space="preserve"> </w:t>
      </w:r>
    </w:p>
    <w:p w:rsidR="004B1469" w:rsidRDefault="006514AF">
      <w:pPr>
        <w:numPr>
          <w:ilvl w:val="0"/>
          <w:numId w:val="30"/>
        </w:numPr>
        <w:jc w:val="both"/>
      </w:pPr>
      <w:r>
        <w:t>p</w:t>
      </w:r>
      <w:r w:rsidR="00CB0AA0">
        <w:t>eriodic review and preparation of objectives for the instructional program; and</w:t>
      </w:r>
      <w:r w:rsidR="004B1469">
        <w:t xml:space="preserve"> </w:t>
      </w:r>
    </w:p>
    <w:p w:rsidR="00CB0AA0" w:rsidRDefault="004B1469">
      <w:pPr>
        <w:numPr>
          <w:ilvl w:val="0"/>
          <w:numId w:val="30"/>
        </w:numPr>
        <w:jc w:val="both"/>
      </w:pPr>
      <w:r>
        <w:t>e</w:t>
      </w:r>
      <w:r w:rsidR="00CB0AA0">
        <w:t xml:space="preserve">valuation of </w:t>
      </w:r>
      <w:r>
        <w:t xml:space="preserve">each </w:t>
      </w:r>
      <w:r w:rsidR="00CB0AA0">
        <w:t>student</w:t>
      </w:r>
      <w:r>
        <w:t>’s</w:t>
      </w:r>
      <w:r w:rsidR="00CB0AA0">
        <w:t xml:space="preserve"> performance.</w:t>
      </w:r>
    </w:p>
    <w:p w:rsidR="00CB0AA0" w:rsidRDefault="00CB0AA0">
      <w:pPr>
        <w:ind w:left="720" w:hanging="720"/>
        <w:jc w:val="both"/>
      </w:pPr>
    </w:p>
    <w:p w:rsidR="004B1937" w:rsidRDefault="004B1469" w:rsidP="004B1937">
      <w:pPr>
        <w:numPr>
          <w:ilvl w:val="1"/>
          <w:numId w:val="29"/>
        </w:numPr>
        <w:tabs>
          <w:tab w:val="clear" w:pos="1440"/>
        </w:tabs>
        <w:spacing w:after="240"/>
        <w:ind w:left="0" w:firstLine="720"/>
        <w:jc w:val="both"/>
      </w:pPr>
      <w:r>
        <w:t xml:space="preserve">Each </w:t>
      </w:r>
      <w:r w:rsidR="00D7710D">
        <w:t>university</w:t>
      </w:r>
      <w:r>
        <w:t xml:space="preserve"> will nominate its </w:t>
      </w:r>
      <w:r w:rsidR="00D7710D">
        <w:t xml:space="preserve">own </w:t>
      </w:r>
      <w:r w:rsidR="000071D4">
        <w:t xml:space="preserve">qualified </w:t>
      </w:r>
      <w:r w:rsidR="00D7710D">
        <w:t xml:space="preserve">students for participation under this Agreement, but final acceptance </w:t>
      </w:r>
      <w:r w:rsidR="000071D4">
        <w:t xml:space="preserve">of such students </w:t>
      </w:r>
      <w:r w:rsidR="00D7710D">
        <w:t>is determined by the host university</w:t>
      </w:r>
      <w:r w:rsidR="000071D4">
        <w:t xml:space="preserve"> according to its admission policies governing students</w:t>
      </w:r>
      <w:r w:rsidR="00D7710D">
        <w:t xml:space="preserve">.  </w:t>
      </w:r>
      <w:r>
        <w:t xml:space="preserve">Students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and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may be medical or graduate students.  The exchange period may vary from weeks to months</w:t>
      </w:r>
      <w:r w:rsidR="009041A5">
        <w:t xml:space="preserve"> as agreed to by the parties</w:t>
      </w:r>
      <w:r>
        <w:t>.</w:t>
      </w:r>
      <w:r w:rsidR="009041A5">
        <w:t xml:space="preserve">  </w:t>
      </w:r>
    </w:p>
    <w:p w:rsidR="004B1937" w:rsidRDefault="009041A5" w:rsidP="004B1937">
      <w:pPr>
        <w:numPr>
          <w:ilvl w:val="1"/>
          <w:numId w:val="29"/>
        </w:numPr>
        <w:tabs>
          <w:tab w:val="clear" w:pos="1440"/>
        </w:tabs>
        <w:spacing w:after="240"/>
        <w:ind w:left="0" w:firstLine="720"/>
        <w:jc w:val="both"/>
      </w:pPr>
      <w:r>
        <w:t xml:space="preserve">All exchange students must register with, and pay tuition and other required fees to, the home university.  Each host university will provide tuition fee waivers for the exchange students. </w:t>
      </w:r>
      <w:r w:rsidRPr="00D2504D">
        <w:rPr>
          <w:b/>
        </w:rPr>
        <w:t xml:space="preserve"> </w:t>
      </w:r>
      <w:r>
        <w:t xml:space="preserve"> </w:t>
      </w:r>
    </w:p>
    <w:p w:rsidR="004B1937" w:rsidRDefault="009041A5" w:rsidP="004B1937">
      <w:pPr>
        <w:numPr>
          <w:ilvl w:val="1"/>
          <w:numId w:val="29"/>
        </w:numPr>
        <w:tabs>
          <w:tab w:val="clear" w:pos="1440"/>
        </w:tabs>
        <w:spacing w:after="240"/>
        <w:ind w:left="0" w:firstLine="720"/>
        <w:jc w:val="both"/>
      </w:pPr>
      <w:r>
        <w:t xml:space="preserve">The host university will provide the necessary documents to enable the exchange students to obtain visas.  </w:t>
      </w:r>
    </w:p>
    <w:p w:rsidR="004B1937" w:rsidRDefault="009041A5" w:rsidP="004B1937">
      <w:pPr>
        <w:numPr>
          <w:ilvl w:val="1"/>
          <w:numId w:val="29"/>
        </w:numPr>
        <w:tabs>
          <w:tab w:val="clear" w:pos="1440"/>
        </w:tabs>
        <w:spacing w:after="240"/>
        <w:ind w:left="0" w:firstLine="720"/>
        <w:jc w:val="both"/>
      </w:pPr>
      <w:r>
        <w:t xml:space="preserve">Room and board costs are the responsibility of the participating student. Participating students are also responsible for the cost of international travel, travel in the host country, books, hospitalization, health insurance and other incidental expenses beyond those provided for under this Agreement.  </w:t>
      </w:r>
    </w:p>
    <w:p w:rsidR="004B1937" w:rsidRDefault="009041A5" w:rsidP="004B1937">
      <w:pPr>
        <w:numPr>
          <w:ilvl w:val="1"/>
          <w:numId w:val="29"/>
        </w:numPr>
        <w:tabs>
          <w:tab w:val="clear" w:pos="1440"/>
        </w:tabs>
        <w:spacing w:after="240"/>
        <w:ind w:left="0" w:firstLine="720"/>
        <w:jc w:val="both"/>
      </w:pPr>
      <w:r>
        <w:t xml:space="preserve">The host university will provide incoming exchange students with information on arrival dates and arrangements, available academic programs, insurance options, housing and travel </w:t>
      </w:r>
      <w:r w:rsidRPr="00613431">
        <w:rPr>
          <w:szCs w:val="24"/>
        </w:rPr>
        <w:t xml:space="preserve">options as feasible.  </w:t>
      </w:r>
    </w:p>
    <w:p w:rsidR="004B1937" w:rsidRDefault="009041A5" w:rsidP="004B1937">
      <w:pPr>
        <w:numPr>
          <w:ilvl w:val="1"/>
          <w:numId w:val="29"/>
        </w:numPr>
        <w:tabs>
          <w:tab w:val="clear" w:pos="1440"/>
        </w:tabs>
        <w:spacing w:after="240"/>
        <w:ind w:left="0" w:firstLine="720"/>
        <w:jc w:val="both"/>
      </w:pPr>
      <w:r>
        <w:t>The host university will provide orientation to students.</w:t>
      </w:r>
    </w:p>
    <w:p w:rsidR="004B1937" w:rsidRDefault="009041A5" w:rsidP="004B1937">
      <w:pPr>
        <w:numPr>
          <w:ilvl w:val="1"/>
          <w:numId w:val="29"/>
        </w:numPr>
        <w:tabs>
          <w:tab w:val="clear" w:pos="1440"/>
        </w:tabs>
        <w:spacing w:after="240"/>
        <w:ind w:left="0" w:firstLine="720"/>
        <w:jc w:val="both"/>
      </w:pPr>
      <w:r>
        <w:t xml:space="preserve">The host university </w:t>
      </w:r>
      <w:r w:rsidRPr="00613431">
        <w:t xml:space="preserve">will describe the content of the program and type of work/achievement each student has completed during </w:t>
      </w:r>
      <w:r w:rsidR="00300FE8">
        <w:t>their</w:t>
      </w:r>
      <w:r w:rsidRPr="00613431">
        <w:t xml:space="preserve"> stay.  Both </w:t>
      </w:r>
      <w:r>
        <w:t>universitie</w:t>
      </w:r>
      <w:r w:rsidRPr="00613431">
        <w:t>s must agree in advance on accreditation for any examinations to be taken by students during the exchange.</w:t>
      </w:r>
    </w:p>
    <w:p w:rsidR="004B1937" w:rsidRDefault="009041A5" w:rsidP="004B1937">
      <w:pPr>
        <w:numPr>
          <w:ilvl w:val="1"/>
          <w:numId w:val="29"/>
        </w:numPr>
        <w:tabs>
          <w:tab w:val="clear" w:pos="1440"/>
        </w:tabs>
        <w:spacing w:after="240"/>
        <w:ind w:left="0" w:firstLine="720"/>
        <w:jc w:val="both"/>
      </w:pPr>
      <w:r w:rsidRPr="00613431">
        <w:rPr>
          <w:szCs w:val="24"/>
        </w:rPr>
        <w:t xml:space="preserve">Exchange students are subject to the same rules and regulations that apply to students enrolled at the host </w:t>
      </w:r>
      <w:r>
        <w:rPr>
          <w:szCs w:val="24"/>
        </w:rPr>
        <w:t>university</w:t>
      </w:r>
      <w:r w:rsidRPr="00613431">
        <w:rPr>
          <w:szCs w:val="24"/>
        </w:rPr>
        <w:t xml:space="preserve">, except for immigration regulations which govern foreign student visitor status.  </w:t>
      </w:r>
    </w:p>
    <w:p w:rsidR="00CB0AA0" w:rsidRDefault="00360D9E" w:rsidP="00806E34">
      <w:pPr>
        <w:keepNext/>
        <w:keepLines/>
        <w:numPr>
          <w:ilvl w:val="1"/>
          <w:numId w:val="29"/>
        </w:numPr>
        <w:tabs>
          <w:tab w:val="clear" w:pos="1440"/>
        </w:tabs>
        <w:spacing w:after="240"/>
        <w:ind w:left="0" w:firstLine="720"/>
        <w:jc w:val="both"/>
      </w:pPr>
      <w:r>
        <w:lastRenderedPageBreak/>
        <w:t xml:space="preserve">Each party </w:t>
      </w:r>
      <w:r w:rsidR="00CB0AA0">
        <w:t xml:space="preserve">shall </w:t>
      </w:r>
      <w:r w:rsidR="00A553AA">
        <w:t xml:space="preserve">retain </w:t>
      </w:r>
      <w:r w:rsidR="00CB0AA0">
        <w:t xml:space="preserve">overall responsibility for the general educational experience of </w:t>
      </w:r>
      <w:r w:rsidR="00EC282A">
        <w:t xml:space="preserve">its </w:t>
      </w:r>
      <w:r w:rsidR="00CB0AA0">
        <w:t xml:space="preserve">students assigned to </w:t>
      </w:r>
      <w:r>
        <w:t>the other party</w:t>
      </w:r>
      <w:r w:rsidR="000A66F4">
        <w:t xml:space="preserve">, </w:t>
      </w:r>
      <w:r w:rsidR="00A553AA">
        <w:t>including</w:t>
      </w:r>
      <w:r w:rsidR="00CB0AA0">
        <w:t xml:space="preserve"> the following:</w:t>
      </w:r>
    </w:p>
    <w:p w:rsidR="00360D9E" w:rsidRDefault="00360D9E" w:rsidP="00D05954">
      <w:pPr>
        <w:widowControl w:val="0"/>
        <w:numPr>
          <w:ilvl w:val="0"/>
          <w:numId w:val="33"/>
        </w:numPr>
        <w:tabs>
          <w:tab w:val="clear" w:pos="2160"/>
        </w:tabs>
        <w:ind w:left="1800" w:hanging="360"/>
        <w:jc w:val="both"/>
      </w:pPr>
      <w:r>
        <w:t>d</w:t>
      </w:r>
      <w:r w:rsidR="00CB0AA0">
        <w:t>etermination of educational goals for each student;</w:t>
      </w:r>
      <w:r>
        <w:t xml:space="preserve"> </w:t>
      </w:r>
    </w:p>
    <w:p w:rsidR="00360D9E" w:rsidRDefault="00C847AA" w:rsidP="00A553AA">
      <w:pPr>
        <w:widowControl w:val="0"/>
        <w:numPr>
          <w:ilvl w:val="0"/>
          <w:numId w:val="33"/>
        </w:numPr>
        <w:tabs>
          <w:tab w:val="clear" w:pos="2160"/>
        </w:tabs>
        <w:ind w:left="1800" w:hanging="360"/>
        <w:jc w:val="both"/>
      </w:pPr>
      <w:r>
        <w:t>establishing prerequisite</w:t>
      </w:r>
      <w:r w:rsidR="00CB0AA0">
        <w:t xml:space="preserve"> criteria for placement of students with </w:t>
      </w:r>
      <w:r w:rsidR="00360D9E">
        <w:t>the other party</w:t>
      </w:r>
      <w:r w:rsidR="00A553AA">
        <w:t>—</w:t>
      </w:r>
      <w:r w:rsidR="00EC282A">
        <w:t>both parties</w:t>
      </w:r>
      <w:r w:rsidR="00A553AA">
        <w:t xml:space="preserve"> will assign to</w:t>
      </w:r>
      <w:r w:rsidR="00EC282A">
        <w:t xml:space="preserve"> the other party </w:t>
      </w:r>
      <w:r w:rsidR="00A553AA">
        <w:t>only those students who have satisfactorily completed the prerequisite criteria</w:t>
      </w:r>
      <w:r w:rsidR="00CB0AA0">
        <w:t>;</w:t>
      </w:r>
    </w:p>
    <w:p w:rsidR="00360D9E" w:rsidRDefault="00360D9E" w:rsidP="00D05954">
      <w:pPr>
        <w:widowControl w:val="0"/>
        <w:numPr>
          <w:ilvl w:val="0"/>
          <w:numId w:val="33"/>
        </w:numPr>
        <w:tabs>
          <w:tab w:val="clear" w:pos="2160"/>
        </w:tabs>
        <w:ind w:left="1800" w:hanging="360"/>
        <w:jc w:val="both"/>
      </w:pPr>
      <w:r>
        <w:t>d</w:t>
      </w:r>
      <w:r w:rsidR="00CB0AA0">
        <w:t>etermination of completion of the assignment;</w:t>
      </w:r>
    </w:p>
    <w:p w:rsidR="00360D9E" w:rsidRDefault="00A553AA" w:rsidP="00D05954">
      <w:pPr>
        <w:widowControl w:val="0"/>
        <w:numPr>
          <w:ilvl w:val="0"/>
          <w:numId w:val="33"/>
        </w:numPr>
        <w:tabs>
          <w:tab w:val="clear" w:pos="2160"/>
        </w:tabs>
        <w:ind w:left="1800" w:hanging="360"/>
        <w:jc w:val="both"/>
      </w:pPr>
      <w:r>
        <w:t>provision of</w:t>
      </w:r>
      <w:r w:rsidR="00CB0AA0">
        <w:t xml:space="preserve"> educational goals and objectives for the students </w:t>
      </w:r>
      <w:r>
        <w:t>in the program, if required</w:t>
      </w:r>
      <w:r w:rsidR="00360D9E">
        <w:t>;</w:t>
      </w:r>
    </w:p>
    <w:p w:rsidR="00360D9E" w:rsidRDefault="00360D9E" w:rsidP="00D05954">
      <w:pPr>
        <w:widowControl w:val="0"/>
        <w:numPr>
          <w:ilvl w:val="0"/>
          <w:numId w:val="33"/>
        </w:numPr>
        <w:tabs>
          <w:tab w:val="clear" w:pos="2160"/>
        </w:tabs>
        <w:ind w:left="1800" w:hanging="360"/>
        <w:jc w:val="both"/>
      </w:pPr>
      <w:r>
        <w:t>p</w:t>
      </w:r>
      <w:r w:rsidR="00CB0AA0">
        <w:t>rovision of information regarding dates for instruction and forecasts of the number</w:t>
      </w:r>
      <w:r>
        <w:t>s of students to be exchanged under this Agreement</w:t>
      </w:r>
      <w:r w:rsidR="00CB0AA0">
        <w:t>;</w:t>
      </w:r>
    </w:p>
    <w:p w:rsidR="00C847AA" w:rsidRDefault="00360D9E" w:rsidP="00C847AA">
      <w:pPr>
        <w:widowControl w:val="0"/>
        <w:numPr>
          <w:ilvl w:val="0"/>
          <w:numId w:val="33"/>
        </w:numPr>
        <w:tabs>
          <w:tab w:val="clear" w:pos="2160"/>
        </w:tabs>
        <w:ind w:left="1800" w:hanging="360"/>
        <w:jc w:val="both"/>
      </w:pPr>
      <w:r>
        <w:t>f</w:t>
      </w:r>
      <w:r w:rsidR="00CB0AA0">
        <w:t xml:space="preserve">inal evaluation of </w:t>
      </w:r>
      <w:r w:rsidR="00290380">
        <w:t>student</w:t>
      </w:r>
      <w:r w:rsidR="00CB0AA0">
        <w:t xml:space="preserve"> performance; and</w:t>
      </w:r>
    </w:p>
    <w:p w:rsidR="00C847AA" w:rsidRDefault="00290380" w:rsidP="009660E4">
      <w:pPr>
        <w:widowControl w:val="0"/>
        <w:numPr>
          <w:ilvl w:val="0"/>
          <w:numId w:val="33"/>
        </w:numPr>
        <w:tabs>
          <w:tab w:val="clear" w:pos="2160"/>
        </w:tabs>
        <w:ind w:left="1800" w:hanging="360"/>
        <w:jc w:val="both"/>
      </w:pPr>
      <w:r>
        <w:t>i</w:t>
      </w:r>
      <w:r w:rsidR="00CB0AA0">
        <w:t xml:space="preserve">f </w:t>
      </w:r>
      <w:r w:rsidR="003735CB">
        <w:fldChar w:fldCharType="begin">
          <w:ffData>
            <w:name w:val="Text50"/>
            <w:enabled/>
            <w:calcOnExit w:val="0"/>
            <w:textInput/>
          </w:ffData>
        </w:fldChar>
      </w:r>
      <w:bookmarkStart w:id="14" w:name="Text50"/>
      <w:r w:rsidR="003735CB">
        <w:instrText xml:space="preserve"> FORMTEXT </w:instrText>
      </w:r>
      <w:r w:rsidR="003735CB">
        <w:fldChar w:fldCharType="separate"/>
      </w:r>
      <w:bookmarkStart w:id="15" w:name="_GoBack"/>
      <w:r w:rsidR="003735CB">
        <w:rPr>
          <w:noProof/>
        </w:rPr>
        <w:t> </w:t>
      </w:r>
      <w:r w:rsidR="003735CB">
        <w:rPr>
          <w:noProof/>
        </w:rPr>
        <w:t> </w:t>
      </w:r>
      <w:r w:rsidR="003735CB">
        <w:rPr>
          <w:noProof/>
        </w:rPr>
        <w:t> </w:t>
      </w:r>
      <w:r w:rsidR="003735CB">
        <w:rPr>
          <w:noProof/>
        </w:rPr>
        <w:t> </w:t>
      </w:r>
      <w:r w:rsidR="003735CB">
        <w:rPr>
          <w:noProof/>
        </w:rPr>
        <w:t> </w:t>
      </w:r>
      <w:bookmarkEnd w:id="15"/>
      <w:r w:rsidR="003735CB">
        <w:fldChar w:fldCharType="end"/>
      </w:r>
      <w:bookmarkEnd w:id="14"/>
      <w:r w:rsidR="003735CB">
        <w:t xml:space="preserve"> members who participate in training of University of Minnesota students are to be appointed to the faculty of the University of Minnesota, such </w:t>
      </w:r>
      <w:r w:rsidR="003735CB">
        <w:fldChar w:fldCharType="begin">
          <w:ffData>
            <w:name w:val="Text51"/>
            <w:enabled/>
            <w:calcOnExit w:val="0"/>
            <w:textInput/>
          </w:ffData>
        </w:fldChar>
      </w:r>
      <w:bookmarkStart w:id="16" w:name="Text51"/>
      <w:r w:rsidR="003735CB">
        <w:instrText xml:space="preserve"> FORMTEXT </w:instrText>
      </w:r>
      <w:r w:rsidR="003735CB">
        <w:fldChar w:fldCharType="separate"/>
      </w:r>
      <w:r w:rsidR="003735CB">
        <w:rPr>
          <w:noProof/>
        </w:rPr>
        <w:t> </w:t>
      </w:r>
      <w:r w:rsidR="003735CB">
        <w:rPr>
          <w:noProof/>
        </w:rPr>
        <w:t> </w:t>
      </w:r>
      <w:r w:rsidR="003735CB">
        <w:rPr>
          <w:noProof/>
        </w:rPr>
        <w:t> </w:t>
      </w:r>
      <w:r w:rsidR="003735CB">
        <w:rPr>
          <w:noProof/>
        </w:rPr>
        <w:t> </w:t>
      </w:r>
      <w:r w:rsidR="003735CB">
        <w:rPr>
          <w:noProof/>
        </w:rPr>
        <w:t> </w:t>
      </w:r>
      <w:r w:rsidR="003735CB">
        <w:fldChar w:fldCharType="end"/>
      </w:r>
      <w:bookmarkEnd w:id="16"/>
      <w:r w:rsidR="003735CB">
        <w:t xml:space="preserve"> faculty members shall be appointed in accord with the policy of the University of Minnesota in effect at the time of appointment.</w:t>
      </w:r>
      <w:r w:rsidR="009660E4">
        <w:t xml:space="preserve">  If University of Minnesota members who participate in training of </w:t>
      </w:r>
      <w:r w:rsidR="009660E4">
        <w:fldChar w:fldCharType="begin">
          <w:ffData>
            <w:name w:val=""/>
            <w:enabled/>
            <w:calcOnExit w:val="0"/>
            <w:helpText w:type="text" w:val="Enter shortened Name of Foreign University"/>
            <w:statusText w:type="text" w:val="Enter shortened Name of Foreign University"/>
            <w:textInput/>
          </w:ffData>
        </w:fldChar>
      </w:r>
      <w:r w:rsidR="009660E4">
        <w:instrText xml:space="preserve"> FORMTEXT </w:instrText>
      </w:r>
      <w:r w:rsidR="009660E4">
        <w:fldChar w:fldCharType="separate"/>
      </w:r>
      <w:r w:rsidR="009660E4">
        <w:rPr>
          <w:noProof/>
        </w:rPr>
        <w:t> </w:t>
      </w:r>
      <w:r w:rsidR="009660E4">
        <w:rPr>
          <w:noProof/>
        </w:rPr>
        <w:t> </w:t>
      </w:r>
      <w:r w:rsidR="009660E4">
        <w:rPr>
          <w:noProof/>
        </w:rPr>
        <w:t> </w:t>
      </w:r>
      <w:r w:rsidR="009660E4">
        <w:rPr>
          <w:noProof/>
        </w:rPr>
        <w:t> </w:t>
      </w:r>
      <w:r w:rsidR="009660E4">
        <w:rPr>
          <w:noProof/>
        </w:rPr>
        <w:t> </w:t>
      </w:r>
      <w:r w:rsidR="009660E4">
        <w:fldChar w:fldCharType="end"/>
      </w:r>
      <w:r w:rsidR="009660E4">
        <w:t xml:space="preserve"> students are to be appointed to the faculty of  </w:t>
      </w:r>
      <w:r w:rsidR="009660E4">
        <w:fldChar w:fldCharType="begin">
          <w:ffData>
            <w:name w:val=""/>
            <w:enabled/>
            <w:calcOnExit w:val="0"/>
            <w:helpText w:type="text" w:val="Enter shortened Name of Foreign University"/>
            <w:statusText w:type="text" w:val="Enter shortened Name of Foreign University"/>
            <w:textInput/>
          </w:ffData>
        </w:fldChar>
      </w:r>
      <w:r w:rsidR="009660E4">
        <w:instrText xml:space="preserve"> FORMTEXT </w:instrText>
      </w:r>
      <w:r w:rsidR="009660E4">
        <w:fldChar w:fldCharType="separate"/>
      </w:r>
      <w:r w:rsidR="009660E4">
        <w:rPr>
          <w:noProof/>
        </w:rPr>
        <w:t> </w:t>
      </w:r>
      <w:r w:rsidR="009660E4">
        <w:rPr>
          <w:noProof/>
        </w:rPr>
        <w:t> </w:t>
      </w:r>
      <w:r w:rsidR="009660E4">
        <w:rPr>
          <w:noProof/>
        </w:rPr>
        <w:t> </w:t>
      </w:r>
      <w:r w:rsidR="009660E4">
        <w:rPr>
          <w:noProof/>
        </w:rPr>
        <w:t> </w:t>
      </w:r>
      <w:r w:rsidR="009660E4">
        <w:rPr>
          <w:noProof/>
        </w:rPr>
        <w:t> </w:t>
      </w:r>
      <w:r w:rsidR="009660E4">
        <w:fldChar w:fldCharType="end"/>
      </w:r>
      <w:r w:rsidR="009660E4">
        <w:t xml:space="preserve">, such University of Minnesota faculty members shall be appointed in accord with the policy of the </w:t>
      </w:r>
      <w:r w:rsidR="009660E4">
        <w:fldChar w:fldCharType="begin">
          <w:ffData>
            <w:name w:val=""/>
            <w:enabled/>
            <w:calcOnExit w:val="0"/>
            <w:helpText w:type="text" w:val="Enter shortened Name of Foreign University"/>
            <w:statusText w:type="text" w:val="Enter shortened Name of Foreign University"/>
            <w:textInput/>
          </w:ffData>
        </w:fldChar>
      </w:r>
      <w:r w:rsidR="009660E4">
        <w:instrText xml:space="preserve"> FORMTEXT </w:instrText>
      </w:r>
      <w:r w:rsidR="009660E4">
        <w:fldChar w:fldCharType="separate"/>
      </w:r>
      <w:r w:rsidR="009660E4">
        <w:rPr>
          <w:noProof/>
        </w:rPr>
        <w:t> </w:t>
      </w:r>
      <w:r w:rsidR="009660E4">
        <w:rPr>
          <w:noProof/>
        </w:rPr>
        <w:t> </w:t>
      </w:r>
      <w:r w:rsidR="009660E4">
        <w:rPr>
          <w:noProof/>
        </w:rPr>
        <w:t> </w:t>
      </w:r>
      <w:r w:rsidR="009660E4">
        <w:rPr>
          <w:noProof/>
        </w:rPr>
        <w:t> </w:t>
      </w:r>
      <w:r w:rsidR="009660E4">
        <w:rPr>
          <w:noProof/>
        </w:rPr>
        <w:t> </w:t>
      </w:r>
      <w:r w:rsidR="009660E4">
        <w:fldChar w:fldCharType="end"/>
      </w:r>
      <w:r w:rsidR="009660E4">
        <w:t xml:space="preserve"> in effect at the time of appointment.</w:t>
      </w:r>
    </w:p>
    <w:p w:rsidR="00C847AA" w:rsidRDefault="00C847AA" w:rsidP="00C847AA">
      <w:pPr>
        <w:widowControl w:val="0"/>
        <w:ind w:left="2880"/>
        <w:jc w:val="both"/>
      </w:pPr>
    </w:p>
    <w:p w:rsidR="004B1937" w:rsidRDefault="00290380" w:rsidP="00170BCF">
      <w:pPr>
        <w:numPr>
          <w:ilvl w:val="1"/>
          <w:numId w:val="29"/>
        </w:numPr>
        <w:tabs>
          <w:tab w:val="clear" w:pos="1440"/>
        </w:tabs>
        <w:spacing w:after="240"/>
        <w:ind w:left="0" w:firstLine="720"/>
        <w:jc w:val="both"/>
      </w:pPr>
      <w:r>
        <w:t>S</w:t>
      </w:r>
      <w:r w:rsidR="00CB0AA0">
        <w:t xml:space="preserve">tudents who provide direct patient care or interact with staff in patient areas, at the request of </w:t>
      </w:r>
      <w:r w:rsidR="003735CB">
        <w:t xml:space="preserve">either the University of Minnesota or </w:t>
      </w:r>
      <w:r w:rsidR="003735CB">
        <w:fldChar w:fldCharType="begin">
          <w:ffData>
            <w:name w:val="Text55"/>
            <w:enabled/>
            <w:calcOnExit w:val="0"/>
            <w:textInput/>
          </w:ffData>
        </w:fldChar>
      </w:r>
      <w:bookmarkStart w:id="17" w:name="Text55"/>
      <w:r w:rsidR="003735CB">
        <w:instrText xml:space="preserve"> FORMTEXT </w:instrText>
      </w:r>
      <w:r w:rsidR="003735CB">
        <w:fldChar w:fldCharType="separate"/>
      </w:r>
      <w:r w:rsidR="003735CB">
        <w:rPr>
          <w:noProof/>
        </w:rPr>
        <w:t> </w:t>
      </w:r>
      <w:r w:rsidR="003735CB">
        <w:rPr>
          <w:noProof/>
        </w:rPr>
        <w:t> </w:t>
      </w:r>
      <w:r w:rsidR="003735CB">
        <w:rPr>
          <w:noProof/>
        </w:rPr>
        <w:t> </w:t>
      </w:r>
      <w:r w:rsidR="003735CB">
        <w:rPr>
          <w:noProof/>
        </w:rPr>
        <w:t> </w:t>
      </w:r>
      <w:r w:rsidR="003735CB">
        <w:rPr>
          <w:noProof/>
        </w:rPr>
        <w:t> </w:t>
      </w:r>
      <w:r w:rsidR="003735CB">
        <w:fldChar w:fldCharType="end"/>
      </w:r>
      <w:bookmarkEnd w:id="17"/>
      <w:r w:rsidR="003735CB">
        <w:t>, as appropriate</w:t>
      </w:r>
      <w:r w:rsidR="00170BCF">
        <w:t>,</w:t>
      </w:r>
      <w:r w:rsidR="00170BCF" w:rsidRPr="00170BCF">
        <w:rPr>
          <w:rFonts w:asciiTheme="minorHAnsi" w:eastAsiaTheme="minorHAnsi" w:hAnsiTheme="minorHAnsi" w:cstheme="minorBidi"/>
          <w:bCs w:val="0"/>
          <w:sz w:val="22"/>
          <w:szCs w:val="22"/>
        </w:rPr>
        <w:t xml:space="preserve"> </w:t>
      </w:r>
      <w:r w:rsidR="00170BCF" w:rsidRPr="00170BCF">
        <w:t>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annual influenza; and evidence of annual tuberculosis (TB) test, or in the case of a positive TB test, results of a normal chest x-ray dated after the TB test.  Exceptions will be made when there is a shortage of vaccine.  Students will be required to comply once vaccine supp</w:t>
      </w:r>
      <w:r w:rsidR="00170BCF">
        <w:t>ly levels allow for vaccination</w:t>
      </w:r>
      <w:r w:rsidR="00CB0AA0">
        <w:t>.</w:t>
      </w:r>
    </w:p>
    <w:p w:rsidR="004B1937" w:rsidRDefault="000D61FE" w:rsidP="004B1937">
      <w:pPr>
        <w:numPr>
          <w:ilvl w:val="1"/>
          <w:numId w:val="29"/>
        </w:numPr>
        <w:tabs>
          <w:tab w:val="clear" w:pos="1440"/>
        </w:tabs>
        <w:spacing w:after="240"/>
        <w:ind w:left="0" w:firstLine="720"/>
        <w:jc w:val="both"/>
      </w:pPr>
      <w:r>
        <w:t>For students who have direct contact with patients, t</w:t>
      </w:r>
      <w:r w:rsidR="003735CB">
        <w:t xml:space="preserve">he University of Minnesota and </w:t>
      </w:r>
      <w:r w:rsidR="003735CB">
        <w:fldChar w:fldCharType="begin">
          <w:ffData>
            <w:name w:val="Text56"/>
            <w:enabled/>
            <w:calcOnExit w:val="0"/>
            <w:textInput/>
          </w:ffData>
        </w:fldChar>
      </w:r>
      <w:bookmarkStart w:id="18" w:name="Text56"/>
      <w:r w:rsidR="003735CB">
        <w:instrText xml:space="preserve"> FORMTEXT </w:instrText>
      </w:r>
      <w:r w:rsidR="003735CB">
        <w:fldChar w:fldCharType="separate"/>
      </w:r>
      <w:r w:rsidR="003735CB">
        <w:rPr>
          <w:noProof/>
        </w:rPr>
        <w:t> </w:t>
      </w:r>
      <w:r w:rsidR="003735CB">
        <w:rPr>
          <w:noProof/>
        </w:rPr>
        <w:t> </w:t>
      </w:r>
      <w:r w:rsidR="003735CB">
        <w:rPr>
          <w:noProof/>
        </w:rPr>
        <w:t> </w:t>
      </w:r>
      <w:r w:rsidR="003735CB">
        <w:rPr>
          <w:noProof/>
        </w:rPr>
        <w:t> </w:t>
      </w:r>
      <w:r w:rsidR="003735CB">
        <w:rPr>
          <w:noProof/>
        </w:rPr>
        <w:t> </w:t>
      </w:r>
      <w:r w:rsidR="003735CB">
        <w:fldChar w:fldCharType="end"/>
      </w:r>
      <w:bookmarkEnd w:id="18"/>
      <w:r w:rsidR="003735CB">
        <w:t xml:space="preserve"> agree, for th</w:t>
      </w:r>
      <w:r w:rsidR="001F712F">
        <w:t>e safety of its patients, that</w:t>
      </w:r>
      <w:r w:rsidR="00163734">
        <w:t xml:space="preserve"> </w:t>
      </w:r>
      <w:r w:rsidR="003735CB">
        <w:t xml:space="preserve">they will require their respective students to undergo certain screening processes to ensure that such students do not have mistreatment backgrounds or criminal records.  For </w:t>
      </w:r>
      <w:r w:rsidR="00CB0AA0">
        <w:t xml:space="preserve">University </w:t>
      </w:r>
      <w:r w:rsidR="003735CB">
        <w:t>of Minnesota</w:t>
      </w:r>
      <w:r w:rsidR="00C847AA">
        <w:t xml:space="preserve"> students, the </w:t>
      </w:r>
      <w:r w:rsidR="003735CB">
        <w:t xml:space="preserve">screening process shall take place by conducting </w:t>
      </w:r>
      <w:r>
        <w:t>criminal/m</w:t>
      </w:r>
      <w:r w:rsidR="00CB0AA0">
        <w:t>altreatment background studies pursuant to Minn. Stat. §§144.057 and 245A.04</w:t>
      </w:r>
      <w:r w:rsidR="00163734">
        <w:t>.</w:t>
      </w:r>
    </w:p>
    <w:p w:rsidR="004B1937" w:rsidRDefault="00120BAC" w:rsidP="004B1937">
      <w:pPr>
        <w:numPr>
          <w:ilvl w:val="1"/>
          <w:numId w:val="29"/>
        </w:numPr>
        <w:tabs>
          <w:tab w:val="clear" w:pos="1440"/>
        </w:tabs>
        <w:spacing w:after="240"/>
        <w:ind w:left="0" w:firstLine="720"/>
        <w:jc w:val="both"/>
      </w:pPr>
      <w:r>
        <w:t>T</w:t>
      </w:r>
      <w:r w:rsidR="000D61FE">
        <w:t xml:space="preserve">he parties certify </w:t>
      </w:r>
      <w:r w:rsidR="00CB0AA0">
        <w:t>that its students have been instructed on the confidentiality of medical and personal information related to patients and/or clients,</w:t>
      </w:r>
      <w:r w:rsidR="00290380">
        <w:t xml:space="preserve"> </w:t>
      </w:r>
      <w:r w:rsidR="00163734">
        <w:t>as applicable</w:t>
      </w:r>
      <w:r w:rsidR="00290380">
        <w:t>, and</w:t>
      </w:r>
      <w:r w:rsidR="00163734">
        <w:t xml:space="preserve"> </w:t>
      </w:r>
      <w:r w:rsidR="00CB0AA0">
        <w:t xml:space="preserve">have been trained in universal precautions and transmission of </w:t>
      </w:r>
      <w:r w:rsidR="00290380">
        <w:t>blood</w:t>
      </w:r>
      <w:r w:rsidR="00CB0AA0">
        <w:t>borne pathogens</w:t>
      </w:r>
      <w:r w:rsidR="00163734">
        <w:t xml:space="preserve"> when applicable</w:t>
      </w:r>
      <w:r w:rsidR="00CB0AA0">
        <w:t>.</w:t>
      </w:r>
    </w:p>
    <w:p w:rsidR="004B1937" w:rsidRDefault="000D61FE" w:rsidP="004B1937">
      <w:pPr>
        <w:numPr>
          <w:ilvl w:val="1"/>
          <w:numId w:val="29"/>
        </w:numPr>
        <w:tabs>
          <w:tab w:val="clear" w:pos="1440"/>
        </w:tabs>
        <w:spacing w:after="240"/>
        <w:ind w:left="0" w:firstLine="720"/>
        <w:jc w:val="both"/>
      </w:pPr>
      <w:r>
        <w:lastRenderedPageBreak/>
        <w:t xml:space="preserve">The parties shall </w:t>
      </w:r>
      <w:r w:rsidR="00CB0AA0">
        <w:t xml:space="preserve">require that </w:t>
      </w:r>
      <w:r>
        <w:t xml:space="preserve">its respective </w:t>
      </w:r>
      <w:r w:rsidR="00CB0AA0">
        <w:t xml:space="preserve">students carry hospitalization and medical insurance. Neither </w:t>
      </w:r>
      <w:r>
        <w:t>the</w:t>
      </w:r>
      <w:r w:rsidR="00CB0AA0">
        <w:t xml:space="preserve"> University </w:t>
      </w:r>
      <w:r>
        <w:t xml:space="preserve">of Minnesota nor </w:t>
      </w:r>
      <w:r>
        <w:fldChar w:fldCharType="begin">
          <w:ffData>
            <w:name w:val="Text57"/>
            <w:enabled/>
            <w:calcOnExit w:val="0"/>
            <w:textInput/>
          </w:ffData>
        </w:fldChar>
      </w:r>
      <w:bookmarkStart w:id="1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00CB0AA0">
        <w:t xml:space="preserve">is responsible for hospitalization or medical costs incurred by </w:t>
      </w:r>
      <w:r w:rsidR="006A3008">
        <w:t>the students during the exchange program</w:t>
      </w:r>
      <w:r w:rsidR="00CB0AA0">
        <w:t>.</w:t>
      </w:r>
    </w:p>
    <w:p w:rsidR="004B1937" w:rsidRDefault="00B8461A" w:rsidP="004B1937">
      <w:pPr>
        <w:numPr>
          <w:ilvl w:val="1"/>
          <w:numId w:val="29"/>
        </w:numPr>
        <w:tabs>
          <w:tab w:val="clear" w:pos="1440"/>
        </w:tabs>
        <w:spacing w:after="240"/>
        <w:ind w:left="0" w:firstLine="720"/>
        <w:jc w:val="both"/>
      </w:pPr>
      <w:r>
        <w:t>If applicable, e</w:t>
      </w:r>
      <w:r w:rsidR="000D61FE">
        <w:t xml:space="preserve">ach party </w:t>
      </w:r>
      <w:r w:rsidR="00CB0AA0">
        <w:t xml:space="preserve">shall </w:t>
      </w:r>
      <w:r w:rsidR="00C61CAE">
        <w:t xml:space="preserve">retain </w:t>
      </w:r>
      <w:r w:rsidR="00CB0AA0">
        <w:t>full responsibility for the care and welfare of its patients and/or clients.</w:t>
      </w:r>
    </w:p>
    <w:p w:rsidR="004B1937" w:rsidRDefault="000D61FE" w:rsidP="004B1937">
      <w:pPr>
        <w:numPr>
          <w:ilvl w:val="1"/>
          <w:numId w:val="29"/>
        </w:numPr>
        <w:tabs>
          <w:tab w:val="clear" w:pos="1440"/>
        </w:tabs>
        <w:spacing w:after="240"/>
        <w:ind w:left="0" w:firstLine="720"/>
        <w:jc w:val="both"/>
      </w:pPr>
      <w:r>
        <w:t xml:space="preserve">The University of Minnesota and </w:t>
      </w:r>
      <w:r>
        <w:fldChar w:fldCharType="begin">
          <w:ffData>
            <w:name w:val="Text58"/>
            <w:enabled/>
            <w:calcOnExit w:val="0"/>
            <w:textInput/>
          </w:ffData>
        </w:fldChar>
      </w:r>
      <w:bookmarkStart w:id="2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CB0AA0">
        <w:t xml:space="preserve"> </w:t>
      </w:r>
      <w:r w:rsidR="00C61CAE">
        <w:t>will</w:t>
      </w:r>
      <w:r w:rsidR="00CB0AA0">
        <w:t xml:space="preserve"> provide educational experience opportunities for students in patient care areas, service departments and other selected areas</w:t>
      </w:r>
      <w:r w:rsidR="00B8461A">
        <w:t>, as applicable</w:t>
      </w:r>
      <w:r w:rsidR="00CB0AA0">
        <w:t xml:space="preserve">. In this regard, </w:t>
      </w:r>
      <w:r>
        <w:t xml:space="preserve">each party </w:t>
      </w:r>
      <w:r w:rsidR="00CB0AA0">
        <w:t xml:space="preserve">will provide the equipment, facilities, supplies and services for students and faculty assigned to </w:t>
      </w:r>
      <w:r w:rsidR="00FA06A9">
        <w:t xml:space="preserve">the other party </w:t>
      </w:r>
      <w:r w:rsidR="00CB0AA0">
        <w:t xml:space="preserve">necessary to meet the objectives of the </w:t>
      </w:r>
      <w:r w:rsidR="00372FD5">
        <w:t xml:space="preserve">training </w:t>
      </w:r>
      <w:r w:rsidR="00CB0AA0">
        <w:t>program.</w:t>
      </w:r>
    </w:p>
    <w:p w:rsidR="004B1937" w:rsidRDefault="00FA06A9" w:rsidP="004B1937">
      <w:pPr>
        <w:numPr>
          <w:ilvl w:val="1"/>
          <w:numId w:val="29"/>
        </w:numPr>
        <w:tabs>
          <w:tab w:val="clear" w:pos="1440"/>
        </w:tabs>
        <w:spacing w:after="240"/>
        <w:ind w:left="0" w:firstLine="720"/>
        <w:jc w:val="both"/>
      </w:pPr>
      <w:r>
        <w:t xml:space="preserve">Each party’s staff members shall be responsible for teaching, supervising and evaluating the performance of the other party’s students and </w:t>
      </w:r>
      <w:r w:rsidR="00AA5BD0">
        <w:t xml:space="preserve">shall </w:t>
      </w:r>
      <w:r>
        <w:t xml:space="preserve">provide the other party with written evaluations of </w:t>
      </w:r>
      <w:r w:rsidR="00AA5BD0">
        <w:t xml:space="preserve">such student’s </w:t>
      </w:r>
      <w:r>
        <w:t>performance</w:t>
      </w:r>
      <w:r w:rsidR="00AA5BD0">
        <w:t xml:space="preserve">.   </w:t>
      </w:r>
      <w:r>
        <w:t xml:space="preserve"> </w:t>
      </w:r>
    </w:p>
    <w:p w:rsidR="004B1937" w:rsidRDefault="00C61CAE" w:rsidP="004B1937">
      <w:pPr>
        <w:numPr>
          <w:ilvl w:val="1"/>
          <w:numId w:val="29"/>
        </w:numPr>
        <w:tabs>
          <w:tab w:val="clear" w:pos="1440"/>
        </w:tabs>
        <w:spacing w:after="240"/>
        <w:ind w:left="0" w:firstLine="720"/>
        <w:jc w:val="both"/>
      </w:pPr>
      <w:r>
        <w:t xml:space="preserve">Each party will provide for the orientation of students as to the respective parties’ rules, regulations, policies and procedures, including its safety policies and procedures.  The parties will </w:t>
      </w:r>
      <w:r w:rsidR="00CB0AA0">
        <w:t xml:space="preserve">identify and provide </w:t>
      </w:r>
      <w:r w:rsidR="00F126B2">
        <w:t>the other party</w:t>
      </w:r>
      <w:r>
        <w:t xml:space="preserve"> with copies of current policies and procedures that </w:t>
      </w:r>
      <w:r w:rsidR="00CB0AA0">
        <w:t>apply to the educational experience of the students.</w:t>
      </w:r>
    </w:p>
    <w:p w:rsidR="004B1937" w:rsidRDefault="00F126B2" w:rsidP="004B1937">
      <w:pPr>
        <w:numPr>
          <w:ilvl w:val="1"/>
          <w:numId w:val="29"/>
        </w:numPr>
        <w:tabs>
          <w:tab w:val="clear" w:pos="1440"/>
        </w:tabs>
        <w:spacing w:after="240"/>
        <w:ind w:left="0" w:firstLine="720"/>
        <w:jc w:val="both"/>
      </w:pPr>
      <w:r>
        <w:rPr>
          <w:szCs w:val="24"/>
        </w:rP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and </w:t>
      </w:r>
      <w:r>
        <w:fldChar w:fldCharType="begin">
          <w:ffData>
            <w:name w:val="Text46"/>
            <w:enabled/>
            <w:calcOnExit w:val="0"/>
            <w:textInput/>
          </w:ffData>
        </w:fldChar>
      </w:r>
      <w:bookmarkStart w:id="2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each have the authority to withdraw, suspend or terminate its students for academic deficiencies, behavioral violations or other sufficient reason subject to certain procedures afforded to the student.  In cases where a student’s performance or conduct threatens the safety or welfare of patients, visitors or staff at either the University of Minnesota or </w:t>
      </w:r>
      <w:r>
        <w:fldChar w:fldCharType="begin">
          <w:ffData>
            <w:name w:val="Text47"/>
            <w:enabled/>
            <w:calcOnExit w:val="0"/>
            <w:textInput/>
          </w:ffData>
        </w:fldChar>
      </w:r>
      <w:bookmarkStart w:id="2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such party may suspend the student’s participation at its site(s), provided, however, that such party’s liaison will consult with the other party’s liaison before suspending a student, except where consultation is not reasonably possible under the circumstances.</w:t>
      </w:r>
    </w:p>
    <w:p w:rsidR="004B1937" w:rsidRDefault="00F126B2" w:rsidP="004B1937">
      <w:pPr>
        <w:numPr>
          <w:ilvl w:val="1"/>
          <w:numId w:val="29"/>
        </w:numPr>
        <w:tabs>
          <w:tab w:val="clear" w:pos="1440"/>
        </w:tabs>
        <w:spacing w:after="240"/>
        <w:ind w:left="0" w:firstLine="720"/>
        <w:jc w:val="both"/>
      </w:pPr>
      <w:r>
        <w:t>Students are participants in an educational program and</w:t>
      </w:r>
      <w:r w:rsidR="006A3008">
        <w:t>,</w:t>
      </w:r>
      <w:r>
        <w:t xml:space="preserve"> for purposes of this Agreement, shall not be considered employees of either the University of Minnesota or </w:t>
      </w:r>
      <w:r>
        <w:fldChar w:fldCharType="begin">
          <w:ffData>
            <w:name w:val="Text48"/>
            <w:enabled/>
            <w:calcOnExit w:val="0"/>
            <w:textInput/>
          </w:ffData>
        </w:fldChar>
      </w:r>
      <w:bookmarkStart w:id="2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p>
    <w:p w:rsidR="004B1937" w:rsidRDefault="00F126B2" w:rsidP="004B1937">
      <w:pPr>
        <w:numPr>
          <w:ilvl w:val="1"/>
          <w:numId w:val="29"/>
        </w:numPr>
        <w:tabs>
          <w:tab w:val="clear" w:pos="1440"/>
        </w:tabs>
        <w:spacing w:after="240"/>
        <w:ind w:left="0" w:firstLine="720"/>
        <w:jc w:val="both"/>
      </w:pPr>
      <w:r>
        <w:t>Both parties agree to comply with the Title 45, Section</w:t>
      </w:r>
      <w:r w:rsidR="00806E34">
        <w:t>s</w:t>
      </w:r>
      <w:r>
        <w:t xml:space="preserve"> 160-164 of the Code of Federal Regulations (“HIPAA”)</w:t>
      </w:r>
      <w:r w:rsidR="00120BAC">
        <w:t>, if applicable</w:t>
      </w:r>
      <w:r>
        <w:t>.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w:t>
      </w:r>
      <w:r w:rsidR="00981030">
        <w:t xml:space="preserve">al law.  </w:t>
      </w:r>
      <w:r w:rsidR="00372FD5">
        <w:t>Both parties acknowledge</w:t>
      </w:r>
      <w:r w:rsidR="00981030">
        <w:t xml:space="preserve"> that students assigned to the </w:t>
      </w:r>
      <w:r w:rsidR="00372FD5">
        <w:t>other party</w:t>
      </w:r>
      <w:r w:rsidR="00981030">
        <w:t xml:space="preserve"> are not employees of </w:t>
      </w:r>
      <w:r w:rsidR="00864760">
        <w:t xml:space="preserve">the </w:t>
      </w:r>
      <w:r w:rsidR="00372FD5">
        <w:t>other party</w:t>
      </w:r>
      <w:r w:rsidR="00981030">
        <w:t xml:space="preserve">, but for purposes of this Agreement only, are members of </w:t>
      </w:r>
      <w:r w:rsidR="00372FD5">
        <w:t>the other party</w:t>
      </w:r>
      <w:r w:rsidR="00981030">
        <w:t xml:space="preserve">’s “workforce” (as that term is defined by HIPAA) and may use and disclose PHI as permitted by HIPAA, including for purposes of treatment, payment and healthcare operations, to the extent such use and disclosure is appropriate for the training and education of the students.  </w:t>
      </w:r>
      <w:r>
        <w:lastRenderedPageBreak/>
        <w:t>Both parties shall take reasonable steps to prevent unauthorized disclosures by its employees, officers, directors, agents, contractors or consultants.</w:t>
      </w:r>
    </w:p>
    <w:p w:rsidR="004B1937" w:rsidRDefault="00F126B2" w:rsidP="004B1937">
      <w:pPr>
        <w:numPr>
          <w:ilvl w:val="1"/>
          <w:numId w:val="29"/>
        </w:numPr>
        <w:tabs>
          <w:tab w:val="clear" w:pos="1440"/>
        </w:tabs>
        <w:spacing w:after="240"/>
        <w:ind w:left="0" w:firstLine="720"/>
        <w:jc w:val="both"/>
      </w:pPr>
      <w:r>
        <w:t xml:space="preserve">The University of Minnesota and </w:t>
      </w:r>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4B1937" w:rsidRPr="00120BAC" w:rsidRDefault="00FB6C34" w:rsidP="004B1937">
      <w:pPr>
        <w:numPr>
          <w:ilvl w:val="1"/>
          <w:numId w:val="29"/>
        </w:numPr>
        <w:tabs>
          <w:tab w:val="clear" w:pos="1440"/>
        </w:tabs>
        <w:spacing w:after="240"/>
        <w:ind w:left="0" w:firstLine="720"/>
        <w:jc w:val="both"/>
      </w:pPr>
      <w:r>
        <w:rPr>
          <w:szCs w:val="24"/>
        </w:rPr>
        <w:t>Each party</w:t>
      </w:r>
      <w:r w:rsidR="00CB0AA0">
        <w:rPr>
          <w:szCs w:val="24"/>
        </w:rPr>
        <w:t xml:space="preserve"> </w:t>
      </w:r>
      <w:r w:rsidR="00981030">
        <w:rPr>
          <w:szCs w:val="24"/>
        </w:rPr>
        <w:t>will</w:t>
      </w:r>
      <w:r w:rsidR="00CB0AA0">
        <w:rPr>
          <w:szCs w:val="24"/>
        </w:rPr>
        <w:t xml:space="preserve"> render the same emergency medical care to students that it provides for its employees in the event of an accident or sudden illness that occurs at </w:t>
      </w:r>
      <w:r>
        <w:rPr>
          <w:szCs w:val="24"/>
        </w:rPr>
        <w:t>its</w:t>
      </w:r>
      <w:r w:rsidR="00CB0AA0">
        <w:rPr>
          <w:szCs w:val="24"/>
        </w:rPr>
        <w:t xml:space="preserve"> site during the course of students’ experience under this Agreement. As set forth in </w:t>
      </w:r>
      <w:r w:rsidR="00806E34">
        <w:rPr>
          <w:szCs w:val="24"/>
        </w:rPr>
        <w:t>S</w:t>
      </w:r>
      <w:r w:rsidR="00CB0AA0">
        <w:rPr>
          <w:szCs w:val="24"/>
        </w:rPr>
        <w:t>ection 2.</w:t>
      </w:r>
      <w:r w:rsidR="00806E34">
        <w:rPr>
          <w:szCs w:val="24"/>
        </w:rPr>
        <w:t>15</w:t>
      </w:r>
      <w:r w:rsidR="00981030">
        <w:rPr>
          <w:szCs w:val="24"/>
        </w:rPr>
        <w:t xml:space="preserve">, neither the </w:t>
      </w:r>
      <w:r w:rsidR="00981030" w:rsidRPr="00981030">
        <w:rPr>
          <w:szCs w:val="24"/>
        </w:rPr>
        <w:t>University of Minnesota</w:t>
      </w:r>
      <w:r w:rsidR="00981030">
        <w:rPr>
          <w:szCs w:val="24"/>
        </w:rPr>
        <w:t xml:space="preserve"> nor </w:t>
      </w:r>
      <w:r w:rsidR="00981030">
        <w:fldChar w:fldCharType="begin">
          <w:ffData>
            <w:name w:val="Text49"/>
            <w:enabled/>
            <w:calcOnExit w:val="0"/>
            <w:textInput/>
          </w:ffData>
        </w:fldChar>
      </w:r>
      <w:r w:rsidR="00981030">
        <w:instrText xml:space="preserve"> FORMTEXT </w:instrText>
      </w:r>
      <w:r w:rsidR="00981030">
        <w:fldChar w:fldCharType="separate"/>
      </w:r>
      <w:r w:rsidR="00981030">
        <w:rPr>
          <w:noProof/>
        </w:rPr>
        <w:t> </w:t>
      </w:r>
      <w:r w:rsidR="00981030">
        <w:rPr>
          <w:noProof/>
        </w:rPr>
        <w:t> </w:t>
      </w:r>
      <w:r w:rsidR="00981030">
        <w:rPr>
          <w:noProof/>
        </w:rPr>
        <w:t> </w:t>
      </w:r>
      <w:r w:rsidR="00981030">
        <w:rPr>
          <w:noProof/>
        </w:rPr>
        <w:t> </w:t>
      </w:r>
      <w:r w:rsidR="00981030">
        <w:rPr>
          <w:noProof/>
        </w:rPr>
        <w:t> </w:t>
      </w:r>
      <w:r w:rsidR="00981030">
        <w:fldChar w:fldCharType="end"/>
      </w:r>
      <w:r w:rsidR="00CB0AA0">
        <w:rPr>
          <w:szCs w:val="24"/>
        </w:rPr>
        <w:t xml:space="preserve"> is responsible for hospitalization or medical costs incurred by the student during </w:t>
      </w:r>
      <w:r w:rsidR="00981030">
        <w:rPr>
          <w:szCs w:val="24"/>
        </w:rPr>
        <w:t>the exchange program</w:t>
      </w:r>
      <w:r w:rsidR="00C8588D">
        <w:rPr>
          <w:szCs w:val="24"/>
        </w:rPr>
        <w:t>.</w:t>
      </w:r>
    </w:p>
    <w:p w:rsidR="00120BAC" w:rsidRDefault="005A0D7B" w:rsidP="004B1937">
      <w:pPr>
        <w:numPr>
          <w:ilvl w:val="1"/>
          <w:numId w:val="29"/>
        </w:numPr>
        <w:tabs>
          <w:tab w:val="clear" w:pos="1440"/>
        </w:tabs>
        <w:spacing w:after="240"/>
        <w:ind w:left="0" w:firstLine="720"/>
        <w:jc w:val="both"/>
      </w:pPr>
      <w:r>
        <w:rPr>
          <w:szCs w:val="24"/>
        </w:rPr>
        <w:t>Each party agrees to inform the other of any crisis or emergency related to the students including, but not limited to, the need to evacuate students.</w:t>
      </w:r>
    </w:p>
    <w:p w:rsidR="00F126B2" w:rsidRDefault="00C61CAE" w:rsidP="004B1937">
      <w:pPr>
        <w:numPr>
          <w:ilvl w:val="1"/>
          <w:numId w:val="29"/>
        </w:numPr>
        <w:tabs>
          <w:tab w:val="clear" w:pos="1440"/>
        </w:tabs>
        <w:spacing w:after="240"/>
        <w:ind w:left="0" w:firstLine="720"/>
        <w:jc w:val="both"/>
      </w:pPr>
      <w:r>
        <w:t xml:space="preserve">The parties shall </w:t>
      </w:r>
      <w:r w:rsidR="00372FD5">
        <w:t xml:space="preserve">review this Agreement </w:t>
      </w:r>
      <w:r w:rsidR="00B91608">
        <w:t xml:space="preserve">periodically </w:t>
      </w:r>
      <w:r>
        <w:t xml:space="preserve">to </w:t>
      </w:r>
      <w:r w:rsidR="00F126B2">
        <w:t>ensure it meets with curriculum requirements</w:t>
      </w:r>
      <w:r w:rsidR="00372FD5">
        <w:t xml:space="preserve"> of the universities</w:t>
      </w:r>
      <w:r w:rsidR="00F126B2">
        <w:t>, as well as the standards of its accrediting agency(ies).</w:t>
      </w:r>
      <w:r>
        <w:t xml:space="preserve">  </w:t>
      </w:r>
      <w:r w:rsidR="00372FD5">
        <w:t xml:space="preserve">Additionally, the parties shall evaluate the operations and effectiveness of this Agreement.  </w:t>
      </w:r>
      <w:r w:rsidR="00F126B2">
        <w:t xml:space="preserve">Modifications to this Agreement shall be made pursuant to </w:t>
      </w:r>
      <w:r w:rsidR="0036292F">
        <w:t>S</w:t>
      </w:r>
      <w:r w:rsidR="00F126B2">
        <w:t xml:space="preserve">ection </w:t>
      </w:r>
      <w:r w:rsidR="0049295A">
        <w:t>12.</w:t>
      </w:r>
      <w:r w:rsidR="0036292F">
        <w:t>5</w:t>
      </w:r>
      <w:r w:rsidR="00F126B2">
        <w:t xml:space="preserve"> of this Agreement</w:t>
      </w:r>
      <w:r w:rsidR="001C20DC">
        <w:t>.</w:t>
      </w:r>
    </w:p>
    <w:p w:rsidR="00BC0543" w:rsidRDefault="00A437BC" w:rsidP="004B1937">
      <w:pPr>
        <w:numPr>
          <w:ilvl w:val="1"/>
          <w:numId w:val="29"/>
        </w:numPr>
        <w:tabs>
          <w:tab w:val="clear" w:pos="1440"/>
        </w:tabs>
        <w:spacing w:after="240"/>
        <w:ind w:left="0" w:firstLine="720"/>
        <w:jc w:val="both"/>
      </w:pPr>
      <w:r>
        <w:fldChar w:fldCharType="begin">
          <w:ffData>
            <w:name w:val="Text70"/>
            <w:enabled/>
            <w:calcOnExit w:val="0"/>
            <w:textInput/>
          </w:ffData>
        </w:fldChar>
      </w:r>
      <w:bookmarkStart w:id="2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acknowledges that the University of Minnesota is subject to the Family Educational Rights and Privacy Act (“FERPA”).  To the extent </w:t>
      </w:r>
      <w:r>
        <w:fldChar w:fldCharType="begin">
          <w:ffData>
            <w:name w:val="Text71"/>
            <w:enabled/>
            <w:calcOnExit w:val="0"/>
            <w:textInput/>
          </w:ffData>
        </w:fldChar>
      </w:r>
      <w:bookmarkStart w:id="2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generates, maintains or receives University of Minnesota educational records related to its students</w:t>
      </w:r>
      <w:r w:rsidR="0070178F">
        <w:t xml:space="preserve"> participating under this Agreement, </w:t>
      </w:r>
      <w:r w:rsidR="0070178F">
        <w:fldChar w:fldCharType="begin">
          <w:ffData>
            <w:name w:val="Text72"/>
            <w:enabled/>
            <w:calcOnExit w:val="0"/>
            <w:textInput/>
          </w:ffData>
        </w:fldChar>
      </w:r>
      <w:bookmarkStart w:id="27" w:name="Text72"/>
      <w:r w:rsidR="0070178F">
        <w:instrText xml:space="preserve"> FORMTEXT </w:instrText>
      </w:r>
      <w:r w:rsidR="0070178F">
        <w:fldChar w:fldCharType="separate"/>
      </w:r>
      <w:r w:rsidR="0070178F">
        <w:rPr>
          <w:noProof/>
        </w:rPr>
        <w:t> </w:t>
      </w:r>
      <w:r w:rsidR="0070178F">
        <w:rPr>
          <w:noProof/>
        </w:rPr>
        <w:t> </w:t>
      </w:r>
      <w:r w:rsidR="0070178F">
        <w:rPr>
          <w:noProof/>
        </w:rPr>
        <w:t> </w:t>
      </w:r>
      <w:r w:rsidR="0070178F">
        <w:rPr>
          <w:noProof/>
        </w:rPr>
        <w:t> </w:t>
      </w:r>
      <w:r w:rsidR="0070178F">
        <w:rPr>
          <w:noProof/>
        </w:rPr>
        <w:t> </w:t>
      </w:r>
      <w:r w:rsidR="0070178F">
        <w:fldChar w:fldCharType="end"/>
      </w:r>
      <w:bookmarkEnd w:id="27"/>
      <w:r w:rsidR="0070178F">
        <w:t xml:space="preserve"> will maintain the privacy of those records and limit access only to those employees or agents with a need to know.  For purposes of this Agreement, </w:t>
      </w:r>
      <w:r w:rsidR="00981030">
        <w:t xml:space="preserve">pursuant to FERPA, </w:t>
      </w:r>
      <w:r w:rsidR="0070178F">
        <w:t xml:space="preserve">the University of Minnesota hereby designates </w:t>
      </w:r>
      <w:r w:rsidR="0070178F">
        <w:fldChar w:fldCharType="begin">
          <w:ffData>
            <w:name w:val="Text73"/>
            <w:enabled/>
            <w:calcOnExit w:val="0"/>
            <w:textInput/>
          </w:ffData>
        </w:fldChar>
      </w:r>
      <w:bookmarkStart w:id="28" w:name="Text73"/>
      <w:r w:rsidR="0070178F">
        <w:instrText xml:space="preserve"> FORMTEXT </w:instrText>
      </w:r>
      <w:r w:rsidR="0070178F">
        <w:fldChar w:fldCharType="separate"/>
      </w:r>
      <w:r w:rsidR="0070178F">
        <w:rPr>
          <w:noProof/>
        </w:rPr>
        <w:t> </w:t>
      </w:r>
      <w:r w:rsidR="0070178F">
        <w:rPr>
          <w:noProof/>
        </w:rPr>
        <w:t> </w:t>
      </w:r>
      <w:r w:rsidR="0070178F">
        <w:rPr>
          <w:noProof/>
        </w:rPr>
        <w:t> </w:t>
      </w:r>
      <w:r w:rsidR="0070178F">
        <w:rPr>
          <w:noProof/>
        </w:rPr>
        <w:t> </w:t>
      </w:r>
      <w:r w:rsidR="0070178F">
        <w:rPr>
          <w:noProof/>
        </w:rPr>
        <w:t> </w:t>
      </w:r>
      <w:r w:rsidR="0070178F">
        <w:fldChar w:fldCharType="end"/>
      </w:r>
      <w:bookmarkEnd w:id="28"/>
      <w:r w:rsidR="0070178F">
        <w:t xml:space="preserve"> as a school official with a legitimate educational interest in the educational records of the participating University of Minnesota students to the extent the University of Minnesota determines that such access is necessary for </w:t>
      </w:r>
      <w:r w:rsidR="0070178F">
        <w:fldChar w:fldCharType="begin">
          <w:ffData>
            <w:name w:val="Text74"/>
            <w:enabled/>
            <w:calcOnExit w:val="0"/>
            <w:textInput/>
          </w:ffData>
        </w:fldChar>
      </w:r>
      <w:bookmarkStart w:id="29" w:name="Text74"/>
      <w:r w:rsidR="0070178F">
        <w:instrText xml:space="preserve"> FORMTEXT </w:instrText>
      </w:r>
      <w:r w:rsidR="0070178F">
        <w:fldChar w:fldCharType="separate"/>
      </w:r>
      <w:r w:rsidR="0070178F">
        <w:rPr>
          <w:noProof/>
        </w:rPr>
        <w:t> </w:t>
      </w:r>
      <w:r w:rsidR="0070178F">
        <w:rPr>
          <w:noProof/>
        </w:rPr>
        <w:t> </w:t>
      </w:r>
      <w:r w:rsidR="0070178F">
        <w:rPr>
          <w:noProof/>
        </w:rPr>
        <w:t> </w:t>
      </w:r>
      <w:r w:rsidR="0070178F">
        <w:rPr>
          <w:noProof/>
        </w:rPr>
        <w:t> </w:t>
      </w:r>
      <w:r w:rsidR="0070178F">
        <w:rPr>
          <w:noProof/>
        </w:rPr>
        <w:t> </w:t>
      </w:r>
      <w:r w:rsidR="0070178F">
        <w:fldChar w:fldCharType="end"/>
      </w:r>
      <w:bookmarkEnd w:id="29"/>
      <w:r w:rsidR="0070178F">
        <w:t xml:space="preserve"> to perform its responsibilities under this Agreement.  </w:t>
      </w:r>
      <w:r w:rsidR="00BC0543">
        <w:t xml:space="preserve"> </w:t>
      </w:r>
    </w:p>
    <w:p w:rsidR="004B1937" w:rsidRDefault="004B1937" w:rsidP="006D6F61">
      <w:pPr>
        <w:keepNext/>
        <w:keepLines/>
        <w:numPr>
          <w:ilvl w:val="1"/>
          <w:numId w:val="33"/>
        </w:numPr>
        <w:tabs>
          <w:tab w:val="clear" w:pos="2880"/>
        </w:tabs>
        <w:spacing w:after="240"/>
        <w:ind w:left="0" w:firstLine="0"/>
        <w:jc w:val="both"/>
        <w:rPr>
          <w:b/>
          <w:bCs w:val="0"/>
        </w:rPr>
      </w:pPr>
      <w:r>
        <w:rPr>
          <w:b/>
          <w:bCs w:val="0"/>
        </w:rPr>
        <w:t>Exchange of Faculty:  Description, Salaries, Benefits and Costs.</w:t>
      </w:r>
    </w:p>
    <w:p w:rsidR="004B1937" w:rsidRDefault="004B1937" w:rsidP="006D6F61">
      <w:pPr>
        <w:pStyle w:val="BodyText"/>
        <w:keepNext/>
        <w:keepLines/>
        <w:numPr>
          <w:ilvl w:val="1"/>
          <w:numId w:val="35"/>
        </w:numPr>
        <w:tabs>
          <w:tab w:val="clear" w:pos="1440"/>
        </w:tabs>
        <w:spacing w:after="240"/>
        <w:ind w:left="0" w:firstLine="720"/>
        <w:jc w:val="both"/>
        <w:rPr>
          <w:szCs w:val="24"/>
        </w:rPr>
      </w:pPr>
      <w:r w:rsidRPr="00613431">
        <w:rPr>
          <w:szCs w:val="24"/>
        </w:rPr>
        <w:t xml:space="preserve">The </w:t>
      </w:r>
      <w:r w:rsidR="000C4FC4">
        <w:rPr>
          <w:szCs w:val="24"/>
        </w:rPr>
        <w:t xml:space="preserve">period of </w:t>
      </w:r>
      <w:r w:rsidRPr="00613431">
        <w:rPr>
          <w:szCs w:val="24"/>
        </w:rPr>
        <w:t>time for each facul</w:t>
      </w:r>
      <w:r>
        <w:rPr>
          <w:szCs w:val="24"/>
        </w:rPr>
        <w:t xml:space="preserve">ty exchange will vary </w:t>
      </w:r>
      <w:r w:rsidRPr="00AA679C">
        <w:rPr>
          <w:szCs w:val="24"/>
        </w:rPr>
        <w:t>depending upon the goals o</w:t>
      </w:r>
      <w:r w:rsidR="000C4FC4">
        <w:rPr>
          <w:szCs w:val="24"/>
        </w:rPr>
        <w:t>f the specific exchange program and shall be mutually agreed upon.</w:t>
      </w:r>
      <w:r w:rsidRPr="00AA679C">
        <w:rPr>
          <w:szCs w:val="24"/>
        </w:rPr>
        <w:t xml:space="preserve"> </w:t>
      </w:r>
    </w:p>
    <w:p w:rsidR="00981030" w:rsidRDefault="004B1937" w:rsidP="00981030">
      <w:pPr>
        <w:pStyle w:val="BodyText"/>
        <w:widowControl w:val="0"/>
        <w:numPr>
          <w:ilvl w:val="1"/>
          <w:numId w:val="35"/>
        </w:numPr>
        <w:tabs>
          <w:tab w:val="clear" w:pos="1440"/>
        </w:tabs>
        <w:spacing w:after="240"/>
        <w:ind w:left="0" w:firstLine="720"/>
        <w:jc w:val="both"/>
        <w:rPr>
          <w:szCs w:val="24"/>
        </w:rPr>
      </w:pPr>
      <w:r w:rsidRPr="00613431">
        <w:rPr>
          <w:szCs w:val="24"/>
        </w:rPr>
        <w:t xml:space="preserve">Host medical faculty shall provide office space, access to </w:t>
      </w:r>
      <w:r w:rsidRPr="00AA679C">
        <w:rPr>
          <w:szCs w:val="24"/>
        </w:rPr>
        <w:t xml:space="preserve">laboratories, clinical programs and research-related facilities as appropriate, as well as computing and </w:t>
      </w:r>
      <w:r w:rsidRPr="00613431">
        <w:rPr>
          <w:szCs w:val="24"/>
        </w:rPr>
        <w:t xml:space="preserve">normal administrative assistance for faculty exchanges.  Regular office supplies and mailing, e-mail and fax privileges available to the host medical </w:t>
      </w:r>
      <w:r>
        <w:rPr>
          <w:szCs w:val="24"/>
        </w:rPr>
        <w:t>university</w:t>
      </w:r>
      <w:r w:rsidRPr="00613431">
        <w:rPr>
          <w:szCs w:val="24"/>
        </w:rPr>
        <w:t xml:space="preserve"> faculty shall be</w:t>
      </w:r>
      <w:r w:rsidR="00981030">
        <w:rPr>
          <w:szCs w:val="24"/>
        </w:rPr>
        <w:t xml:space="preserve"> extended to visiting faculty.</w:t>
      </w:r>
    </w:p>
    <w:p w:rsidR="004B1937" w:rsidRPr="00981030" w:rsidRDefault="004B1937" w:rsidP="00981030">
      <w:pPr>
        <w:pStyle w:val="BodyText"/>
        <w:widowControl w:val="0"/>
        <w:numPr>
          <w:ilvl w:val="1"/>
          <w:numId w:val="35"/>
        </w:numPr>
        <w:tabs>
          <w:tab w:val="clear" w:pos="1440"/>
        </w:tabs>
        <w:spacing w:after="240"/>
        <w:ind w:left="0" w:firstLine="720"/>
        <w:jc w:val="both"/>
        <w:rPr>
          <w:szCs w:val="24"/>
        </w:rPr>
      </w:pPr>
      <w:r w:rsidRPr="00981030">
        <w:rPr>
          <w:szCs w:val="24"/>
        </w:rPr>
        <w:t xml:space="preserve">The home medical university is responsible for providing salary and benefits, including insurance, to its own faculty participants throughout their stays at the host university. </w:t>
      </w:r>
    </w:p>
    <w:p w:rsidR="004B1937" w:rsidRPr="00477F94" w:rsidRDefault="004B1937" w:rsidP="004B1937">
      <w:pPr>
        <w:pStyle w:val="BodyText"/>
        <w:keepNext/>
        <w:keepLines/>
        <w:numPr>
          <w:ilvl w:val="1"/>
          <w:numId w:val="35"/>
        </w:numPr>
        <w:tabs>
          <w:tab w:val="clear" w:pos="1440"/>
        </w:tabs>
        <w:spacing w:after="240"/>
        <w:ind w:left="0" w:firstLine="720"/>
        <w:jc w:val="both"/>
        <w:rPr>
          <w:szCs w:val="24"/>
        </w:rPr>
      </w:pPr>
      <w:r>
        <w:rPr>
          <w:szCs w:val="24"/>
        </w:rPr>
        <w:lastRenderedPageBreak/>
        <w:t xml:space="preserve">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Text21"/>
            <w:enabled/>
            <w:calcOnExit w:val="0"/>
            <w:textInput/>
          </w:ffData>
        </w:fldChar>
      </w:r>
      <w:bookmarkStart w:id="30"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r>
        <w:t xml:space="preserve"> </w:t>
      </w:r>
      <w:r w:rsidRPr="00613431">
        <w:rPr>
          <w:szCs w:val="24"/>
        </w:rPr>
        <w:t xml:space="preserve">will welcome </w:t>
      </w:r>
      <w:r>
        <w:rPr>
          <w:szCs w:val="24"/>
        </w:rPr>
        <w:t xml:space="preserve">each other’s visiting </w:t>
      </w:r>
      <w:r w:rsidRPr="00613431">
        <w:rPr>
          <w:szCs w:val="24"/>
        </w:rPr>
        <w:t xml:space="preserve">medical school faculty who wish to spend sabbatical leaves and/or pursue their own research without incurring teaching responsibilities.  </w:t>
      </w:r>
      <w:r>
        <w:rPr>
          <w:szCs w:val="24"/>
        </w:rPr>
        <w:t>The h</w:t>
      </w:r>
      <w:r w:rsidRPr="00613431">
        <w:rPr>
          <w:szCs w:val="24"/>
        </w:rPr>
        <w:t xml:space="preserve">ost </w:t>
      </w:r>
      <w:r>
        <w:rPr>
          <w:szCs w:val="24"/>
        </w:rPr>
        <w:t>university</w:t>
      </w:r>
      <w:r w:rsidRPr="00613431">
        <w:rPr>
          <w:szCs w:val="24"/>
        </w:rPr>
        <w:t xml:space="preserve"> will assume no financial obligation for the visit</w:t>
      </w:r>
      <w:r>
        <w:rPr>
          <w:szCs w:val="24"/>
        </w:rPr>
        <w:t>ing medical university faculty</w:t>
      </w:r>
      <w:r w:rsidRPr="00613431">
        <w:rPr>
          <w:szCs w:val="24"/>
        </w:rPr>
        <w:t>, but will assist where possible, by providing office space, library privileges</w:t>
      </w:r>
      <w:r>
        <w:rPr>
          <w:szCs w:val="24"/>
        </w:rPr>
        <w:t xml:space="preserve">, </w:t>
      </w:r>
      <w:r w:rsidRPr="00613431">
        <w:rPr>
          <w:szCs w:val="24"/>
        </w:rPr>
        <w:t>use of its facilities</w:t>
      </w:r>
      <w:r>
        <w:rPr>
          <w:szCs w:val="24"/>
        </w:rPr>
        <w:t xml:space="preserve"> and information </w:t>
      </w:r>
      <w:r w:rsidRPr="00477F94">
        <w:rPr>
          <w:szCs w:val="24"/>
        </w:rPr>
        <w:t>regarding insurance options, housing and travel.</w:t>
      </w:r>
    </w:p>
    <w:p w:rsidR="00CB0AA0" w:rsidRDefault="00CB0AA0" w:rsidP="004B1937">
      <w:pPr>
        <w:numPr>
          <w:ilvl w:val="1"/>
          <w:numId w:val="33"/>
        </w:numPr>
        <w:tabs>
          <w:tab w:val="clear" w:pos="2880"/>
        </w:tabs>
        <w:spacing w:after="240"/>
        <w:ind w:left="0" w:firstLine="0"/>
        <w:jc w:val="both"/>
        <w:rPr>
          <w:b/>
          <w:bCs w:val="0"/>
        </w:rPr>
      </w:pPr>
      <w:r>
        <w:rPr>
          <w:b/>
          <w:bCs w:val="0"/>
        </w:rPr>
        <w:t>Liability Insurance and Indemnity.</w:t>
      </w:r>
    </w:p>
    <w:p w:rsidR="00C77168" w:rsidRDefault="00CB0AA0" w:rsidP="00C77168">
      <w:pPr>
        <w:numPr>
          <w:ilvl w:val="1"/>
          <w:numId w:val="36"/>
        </w:numPr>
        <w:tabs>
          <w:tab w:val="clear" w:pos="1440"/>
        </w:tabs>
        <w:spacing w:after="240"/>
        <w:ind w:left="0" w:firstLine="720"/>
        <w:jc w:val="both"/>
      </w:pPr>
      <w:r>
        <w:t xml:space="preserve">University </w:t>
      </w:r>
      <w:r w:rsidR="000C4FC4">
        <w:t xml:space="preserve">of Minnesota </w:t>
      </w:r>
      <w:r>
        <w:t xml:space="preserve">shall maintain professional and general liability insurance in minimum amounts of </w:t>
      </w:r>
      <w:r w:rsidR="006E4E90">
        <w:t>US</w:t>
      </w:r>
      <w:r>
        <w:t>$1,000,000 for each claim/</w:t>
      </w:r>
      <w:r w:rsidR="006E4E90">
        <w:t>US</w:t>
      </w:r>
      <w:r>
        <w:t xml:space="preserve">$3,000,000 annual aggregate, and that policy shall include within the scope of its coverage all University </w:t>
      </w:r>
      <w:r w:rsidR="00C77168">
        <w:t xml:space="preserve">of Minnesota </w:t>
      </w:r>
      <w:r>
        <w:t xml:space="preserve">students for activities performed within the course and scope of their duties under this Agreement. General liability coverage for students is limited to bodily injury and property damage claims. Upon request, </w:t>
      </w:r>
      <w:smartTag w:uri="urn:schemas-microsoft-com:office:smarttags" w:element="place">
        <w:smartTag w:uri="urn:schemas-microsoft-com:office:smarttags" w:element="PlaceType">
          <w:r>
            <w:t>University</w:t>
          </w:r>
        </w:smartTag>
        <w:r>
          <w:t xml:space="preserve"> </w:t>
        </w:r>
        <w:r w:rsidR="00C77168">
          <w:t xml:space="preserve">of </w:t>
        </w:r>
        <w:smartTag w:uri="urn:schemas-microsoft-com:office:smarttags" w:element="PlaceName">
          <w:r w:rsidR="00C77168">
            <w:t>Minnesota</w:t>
          </w:r>
        </w:smartTag>
      </w:smartTag>
      <w:r w:rsidR="00C77168">
        <w:t xml:space="preserve"> </w:t>
      </w:r>
      <w:r>
        <w:t xml:space="preserve">will provide </w:t>
      </w:r>
      <w:r w:rsidR="00932B02">
        <w:fldChar w:fldCharType="begin">
          <w:ffData>
            <w:name w:val="Text62"/>
            <w:enabled/>
            <w:calcOnExit w:val="0"/>
            <w:textInput/>
          </w:ffData>
        </w:fldChar>
      </w:r>
      <w:bookmarkStart w:id="31" w:name="Text62"/>
      <w:r w:rsidR="00932B02">
        <w:instrText xml:space="preserve"> FORMTEXT </w:instrText>
      </w:r>
      <w:r w:rsidR="00932B02">
        <w:fldChar w:fldCharType="separate"/>
      </w:r>
      <w:r w:rsidR="00932B02">
        <w:rPr>
          <w:noProof/>
        </w:rPr>
        <w:t> </w:t>
      </w:r>
      <w:r w:rsidR="00932B02">
        <w:rPr>
          <w:noProof/>
        </w:rPr>
        <w:t> </w:t>
      </w:r>
      <w:r w:rsidR="00932B02">
        <w:rPr>
          <w:noProof/>
        </w:rPr>
        <w:t> </w:t>
      </w:r>
      <w:r w:rsidR="00932B02">
        <w:rPr>
          <w:noProof/>
        </w:rPr>
        <w:t> </w:t>
      </w:r>
      <w:r w:rsidR="00932B02">
        <w:rPr>
          <w:noProof/>
        </w:rPr>
        <w:t> </w:t>
      </w:r>
      <w:r w:rsidR="00932B02">
        <w:fldChar w:fldCharType="end"/>
      </w:r>
      <w:bookmarkEnd w:id="31"/>
      <w:r w:rsidR="00932B02">
        <w:t xml:space="preserve"> with </w:t>
      </w:r>
      <w:r>
        <w:t>a certificate of insurance evidencing such coverage.</w:t>
      </w:r>
    </w:p>
    <w:p w:rsidR="00C77168" w:rsidRDefault="00CB0AA0" w:rsidP="00C77168">
      <w:pPr>
        <w:numPr>
          <w:ilvl w:val="1"/>
          <w:numId w:val="36"/>
        </w:numPr>
        <w:tabs>
          <w:tab w:val="clear" w:pos="1440"/>
        </w:tabs>
        <w:spacing w:after="240"/>
        <w:ind w:left="0" w:firstLine="720"/>
        <w:jc w:val="both"/>
      </w:pPr>
      <w:r>
        <w:t xml:space="preserve">University </w:t>
      </w:r>
      <w:r w:rsidR="00C77168">
        <w:t xml:space="preserve">of Minnesota </w:t>
      </w:r>
      <w:r>
        <w:t xml:space="preserve">agrees to defend, hold harmless, and indemnify </w:t>
      </w:r>
      <w:r w:rsidR="00C77168">
        <w:fldChar w:fldCharType="begin">
          <w:ffData>
            <w:name w:val="Text59"/>
            <w:enabled/>
            <w:calcOnExit w:val="0"/>
            <w:textInput/>
          </w:ffData>
        </w:fldChar>
      </w:r>
      <w:bookmarkStart w:id="32" w:name="Text59"/>
      <w:r w:rsidR="00C77168">
        <w:instrText xml:space="preserve"> FORMTEXT </w:instrText>
      </w:r>
      <w:r w:rsidR="00C77168">
        <w:fldChar w:fldCharType="separate"/>
      </w:r>
      <w:r w:rsidR="00C77168">
        <w:rPr>
          <w:noProof/>
        </w:rPr>
        <w:t> </w:t>
      </w:r>
      <w:r w:rsidR="00C77168">
        <w:rPr>
          <w:noProof/>
        </w:rPr>
        <w:t> </w:t>
      </w:r>
      <w:r w:rsidR="00C77168">
        <w:rPr>
          <w:noProof/>
        </w:rPr>
        <w:t> </w:t>
      </w:r>
      <w:r w:rsidR="00C77168">
        <w:rPr>
          <w:noProof/>
        </w:rPr>
        <w:t> </w:t>
      </w:r>
      <w:r w:rsidR="00C77168">
        <w:rPr>
          <w:noProof/>
        </w:rPr>
        <w:t> </w:t>
      </w:r>
      <w:r w:rsidR="00C77168">
        <w:fldChar w:fldCharType="end"/>
      </w:r>
      <w:bookmarkEnd w:id="32"/>
      <w:r>
        <w:t xml:space="preserve">, its officers, agents, employees and representatives </w:t>
      </w:r>
      <w:r w:rsidR="001C68E9" w:rsidRPr="00064FB7">
        <w:t>(including students)</w:t>
      </w:r>
      <w:r w:rsidR="001C68E9">
        <w:t xml:space="preserve"> </w:t>
      </w:r>
      <w:r>
        <w:t>against all claims for loss or damage to property or injury or death to persons arising from the negligent or wrongful acts or omissions of University</w:t>
      </w:r>
      <w:r w:rsidR="00C77168">
        <w:t xml:space="preserve"> of Minnesota</w:t>
      </w:r>
      <w:r>
        <w:t xml:space="preserve">, its employees, agents, or representatives (including students) during the performance of its obligation under this Agreement. </w:t>
      </w:r>
      <w:smartTag w:uri="urn:schemas-microsoft-com:office:smarttags" w:element="place">
        <w:smartTag w:uri="urn:schemas-microsoft-com:office:smarttags" w:element="PlaceType">
          <w:r>
            <w:t>University</w:t>
          </w:r>
        </w:smartTag>
        <w:r w:rsidR="00C77168">
          <w:t xml:space="preserve"> of </w:t>
        </w:r>
        <w:smartTag w:uri="urn:schemas-microsoft-com:office:smarttags" w:element="PlaceName">
          <w:r w:rsidR="00C77168">
            <w:t>Minnesota</w:t>
          </w:r>
        </w:smartTag>
      </w:smartTag>
      <w:r>
        <w:t xml:space="preserve">’s liability is </w:t>
      </w:r>
      <w:r w:rsidR="009474D8">
        <w:t>governed by</w:t>
      </w:r>
      <w:r>
        <w:t xml:space="preserve"> the Minnesota State Tort Claims Act, Minn. Stat. §3.736.</w:t>
      </w:r>
    </w:p>
    <w:p w:rsidR="00932B02" w:rsidRDefault="00C77168" w:rsidP="00932B02">
      <w:pPr>
        <w:numPr>
          <w:ilvl w:val="1"/>
          <w:numId w:val="36"/>
        </w:numPr>
        <w:tabs>
          <w:tab w:val="clear" w:pos="1440"/>
        </w:tabs>
        <w:spacing w:after="240"/>
        <w:ind w:left="0" w:firstLine="720"/>
        <w:jc w:val="both"/>
      </w:pPr>
      <w:r>
        <w:fldChar w:fldCharType="begin">
          <w:ffData>
            <w:name w:val="Text60"/>
            <w:enabled/>
            <w:calcOnExit w:val="0"/>
            <w:textInput/>
          </w:ffData>
        </w:fldChar>
      </w:r>
      <w:bookmarkStart w:id="3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CB0AA0">
        <w:t xml:space="preserve"> </w:t>
      </w:r>
      <w:r w:rsidR="00537F7D">
        <w:t xml:space="preserve">shall maintain professional and general liability insurance in minimum amounts of </w:t>
      </w:r>
      <w:r w:rsidR="006E4E90">
        <w:t>US</w:t>
      </w:r>
      <w:r w:rsidR="00537F7D">
        <w:t>$1,000,000 for each claim/</w:t>
      </w:r>
      <w:r w:rsidR="006E4E90">
        <w:t>US</w:t>
      </w:r>
      <w:r w:rsidR="00537F7D">
        <w:t xml:space="preserve">$3,000,000 annual aggregate, and that policy shall include within the scope of its coverage all </w:t>
      </w:r>
      <w:bookmarkStart w:id="34" w:name="Text61"/>
      <w:r w:rsidR="00932B02">
        <w:fldChar w:fldCharType="begin">
          <w:ffData>
            <w:name w:val="Text61"/>
            <w:enabled/>
            <w:calcOnExit w:val="0"/>
            <w:textInput/>
          </w:ffData>
        </w:fldChar>
      </w:r>
      <w:r w:rsidR="00932B02">
        <w:instrText xml:space="preserve"> FORMTEXT </w:instrText>
      </w:r>
      <w:r w:rsidR="00932B02">
        <w:fldChar w:fldCharType="separate"/>
      </w:r>
      <w:r w:rsidR="00932B02">
        <w:rPr>
          <w:noProof/>
        </w:rPr>
        <w:t> </w:t>
      </w:r>
      <w:r w:rsidR="00932B02">
        <w:rPr>
          <w:noProof/>
        </w:rPr>
        <w:t> </w:t>
      </w:r>
      <w:r w:rsidR="00932B02">
        <w:rPr>
          <w:noProof/>
        </w:rPr>
        <w:t> </w:t>
      </w:r>
      <w:r w:rsidR="00932B02">
        <w:rPr>
          <w:noProof/>
        </w:rPr>
        <w:t> </w:t>
      </w:r>
      <w:r w:rsidR="00932B02">
        <w:rPr>
          <w:noProof/>
        </w:rPr>
        <w:t> </w:t>
      </w:r>
      <w:r w:rsidR="00932B02">
        <w:fldChar w:fldCharType="end"/>
      </w:r>
      <w:bookmarkEnd w:id="34"/>
      <w:r w:rsidR="00932B02">
        <w:t xml:space="preserve"> </w:t>
      </w:r>
      <w:r w:rsidR="00537F7D">
        <w:t xml:space="preserve">students for activities performed within the course and scope of their duties under this Agreement. Upon request, </w:t>
      </w:r>
      <w:r w:rsidR="00932B02">
        <w:fldChar w:fldCharType="begin">
          <w:ffData>
            <w:name w:val="Text63"/>
            <w:enabled/>
            <w:calcOnExit w:val="0"/>
            <w:textInput/>
          </w:ffData>
        </w:fldChar>
      </w:r>
      <w:bookmarkStart w:id="35" w:name="Text63"/>
      <w:r w:rsidR="00932B02">
        <w:instrText xml:space="preserve"> FORMTEXT </w:instrText>
      </w:r>
      <w:r w:rsidR="00932B02">
        <w:fldChar w:fldCharType="separate"/>
      </w:r>
      <w:r w:rsidR="00932B02">
        <w:rPr>
          <w:noProof/>
        </w:rPr>
        <w:t> </w:t>
      </w:r>
      <w:r w:rsidR="00932B02">
        <w:rPr>
          <w:noProof/>
        </w:rPr>
        <w:t> </w:t>
      </w:r>
      <w:r w:rsidR="00932B02">
        <w:rPr>
          <w:noProof/>
        </w:rPr>
        <w:t> </w:t>
      </w:r>
      <w:r w:rsidR="00932B02">
        <w:rPr>
          <w:noProof/>
        </w:rPr>
        <w:t> </w:t>
      </w:r>
      <w:r w:rsidR="00932B02">
        <w:rPr>
          <w:noProof/>
        </w:rPr>
        <w:t> </w:t>
      </w:r>
      <w:r w:rsidR="00932B02">
        <w:fldChar w:fldCharType="end"/>
      </w:r>
      <w:bookmarkEnd w:id="35"/>
      <w:r w:rsidR="00932B02">
        <w:t xml:space="preserve"> will provide the </w:t>
      </w:r>
      <w:smartTag w:uri="urn:schemas-microsoft-com:office:smarttags" w:element="place">
        <w:smartTag w:uri="urn:schemas-microsoft-com:office:smarttags" w:element="PlaceType">
          <w:r w:rsidR="00537F7D">
            <w:t>University</w:t>
          </w:r>
        </w:smartTag>
        <w:r w:rsidR="00537F7D">
          <w:t xml:space="preserve"> of </w:t>
        </w:r>
        <w:smartTag w:uri="urn:schemas-microsoft-com:office:smarttags" w:element="PlaceName">
          <w:r w:rsidR="00537F7D">
            <w:t>Minnesota</w:t>
          </w:r>
        </w:smartTag>
      </w:smartTag>
      <w:r w:rsidR="00537F7D">
        <w:t xml:space="preserve"> </w:t>
      </w:r>
      <w:r w:rsidR="00932B02">
        <w:t xml:space="preserve">with </w:t>
      </w:r>
      <w:r w:rsidR="00537F7D">
        <w:t>a certificate of insurance evidencing such coverage</w:t>
      </w:r>
      <w:r w:rsidR="00CB0AA0">
        <w:t>.</w:t>
      </w:r>
    </w:p>
    <w:p w:rsidR="00CB0AA0" w:rsidRDefault="00932B02" w:rsidP="00932B02">
      <w:pPr>
        <w:numPr>
          <w:ilvl w:val="1"/>
          <w:numId w:val="36"/>
        </w:numPr>
        <w:tabs>
          <w:tab w:val="clear" w:pos="1440"/>
        </w:tabs>
        <w:spacing w:after="240"/>
        <w:ind w:left="0" w:firstLine="720"/>
        <w:jc w:val="both"/>
      </w:pPr>
      <w:r>
        <w:fldChar w:fldCharType="begin">
          <w:ffData>
            <w:name w:val="Text64"/>
            <w:enabled/>
            <w:calcOnExit w:val="0"/>
            <w:textInput/>
          </w:ffData>
        </w:fldChar>
      </w:r>
      <w:bookmarkStart w:id="3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CB0AA0">
        <w:t xml:space="preserve"> agrees to defend, hold harmless, and indemnify the Regents of the University of Minnesota, its officers, agents, employees and representatives </w:t>
      </w:r>
      <w:r w:rsidR="00CB0AA0" w:rsidRPr="00064FB7">
        <w:t>(including students)</w:t>
      </w:r>
      <w:r w:rsidR="00CB0AA0">
        <w:t xml:space="preserve"> against all claims for loss or damage to property or injury or death to persons arising from the negligent or wrongful acts or omissions of </w:t>
      </w:r>
      <w:r>
        <w:fldChar w:fldCharType="begin">
          <w:ffData>
            <w:name w:val="Text65"/>
            <w:enabled/>
            <w:calcOnExit w:val="0"/>
            <w:textInput/>
          </w:ffData>
        </w:fldChar>
      </w:r>
      <w:bookmarkStart w:id="3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CB0AA0">
        <w:t>, its employees, agents, or representatives</w:t>
      </w:r>
      <w:r>
        <w:t xml:space="preserve"> (including students)</w:t>
      </w:r>
      <w:r w:rsidR="00CB0AA0">
        <w:t>, during the performance of its obligations under this Agreement.</w:t>
      </w:r>
    </w:p>
    <w:p w:rsidR="00981030" w:rsidRPr="007C2E6B" w:rsidRDefault="00284203" w:rsidP="00F548C0">
      <w:pPr>
        <w:numPr>
          <w:ilvl w:val="1"/>
          <w:numId w:val="33"/>
        </w:numPr>
        <w:tabs>
          <w:tab w:val="clear" w:pos="2880"/>
        </w:tabs>
        <w:spacing w:after="240"/>
        <w:ind w:left="0" w:firstLine="0"/>
        <w:jc w:val="both"/>
        <w:rPr>
          <w:b/>
        </w:rPr>
      </w:pPr>
      <w:r w:rsidRPr="007C2E6B">
        <w:rPr>
          <w:b/>
        </w:rPr>
        <w:t xml:space="preserve">Termination.  </w:t>
      </w:r>
      <w:r>
        <w:t>This Agreement may be terminated by either party upon at least six (6) months written notice to the other party</w:t>
      </w:r>
      <w:r w:rsidR="00897508">
        <w:t>.</w:t>
      </w:r>
    </w:p>
    <w:p w:rsidR="00C8588D" w:rsidRPr="00A46D2E" w:rsidRDefault="00897508" w:rsidP="00C8588D">
      <w:pPr>
        <w:numPr>
          <w:ilvl w:val="1"/>
          <w:numId w:val="33"/>
        </w:numPr>
        <w:tabs>
          <w:tab w:val="clear" w:pos="2880"/>
        </w:tabs>
        <w:spacing w:after="240"/>
        <w:ind w:left="0" w:firstLine="0"/>
        <w:jc w:val="both"/>
        <w:rPr>
          <w:bCs w:val="0"/>
          <w:szCs w:val="24"/>
        </w:rPr>
      </w:pPr>
      <w:r>
        <w:rPr>
          <w:b/>
        </w:rPr>
        <w:t xml:space="preserve">Notices.  </w:t>
      </w:r>
      <w:r>
        <w:t xml:space="preserve">All </w:t>
      </w:r>
      <w:r w:rsidR="00284203" w:rsidRPr="00616199">
        <w:rPr>
          <w:bCs w:val="0"/>
          <w:szCs w:val="24"/>
        </w:rPr>
        <w:t>notices, requests and other communications that a party is required or elects to deliver under this Agreement shall be in writing and shall be delivered personally, or by</w:t>
      </w:r>
      <w:r w:rsidR="002F2DC3">
        <w:rPr>
          <w:bCs w:val="0"/>
          <w:szCs w:val="24"/>
        </w:rPr>
        <w:t xml:space="preserve"> </w:t>
      </w:r>
      <w:r w:rsidR="00284203" w:rsidRPr="00616199">
        <w:rPr>
          <w:bCs w:val="0"/>
          <w:szCs w:val="24"/>
        </w:rPr>
        <w:t xml:space="preserve"> electronic mail (provided such delivery is confirmed), or by a recognized overnight courier service or by mail, first-class, certified or registered, postage prepaid, return receipt requested, to the other party at its address set forth below or to such other address as such party may designate by notice given pursuant to this section:</w:t>
      </w:r>
    </w:p>
    <w:tbl>
      <w:tblPr>
        <w:tblW w:w="0" w:type="auto"/>
        <w:tblLook w:val="01E0" w:firstRow="1" w:lastRow="1" w:firstColumn="1" w:lastColumn="1" w:noHBand="0" w:noVBand="0"/>
      </w:tblPr>
      <w:tblGrid>
        <w:gridCol w:w="4676"/>
        <w:gridCol w:w="4684"/>
      </w:tblGrid>
      <w:tr w:rsidR="00897508" w:rsidRPr="00651931" w:rsidTr="00651931">
        <w:tc>
          <w:tcPr>
            <w:tcW w:w="4788" w:type="dxa"/>
            <w:shd w:val="clear" w:color="auto" w:fill="auto"/>
          </w:tcPr>
          <w:p w:rsidR="002A3E83" w:rsidRPr="00651931" w:rsidRDefault="002A3E83" w:rsidP="00651931">
            <w:pPr>
              <w:ind w:left="720"/>
              <w:rPr>
                <w:bCs w:val="0"/>
                <w:szCs w:val="24"/>
              </w:rPr>
            </w:pPr>
            <w:r w:rsidRPr="00651931">
              <w:rPr>
                <w:bCs w:val="0"/>
                <w:szCs w:val="24"/>
              </w:rPr>
              <w:lastRenderedPageBreak/>
              <w:t xml:space="preserve">If to </w:t>
            </w:r>
            <w:bookmarkStart w:id="38" w:name="Text68"/>
            <w:r w:rsidRPr="00651931">
              <w:rPr>
                <w:bCs w:val="0"/>
                <w:szCs w:val="24"/>
              </w:rPr>
              <w:fldChar w:fldCharType="begin">
                <w:ffData>
                  <w:name w:val="Text68"/>
                  <w:enabled/>
                  <w:calcOnExit w:val="0"/>
                  <w:textInput/>
                </w:ffData>
              </w:fldChar>
            </w:r>
            <w:r w:rsidRPr="00651931">
              <w:rPr>
                <w:bCs w:val="0"/>
                <w:szCs w:val="24"/>
              </w:rPr>
              <w:instrText xml:space="preserve"> FORMTEXT </w:instrText>
            </w:r>
            <w:r w:rsidRPr="00651931">
              <w:rPr>
                <w:bCs w:val="0"/>
                <w:szCs w:val="24"/>
              </w:rPr>
            </w:r>
            <w:r w:rsidRPr="00651931">
              <w:rPr>
                <w:bCs w:val="0"/>
                <w:szCs w:val="24"/>
              </w:rPr>
              <w:fldChar w:fldCharType="separate"/>
            </w:r>
            <w:r w:rsidRPr="00651931">
              <w:rPr>
                <w:bCs w:val="0"/>
                <w:noProof/>
                <w:szCs w:val="24"/>
              </w:rPr>
              <w:t> </w:t>
            </w:r>
            <w:r w:rsidRPr="00651931">
              <w:rPr>
                <w:bCs w:val="0"/>
                <w:noProof/>
                <w:szCs w:val="24"/>
              </w:rPr>
              <w:t> </w:t>
            </w:r>
            <w:r w:rsidRPr="00651931">
              <w:rPr>
                <w:bCs w:val="0"/>
                <w:noProof/>
                <w:szCs w:val="24"/>
              </w:rPr>
              <w:t> </w:t>
            </w:r>
            <w:r w:rsidRPr="00651931">
              <w:rPr>
                <w:bCs w:val="0"/>
                <w:noProof/>
                <w:szCs w:val="24"/>
              </w:rPr>
              <w:t> </w:t>
            </w:r>
            <w:r w:rsidRPr="00651931">
              <w:rPr>
                <w:bCs w:val="0"/>
                <w:noProof/>
                <w:szCs w:val="24"/>
              </w:rPr>
              <w:t> </w:t>
            </w:r>
            <w:r w:rsidRPr="00651931">
              <w:rPr>
                <w:bCs w:val="0"/>
                <w:szCs w:val="24"/>
              </w:rPr>
              <w:fldChar w:fldCharType="end"/>
            </w:r>
            <w:bookmarkEnd w:id="38"/>
            <w:r w:rsidR="00E34399" w:rsidRPr="00651931">
              <w:rPr>
                <w:bCs w:val="0"/>
                <w:szCs w:val="24"/>
              </w:rPr>
              <w:t>, to</w:t>
            </w:r>
            <w:r w:rsidRPr="00651931">
              <w:rPr>
                <w:bCs w:val="0"/>
                <w:szCs w:val="24"/>
              </w:rPr>
              <w:t>: </w:t>
            </w:r>
          </w:p>
          <w:p w:rsidR="002A3E83" w:rsidRPr="00651931" w:rsidRDefault="002A3E83" w:rsidP="00651931">
            <w:pPr>
              <w:ind w:left="720"/>
              <w:rPr>
                <w:bCs w:val="0"/>
                <w:szCs w:val="24"/>
              </w:rPr>
            </w:pPr>
          </w:p>
          <w:p w:rsidR="002A3E83" w:rsidRPr="00651931" w:rsidRDefault="002A3E83" w:rsidP="00651931">
            <w:pPr>
              <w:keepNext/>
              <w:keepLines/>
              <w:ind w:left="720"/>
              <w:rPr>
                <w:szCs w:val="24"/>
              </w:rPr>
            </w:pPr>
            <w:r w:rsidRPr="00651931">
              <w:rPr>
                <w:szCs w:val="24"/>
              </w:rPr>
              <w:fldChar w:fldCharType="begin">
                <w:ffData>
                  <w:name w:val=""/>
                  <w:enabled/>
                  <w:calcOnExit w:val="0"/>
                  <w:helpText w:type="text" w:val="Enter name of Affiliate"/>
                  <w:statusText w:type="text" w:val="Enter name of Affiliat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651931">
            <w:pPr>
              <w:keepNext/>
              <w:keepLines/>
              <w:ind w:left="720"/>
              <w:rPr>
                <w:szCs w:val="24"/>
              </w:rPr>
            </w:pPr>
            <w:r w:rsidRPr="00651931">
              <w:rPr>
                <w:szCs w:val="24"/>
              </w:rPr>
              <w:fldChar w:fldCharType="begin">
                <w:ffData>
                  <w:name w:val="Text36"/>
                  <w:enabled/>
                  <w:calcOnExit w:val="0"/>
                  <w:helpText w:type="text" w:val="Enter the name of the contact person"/>
                  <w:statusText w:type="text" w:val="Enter the name of the contact person"/>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651931">
            <w:pPr>
              <w:keepNext/>
              <w:keepLines/>
              <w:ind w:left="720"/>
              <w:rPr>
                <w:szCs w:val="24"/>
              </w:rPr>
            </w:pPr>
            <w:r w:rsidRPr="00651931">
              <w:rPr>
                <w:szCs w:val="24"/>
              </w:rPr>
              <w:fldChar w:fldCharType="begin">
                <w:ffData>
                  <w:name w:val=""/>
                  <w:enabled/>
                  <w:calcOnExit w:val="0"/>
                  <w:helpText w:type="text" w:val="Enter the dept name"/>
                  <w:statusText w:type="text" w:val="Enter the dept nam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651931">
            <w:pPr>
              <w:keepNext/>
              <w:keepLines/>
              <w:ind w:left="720"/>
              <w:rPr>
                <w:szCs w:val="24"/>
              </w:rPr>
            </w:pPr>
            <w:r w:rsidRPr="00651931">
              <w:rPr>
                <w:szCs w:val="24"/>
              </w:rPr>
              <w:fldChar w:fldCharType="begin">
                <w:ffData>
                  <w:name w:val="Text37"/>
                  <w:enabled/>
                  <w:calcOnExit w:val="0"/>
                  <w:helpText w:type="text" w:val="Enter the building address"/>
                  <w:statusText w:type="text" w:val="Enter the building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651931">
            <w:pPr>
              <w:keepNext/>
              <w:keepLines/>
              <w:ind w:left="720"/>
              <w:rPr>
                <w:szCs w:val="24"/>
              </w:rPr>
            </w:pPr>
            <w:r w:rsidRPr="00651931">
              <w:rPr>
                <w:szCs w:val="24"/>
              </w:rPr>
              <w:fldChar w:fldCharType="begin">
                <w:ffData>
                  <w:name w:val=""/>
                  <w:enabled/>
                  <w:calcOnExit w:val="0"/>
                  <w:helpText w:type="text" w:val="Enter the street address"/>
                  <w:statusText w:type="text" w:val="Enter the street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651931">
            <w:pPr>
              <w:keepNext/>
              <w:keepLines/>
              <w:ind w:left="720"/>
              <w:rPr>
                <w:szCs w:val="24"/>
              </w:rPr>
            </w:pPr>
            <w:r w:rsidRPr="00651931">
              <w:rPr>
                <w:szCs w:val="24"/>
              </w:rPr>
              <w:fldChar w:fldCharType="begin">
                <w:ffData>
                  <w:name w:val=""/>
                  <w:enabled/>
                  <w:calcOnExit w:val="0"/>
                  <w:helpText w:type="text" w:val="Enter the city, state and zip code"/>
                  <w:statusText w:type="text" w:val="Enter the city, state and zip cod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B2504B" w:rsidRDefault="00B2504B" w:rsidP="00651931">
            <w:pPr>
              <w:keepNext/>
              <w:keepLines/>
              <w:ind w:left="72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04B" w:rsidRDefault="00B2504B" w:rsidP="00651931">
            <w:pPr>
              <w:keepNext/>
              <w:keepLines/>
              <w:ind w:left="72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0BD7" w:rsidRPr="00651931" w:rsidRDefault="00410BD7" w:rsidP="00651931">
            <w:pPr>
              <w:keepNext/>
              <w:keepLines/>
              <w:ind w:left="720"/>
              <w:rPr>
                <w:szCs w:val="24"/>
              </w:rPr>
            </w:pPr>
          </w:p>
          <w:p w:rsidR="002A3E83" w:rsidRPr="00651931" w:rsidRDefault="002A3E83" w:rsidP="00651931">
            <w:pPr>
              <w:keepNext/>
              <w:keepLines/>
              <w:ind w:left="720"/>
              <w:rPr>
                <w:szCs w:val="24"/>
              </w:rPr>
            </w:pPr>
            <w:r w:rsidRPr="00651931">
              <w:rPr>
                <w:szCs w:val="24"/>
              </w:rPr>
              <w:t xml:space="preserve">E-mail: </w:t>
            </w:r>
            <w:r w:rsidRPr="00651931">
              <w:rPr>
                <w:szCs w:val="24"/>
              </w:rPr>
              <w:fldChar w:fldCharType="begin">
                <w:ffData>
                  <w:name w:val="Text29"/>
                  <w:enabled/>
                  <w:calcOnExit w:val="0"/>
                  <w:helpText w:type="text" w:val="Enter the email address"/>
                  <w:statusText w:type="text" w:val="Enter the email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651931">
            <w:pPr>
              <w:ind w:left="720"/>
              <w:rPr>
                <w:bCs w:val="0"/>
                <w:szCs w:val="24"/>
                <w:u w:val="single"/>
              </w:rPr>
            </w:pPr>
            <w:r w:rsidRPr="00651931">
              <w:rPr>
                <w:bCs w:val="0"/>
                <w:szCs w:val="24"/>
              </w:rPr>
              <w:t>               </w:t>
            </w:r>
          </w:p>
          <w:p w:rsidR="002A3E83" w:rsidRPr="00651931" w:rsidRDefault="00D05954" w:rsidP="007470D0">
            <w:pPr>
              <w:keepNext/>
              <w:keepLines/>
              <w:ind w:left="720"/>
              <w:rPr>
                <w:bCs w:val="0"/>
                <w:szCs w:val="24"/>
              </w:rPr>
            </w:pPr>
            <w:r w:rsidRPr="00651931">
              <w:rPr>
                <w:bCs w:val="0"/>
                <w:szCs w:val="24"/>
              </w:rPr>
              <w:t>w</w:t>
            </w:r>
            <w:r w:rsidR="002A3E83" w:rsidRPr="00651931">
              <w:rPr>
                <w:bCs w:val="0"/>
                <w:szCs w:val="24"/>
              </w:rPr>
              <w:t xml:space="preserve">ith a copy to:    </w:t>
            </w:r>
          </w:p>
          <w:p w:rsidR="0070178F" w:rsidRDefault="0070178F" w:rsidP="0070178F">
            <w:pPr>
              <w:keepNext/>
              <w:keepLines/>
              <w:ind w:left="720"/>
              <w:rPr>
                <w:szCs w:val="24"/>
              </w:rPr>
            </w:pPr>
          </w:p>
          <w:p w:rsidR="002A3E83" w:rsidRPr="00651931" w:rsidRDefault="002A3E83" w:rsidP="0070178F">
            <w:pPr>
              <w:keepNext/>
              <w:keepLines/>
              <w:ind w:left="720"/>
              <w:rPr>
                <w:szCs w:val="24"/>
              </w:rPr>
            </w:pPr>
            <w:r w:rsidRPr="00651931">
              <w:rPr>
                <w:szCs w:val="24"/>
              </w:rPr>
              <w:fldChar w:fldCharType="begin">
                <w:ffData>
                  <w:name w:val=""/>
                  <w:enabled/>
                  <w:calcOnExit w:val="0"/>
                  <w:helpText w:type="text" w:val="Enter name of Affiliate"/>
                  <w:statusText w:type="text" w:val="Enter name of Affiliat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70178F">
            <w:pPr>
              <w:keepNext/>
              <w:keepLines/>
              <w:ind w:left="720"/>
              <w:rPr>
                <w:szCs w:val="24"/>
              </w:rPr>
            </w:pPr>
            <w:r w:rsidRPr="00651931">
              <w:rPr>
                <w:szCs w:val="24"/>
              </w:rPr>
              <w:fldChar w:fldCharType="begin">
                <w:ffData>
                  <w:name w:val="Text36"/>
                  <w:enabled/>
                  <w:calcOnExit w:val="0"/>
                  <w:helpText w:type="text" w:val="Enter the name of the contact person"/>
                  <w:statusText w:type="text" w:val="Enter the name of the contact person"/>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70178F">
            <w:pPr>
              <w:keepNext/>
              <w:keepLines/>
              <w:ind w:left="720"/>
              <w:rPr>
                <w:szCs w:val="24"/>
              </w:rPr>
            </w:pPr>
            <w:r w:rsidRPr="00651931">
              <w:rPr>
                <w:szCs w:val="24"/>
              </w:rPr>
              <w:fldChar w:fldCharType="begin">
                <w:ffData>
                  <w:name w:val=""/>
                  <w:enabled/>
                  <w:calcOnExit w:val="0"/>
                  <w:helpText w:type="text" w:val="Enter the dept name"/>
                  <w:statusText w:type="text" w:val="Enter the dept nam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70178F">
            <w:pPr>
              <w:keepNext/>
              <w:keepLines/>
              <w:ind w:left="720"/>
              <w:rPr>
                <w:szCs w:val="24"/>
              </w:rPr>
            </w:pPr>
            <w:r w:rsidRPr="00651931">
              <w:rPr>
                <w:szCs w:val="24"/>
              </w:rPr>
              <w:fldChar w:fldCharType="begin">
                <w:ffData>
                  <w:name w:val="Text37"/>
                  <w:enabled/>
                  <w:calcOnExit w:val="0"/>
                  <w:helpText w:type="text" w:val="Enter the building address"/>
                  <w:statusText w:type="text" w:val="Enter the building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70178F">
            <w:pPr>
              <w:keepNext/>
              <w:keepLines/>
              <w:ind w:left="720"/>
              <w:rPr>
                <w:szCs w:val="24"/>
              </w:rPr>
            </w:pPr>
            <w:r w:rsidRPr="00651931">
              <w:rPr>
                <w:szCs w:val="24"/>
              </w:rPr>
              <w:fldChar w:fldCharType="begin">
                <w:ffData>
                  <w:name w:val=""/>
                  <w:enabled/>
                  <w:calcOnExit w:val="0"/>
                  <w:helpText w:type="text" w:val="Enter the street address"/>
                  <w:statusText w:type="text" w:val="Enter the street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2A3E83" w:rsidRPr="00651931" w:rsidRDefault="002A3E83" w:rsidP="0070178F">
            <w:pPr>
              <w:keepNext/>
              <w:keepLines/>
              <w:ind w:left="720"/>
              <w:rPr>
                <w:szCs w:val="24"/>
              </w:rPr>
            </w:pPr>
            <w:r w:rsidRPr="00651931">
              <w:rPr>
                <w:szCs w:val="24"/>
              </w:rPr>
              <w:fldChar w:fldCharType="begin">
                <w:ffData>
                  <w:name w:val=""/>
                  <w:enabled/>
                  <w:calcOnExit w:val="0"/>
                  <w:helpText w:type="text" w:val="Enter the city, state and zip code"/>
                  <w:statusText w:type="text" w:val="Enter the city, state and zip code"/>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p w:rsidR="00B2504B" w:rsidRDefault="00B2504B" w:rsidP="0070178F">
            <w:pPr>
              <w:keepNext/>
              <w:keepLines/>
              <w:ind w:left="72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3228" w:rsidRPr="00651931" w:rsidRDefault="00E73228" w:rsidP="0070178F">
            <w:pPr>
              <w:keepNext/>
              <w:keepLines/>
              <w:ind w:left="720"/>
              <w:rPr>
                <w:szCs w:val="24"/>
              </w:rPr>
            </w:pPr>
          </w:p>
          <w:p w:rsidR="00897508" w:rsidRPr="00651931" w:rsidRDefault="002A3E83" w:rsidP="0070178F">
            <w:pPr>
              <w:keepNext/>
              <w:keepLines/>
              <w:spacing w:after="240"/>
              <w:ind w:left="720"/>
              <w:rPr>
                <w:bCs w:val="0"/>
                <w:szCs w:val="24"/>
              </w:rPr>
            </w:pPr>
            <w:r w:rsidRPr="00651931">
              <w:rPr>
                <w:szCs w:val="24"/>
              </w:rPr>
              <w:t xml:space="preserve">E-mail: </w:t>
            </w:r>
            <w:r w:rsidRPr="00651931">
              <w:rPr>
                <w:szCs w:val="24"/>
              </w:rPr>
              <w:fldChar w:fldCharType="begin">
                <w:ffData>
                  <w:name w:val="Text29"/>
                  <w:enabled/>
                  <w:calcOnExit w:val="0"/>
                  <w:helpText w:type="text" w:val="Enter the email address"/>
                  <w:statusText w:type="text" w:val="Enter the email address"/>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p>
        </w:tc>
        <w:tc>
          <w:tcPr>
            <w:tcW w:w="4788" w:type="dxa"/>
            <w:shd w:val="clear" w:color="auto" w:fill="auto"/>
          </w:tcPr>
          <w:p w:rsidR="002A3E83" w:rsidRPr="00651931" w:rsidRDefault="00294AC3" w:rsidP="002A3E83">
            <w:pPr>
              <w:rPr>
                <w:bCs w:val="0"/>
                <w:szCs w:val="24"/>
              </w:rPr>
            </w:pPr>
            <w:r w:rsidRPr="00651931">
              <w:rPr>
                <w:bCs w:val="0"/>
                <w:szCs w:val="24"/>
              </w:rPr>
              <w:t xml:space="preserve">If to </w:t>
            </w:r>
            <w:smartTag w:uri="urn:schemas-microsoft-com:office:smarttags" w:element="place">
              <w:smartTag w:uri="urn:schemas-microsoft-com:office:smarttags" w:element="PlaceType">
                <w:r w:rsidR="002A3E83" w:rsidRPr="00651931">
                  <w:rPr>
                    <w:bCs w:val="0"/>
                    <w:szCs w:val="24"/>
                  </w:rPr>
                  <w:t>University</w:t>
                </w:r>
              </w:smartTag>
              <w:r w:rsidR="002A3E83" w:rsidRPr="00651931">
                <w:rPr>
                  <w:bCs w:val="0"/>
                  <w:szCs w:val="24"/>
                </w:rPr>
                <w:t xml:space="preserve"> of </w:t>
              </w:r>
              <w:smartTag w:uri="urn:schemas-microsoft-com:office:smarttags" w:element="PlaceName">
                <w:r w:rsidR="002A3E83" w:rsidRPr="00651931">
                  <w:rPr>
                    <w:bCs w:val="0"/>
                    <w:szCs w:val="24"/>
                  </w:rPr>
                  <w:t>Minnesota</w:t>
                </w:r>
              </w:smartTag>
            </w:smartTag>
            <w:r w:rsidR="00E34399" w:rsidRPr="00651931">
              <w:rPr>
                <w:bCs w:val="0"/>
                <w:szCs w:val="24"/>
              </w:rPr>
              <w:t>, to</w:t>
            </w:r>
            <w:r w:rsidR="002A3E83" w:rsidRPr="00651931">
              <w:rPr>
                <w:bCs w:val="0"/>
                <w:szCs w:val="24"/>
              </w:rPr>
              <w:t>: </w:t>
            </w:r>
          </w:p>
          <w:p w:rsidR="002A3E83" w:rsidRPr="00651931" w:rsidRDefault="002A3E83" w:rsidP="002A3E83">
            <w:pPr>
              <w:rPr>
                <w:bCs w:val="0"/>
                <w:szCs w:val="24"/>
              </w:rPr>
            </w:pPr>
          </w:p>
          <w:p w:rsidR="002F2DC3" w:rsidRPr="00651931" w:rsidRDefault="002F2DC3" w:rsidP="002F2DC3">
            <w:pPr>
              <w:pStyle w:val="BodyText"/>
              <w:spacing w:after="0"/>
              <w:rPr>
                <w:szCs w:val="24"/>
              </w:rPr>
            </w:pPr>
            <w:r>
              <w:rPr>
                <w:szCs w:val="24"/>
              </w:rPr>
              <w:t>Shannon Benson</w:t>
            </w:r>
          </w:p>
          <w:p w:rsidR="002F2DC3" w:rsidRPr="00651931" w:rsidRDefault="002F2DC3" w:rsidP="002F2DC3">
            <w:pPr>
              <w:pStyle w:val="BodyText"/>
              <w:spacing w:after="0"/>
              <w:rPr>
                <w:szCs w:val="24"/>
              </w:rPr>
            </w:pPr>
            <w:r>
              <w:t xml:space="preserve">Coordinator, </w:t>
            </w:r>
            <w:r w:rsidR="009C507E">
              <w:t xml:space="preserve">Global </w:t>
            </w:r>
            <w:r>
              <w:t xml:space="preserve">Medical Education </w:t>
            </w:r>
            <w:r>
              <w:tab/>
              <w:t xml:space="preserve">and </w:t>
            </w:r>
            <w:r w:rsidRPr="005E63D0">
              <w:t>Research Program</w:t>
            </w:r>
            <w:r>
              <w:br/>
            </w:r>
            <w:r w:rsidRPr="00651931">
              <w:rPr>
                <w:lang w:val="en"/>
              </w:rPr>
              <w:t>University of Minnesota Medical School</w:t>
            </w:r>
            <w:r w:rsidRPr="00651931">
              <w:rPr>
                <w:lang w:val="en"/>
              </w:rPr>
              <w:br/>
              <w:t>Mayo Mail Code #</w:t>
            </w:r>
            <w:r>
              <w:rPr>
                <w:lang w:val="en"/>
              </w:rPr>
              <w:t>3</w:t>
            </w:r>
            <w:r w:rsidRPr="00651931">
              <w:rPr>
                <w:lang w:val="en"/>
              </w:rPr>
              <w:t xml:space="preserve">29 </w:t>
            </w:r>
            <w:r w:rsidRPr="00651931">
              <w:rPr>
                <w:lang w:val="en"/>
              </w:rPr>
              <w:br/>
              <w:t>420 Delaware St</w:t>
            </w:r>
            <w:r>
              <w:rPr>
                <w:lang w:val="en"/>
              </w:rPr>
              <w:t>reet SE</w:t>
            </w:r>
            <w:r w:rsidRPr="00651931">
              <w:rPr>
                <w:lang w:val="en"/>
              </w:rPr>
              <w:br/>
              <w:t>Minneapolis, MN 55455</w:t>
            </w:r>
          </w:p>
          <w:p w:rsidR="002F2DC3" w:rsidRDefault="002F2DC3" w:rsidP="002F2DC3">
            <w:pPr>
              <w:keepNext/>
              <w:keepLines/>
              <w:rPr>
                <w:szCs w:val="24"/>
              </w:rPr>
            </w:pPr>
            <w:r w:rsidRPr="00651931">
              <w:rPr>
                <w:szCs w:val="24"/>
              </w:rPr>
              <w:t>USA</w:t>
            </w:r>
          </w:p>
          <w:p w:rsidR="00410BD7" w:rsidRPr="00651931" w:rsidRDefault="00410BD7" w:rsidP="002F2DC3">
            <w:pPr>
              <w:keepNext/>
              <w:keepLines/>
              <w:rPr>
                <w:szCs w:val="24"/>
              </w:rPr>
            </w:pPr>
          </w:p>
          <w:p w:rsidR="002F2DC3" w:rsidRPr="00651931" w:rsidRDefault="002F2DC3" w:rsidP="002F2DC3">
            <w:pPr>
              <w:keepNext/>
              <w:keepLines/>
              <w:rPr>
                <w:szCs w:val="24"/>
              </w:rPr>
            </w:pPr>
            <w:r w:rsidRPr="00651931">
              <w:rPr>
                <w:szCs w:val="24"/>
              </w:rPr>
              <w:t xml:space="preserve">E-mail: </w:t>
            </w:r>
            <w:hyperlink r:id="rId11" w:history="1">
              <w:r w:rsidRPr="004E2606">
                <w:rPr>
                  <w:rStyle w:val="Hyperlink"/>
                  <w:szCs w:val="24"/>
                </w:rPr>
                <w:t>benson@umn.edu</w:t>
              </w:r>
            </w:hyperlink>
            <w:r>
              <w:rPr>
                <w:szCs w:val="24"/>
              </w:rPr>
              <w:t xml:space="preserve"> </w:t>
            </w:r>
            <w:r w:rsidRPr="00651931">
              <w:rPr>
                <w:szCs w:val="24"/>
              </w:rPr>
              <w:t xml:space="preserve"> </w:t>
            </w:r>
          </w:p>
          <w:p w:rsidR="002A3E83" w:rsidRPr="00651931" w:rsidRDefault="002A3E83" w:rsidP="002A3E83">
            <w:pPr>
              <w:rPr>
                <w:bCs w:val="0"/>
                <w:szCs w:val="24"/>
                <w:u w:val="single"/>
              </w:rPr>
            </w:pPr>
            <w:r w:rsidRPr="00651931">
              <w:rPr>
                <w:bCs w:val="0"/>
                <w:szCs w:val="24"/>
              </w:rPr>
              <w:t>               </w:t>
            </w:r>
          </w:p>
          <w:p w:rsidR="002A3E83" w:rsidRPr="00651931" w:rsidRDefault="00D05954" w:rsidP="00651931">
            <w:pPr>
              <w:keepNext/>
              <w:keepLines/>
              <w:rPr>
                <w:bCs w:val="0"/>
                <w:szCs w:val="24"/>
              </w:rPr>
            </w:pPr>
            <w:r w:rsidRPr="00651931">
              <w:rPr>
                <w:bCs w:val="0"/>
                <w:szCs w:val="24"/>
              </w:rPr>
              <w:t>w</w:t>
            </w:r>
            <w:r w:rsidR="002A3E83" w:rsidRPr="00651931">
              <w:rPr>
                <w:bCs w:val="0"/>
                <w:szCs w:val="24"/>
              </w:rPr>
              <w:t>ith a copy to:</w:t>
            </w:r>
          </w:p>
          <w:p w:rsidR="0070178F" w:rsidRDefault="0070178F" w:rsidP="0070178F">
            <w:pPr>
              <w:keepNext/>
              <w:keepLines/>
            </w:pPr>
          </w:p>
          <w:p w:rsidR="00D05954" w:rsidRDefault="00410BD7" w:rsidP="0070178F">
            <w:pPr>
              <w:keepNext/>
              <w:keepLines/>
            </w:pPr>
            <w:r>
              <w:t>Jakub Tolar, MD, PhD</w:t>
            </w:r>
          </w:p>
          <w:p w:rsidR="00E73228" w:rsidRDefault="00E73228" w:rsidP="0070178F">
            <w:pPr>
              <w:keepNext/>
              <w:keepLines/>
            </w:pPr>
            <w:r>
              <w:t>Dean</w:t>
            </w:r>
            <w:r w:rsidR="00170BCF">
              <w:t xml:space="preserve">, </w:t>
            </w:r>
            <w:r>
              <w:t>Medical School</w:t>
            </w:r>
          </w:p>
          <w:p w:rsidR="00D05954" w:rsidRDefault="00D05954" w:rsidP="00651931">
            <w:pPr>
              <w:widowControl w:val="0"/>
            </w:pPr>
            <w:r>
              <w:t xml:space="preserve">Vice President for </w:t>
            </w:r>
            <w:r w:rsidR="00170BCF">
              <w:t>Clinical Affairs</w:t>
            </w:r>
          </w:p>
          <w:p w:rsidR="00D05954" w:rsidRPr="00651931" w:rsidRDefault="00D05954" w:rsidP="00651931">
            <w:pPr>
              <w:widowControl w:val="0"/>
              <w:rPr>
                <w:sz w:val="22"/>
                <w:szCs w:val="22"/>
              </w:rPr>
            </w:pPr>
            <w:r w:rsidRPr="00651931">
              <w:rPr>
                <w:sz w:val="22"/>
                <w:szCs w:val="22"/>
              </w:rPr>
              <w:t xml:space="preserve">University of </w:t>
            </w:r>
            <w:smartTag w:uri="urn:schemas-microsoft-com:office:smarttags" w:element="place">
              <w:smartTag w:uri="urn:schemas-microsoft-com:office:smarttags" w:element="PlaceName">
                <w:r w:rsidRPr="00651931">
                  <w:rPr>
                    <w:sz w:val="22"/>
                    <w:szCs w:val="22"/>
                  </w:rPr>
                  <w:t>Minnesota</w:t>
                </w:r>
              </w:smartTag>
              <w:r w:rsidRPr="00651931">
                <w:rPr>
                  <w:sz w:val="22"/>
                  <w:szCs w:val="22"/>
                </w:rPr>
                <w:t xml:space="preserve"> </w:t>
              </w:r>
              <w:smartTag w:uri="urn:schemas-microsoft-com:office:smarttags" w:element="PlaceName">
                <w:r w:rsidRPr="00651931">
                  <w:rPr>
                    <w:sz w:val="22"/>
                    <w:szCs w:val="22"/>
                  </w:rPr>
                  <w:t>Academic</w:t>
                </w:r>
              </w:smartTag>
              <w:r w:rsidRPr="00651931">
                <w:rPr>
                  <w:sz w:val="22"/>
                  <w:szCs w:val="22"/>
                </w:rPr>
                <w:t xml:space="preserve"> </w:t>
              </w:r>
              <w:smartTag w:uri="urn:schemas-microsoft-com:office:smarttags" w:element="PlaceName">
                <w:r w:rsidRPr="00651931">
                  <w:rPr>
                    <w:sz w:val="22"/>
                    <w:szCs w:val="22"/>
                  </w:rPr>
                  <w:t>Health</w:t>
                </w:r>
              </w:smartTag>
              <w:r w:rsidRPr="00651931">
                <w:rPr>
                  <w:sz w:val="22"/>
                  <w:szCs w:val="22"/>
                </w:rPr>
                <w:t xml:space="preserve"> </w:t>
              </w:r>
              <w:smartTag w:uri="urn:schemas-microsoft-com:office:smarttags" w:element="PlaceType">
                <w:r w:rsidRPr="00651931">
                  <w:rPr>
                    <w:sz w:val="22"/>
                    <w:szCs w:val="22"/>
                  </w:rPr>
                  <w:t>Center</w:t>
                </w:r>
              </w:smartTag>
            </w:smartTag>
          </w:p>
          <w:p w:rsidR="00D05954" w:rsidRDefault="00D05954" w:rsidP="00651931">
            <w:pPr>
              <w:widowControl w:val="0"/>
            </w:pPr>
            <w:r>
              <w:t xml:space="preserve">420 Delaware Street </w:t>
            </w:r>
            <w:r w:rsidR="002F2DC3">
              <w:t>SE</w:t>
            </w:r>
            <w:r w:rsidR="00410BD7">
              <w:t>, MMC 501</w:t>
            </w:r>
          </w:p>
          <w:p w:rsidR="00D05954" w:rsidRDefault="00D05954" w:rsidP="00651931">
            <w:pPr>
              <w:widowControl w:val="0"/>
            </w:pP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rsidR="005E63D0" w:rsidRDefault="005E63D0" w:rsidP="00651931">
            <w:pPr>
              <w:widowControl w:val="0"/>
            </w:pPr>
            <w:r>
              <w:t>USA</w:t>
            </w:r>
          </w:p>
          <w:p w:rsidR="00410BD7" w:rsidRDefault="00410BD7" w:rsidP="00651931">
            <w:pPr>
              <w:widowControl w:val="0"/>
            </w:pPr>
          </w:p>
          <w:p w:rsidR="00E34399" w:rsidRPr="00651931" w:rsidRDefault="00E34399" w:rsidP="00410BD7">
            <w:pPr>
              <w:spacing w:after="240"/>
              <w:rPr>
                <w:bCs w:val="0"/>
                <w:szCs w:val="24"/>
              </w:rPr>
            </w:pPr>
            <w:r w:rsidRPr="00651931">
              <w:rPr>
                <w:bCs w:val="0"/>
                <w:szCs w:val="24"/>
              </w:rPr>
              <w:t xml:space="preserve">E-mail: </w:t>
            </w:r>
            <w:hyperlink r:id="rId12" w:history="1">
              <w:r w:rsidR="00410BD7" w:rsidRPr="0083586F">
                <w:rPr>
                  <w:rStyle w:val="Hyperlink"/>
                  <w:bCs w:val="0"/>
                  <w:szCs w:val="24"/>
                </w:rPr>
                <w:t>tolar003@umn.edu</w:t>
              </w:r>
            </w:hyperlink>
            <w:r w:rsidR="00410BD7">
              <w:rPr>
                <w:szCs w:val="24"/>
                <w:lang w:val="en"/>
              </w:rPr>
              <w:t xml:space="preserve"> </w:t>
            </w:r>
          </w:p>
        </w:tc>
      </w:tr>
    </w:tbl>
    <w:p w:rsidR="001D7249" w:rsidRDefault="001D7249" w:rsidP="001D7249">
      <w:pPr>
        <w:numPr>
          <w:ilvl w:val="1"/>
          <w:numId w:val="33"/>
        </w:numPr>
        <w:tabs>
          <w:tab w:val="clear" w:pos="2880"/>
        </w:tabs>
        <w:spacing w:after="240"/>
        <w:ind w:left="0" w:firstLine="0"/>
        <w:jc w:val="both"/>
        <w:rPr>
          <w:b/>
        </w:rPr>
      </w:pPr>
      <w:r>
        <w:rPr>
          <w:b/>
        </w:rPr>
        <w:t xml:space="preserve">Costs.  </w:t>
      </w:r>
      <w:r>
        <w:t>It is specifically agreed that neither party shall be responsible for costs and expenditures incurred by the other in the conduct of this exchange program except as expressly provided in this Agreement.</w:t>
      </w:r>
    </w:p>
    <w:p w:rsidR="00B33EC3" w:rsidRPr="00B33EC3" w:rsidRDefault="001D7249" w:rsidP="00B33EC3">
      <w:pPr>
        <w:numPr>
          <w:ilvl w:val="1"/>
          <w:numId w:val="33"/>
        </w:numPr>
        <w:tabs>
          <w:tab w:val="clear" w:pos="2880"/>
        </w:tabs>
        <w:spacing w:after="240"/>
        <w:ind w:left="0" w:firstLine="0"/>
        <w:jc w:val="both"/>
        <w:rPr>
          <w:b/>
        </w:rPr>
      </w:pPr>
      <w:r>
        <w:rPr>
          <w:b/>
        </w:rPr>
        <w:t xml:space="preserve">Subsequent Agreements Required.  </w:t>
      </w:r>
      <w:r w:rsidRPr="00F604D6">
        <w:rPr>
          <w:szCs w:val="24"/>
        </w:rPr>
        <w:t xml:space="preserve">The parties agree that any </w:t>
      </w:r>
      <w:r w:rsidR="000B5CFE">
        <w:rPr>
          <w:szCs w:val="24"/>
        </w:rPr>
        <w:t xml:space="preserve">joint </w:t>
      </w:r>
      <w:r w:rsidRPr="00F604D6">
        <w:rPr>
          <w:szCs w:val="24"/>
        </w:rPr>
        <w:t>research and</w:t>
      </w:r>
      <w:r>
        <w:rPr>
          <w:szCs w:val="24"/>
        </w:rPr>
        <w:t>/or</w:t>
      </w:r>
      <w:r w:rsidRPr="00F604D6">
        <w:rPr>
          <w:szCs w:val="24"/>
        </w:rPr>
        <w:t xml:space="preserve"> other projects proposed to be developed or implemented under this Agreement </w:t>
      </w:r>
      <w:r>
        <w:rPr>
          <w:szCs w:val="24"/>
        </w:rPr>
        <w:t xml:space="preserve">which impose a financial obligation on </w:t>
      </w:r>
      <w:r w:rsidRPr="00F604D6">
        <w:rPr>
          <w:szCs w:val="24"/>
        </w:rPr>
        <w:t>either party, shall require a separate, individual written agreement</w:t>
      </w:r>
      <w:r>
        <w:rPr>
          <w:szCs w:val="24"/>
        </w:rPr>
        <w:t xml:space="preserve">.  Such subsequent agreements shall set out </w:t>
      </w:r>
      <w:r w:rsidRPr="00F604D6">
        <w:rPr>
          <w:szCs w:val="24"/>
        </w:rPr>
        <w:t>the details of the conditions and understandings of the parties for each such proposed collaboration</w:t>
      </w:r>
      <w:r>
        <w:rPr>
          <w:szCs w:val="24"/>
        </w:rPr>
        <w:t xml:space="preserve"> and shall </w:t>
      </w:r>
      <w:r w:rsidRPr="00F604D6">
        <w:rPr>
          <w:szCs w:val="24"/>
        </w:rPr>
        <w:t xml:space="preserve">be developed in collaboration with appropriate </w:t>
      </w:r>
      <w:smartTag w:uri="urn:schemas-microsoft-com:office:smarttags" w:element="place">
        <w:smartTag w:uri="urn:schemas-microsoft-com:office:smarttags" w:element="PlaceType">
          <w:r w:rsidRPr="00F604D6">
            <w:rPr>
              <w:szCs w:val="24"/>
            </w:rPr>
            <w:t>University</w:t>
          </w:r>
        </w:smartTag>
        <w:r w:rsidRPr="00F604D6">
          <w:rPr>
            <w:szCs w:val="24"/>
          </w:rPr>
          <w:t xml:space="preserve"> </w:t>
        </w:r>
        <w:r>
          <w:rPr>
            <w:szCs w:val="24"/>
          </w:rPr>
          <w:t xml:space="preserve">of </w:t>
        </w:r>
        <w:smartTag w:uri="urn:schemas-microsoft-com:office:smarttags" w:element="PlaceName">
          <w:r>
            <w:rPr>
              <w:szCs w:val="24"/>
            </w:rPr>
            <w:t>Minnesota</w:t>
          </w:r>
        </w:smartTag>
      </w:smartTag>
      <w:r>
        <w:rPr>
          <w:szCs w:val="24"/>
        </w:rPr>
        <w:t xml:space="preserve"> </w:t>
      </w:r>
      <w:r w:rsidRPr="00F604D6">
        <w:rPr>
          <w:szCs w:val="24"/>
        </w:rPr>
        <w:t>and</w:t>
      </w:r>
      <w:r>
        <w:rPr>
          <w:szCs w:val="24"/>
        </w:rPr>
        <w:t xml:space="preserve"> </w:t>
      </w:r>
      <w:r>
        <w:rPr>
          <w:szCs w:val="24"/>
        </w:rPr>
        <w:fldChar w:fldCharType="begin">
          <w:ffData>
            <w:name w:val="Text23"/>
            <w:enabled/>
            <w:calcOnExit w:val="0"/>
            <w:textInput/>
          </w:ffData>
        </w:fldChar>
      </w:r>
      <w:bookmarkStart w:id="39"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r>
        <w:rPr>
          <w:szCs w:val="24"/>
        </w:rPr>
        <w:t xml:space="preserve"> </w:t>
      </w:r>
      <w:r w:rsidRPr="00F604D6">
        <w:rPr>
          <w:szCs w:val="24"/>
        </w:rPr>
        <w:t>authorities.</w:t>
      </w:r>
    </w:p>
    <w:p w:rsidR="00B33EC3" w:rsidRPr="00B33EC3" w:rsidRDefault="00B33EC3" w:rsidP="001D7249">
      <w:pPr>
        <w:numPr>
          <w:ilvl w:val="1"/>
          <w:numId w:val="33"/>
        </w:numPr>
        <w:tabs>
          <w:tab w:val="clear" w:pos="2880"/>
        </w:tabs>
        <w:spacing w:after="240"/>
        <w:ind w:left="0" w:firstLine="0"/>
        <w:jc w:val="both"/>
        <w:rPr>
          <w:b/>
        </w:rPr>
      </w:pPr>
      <w:r>
        <w:rPr>
          <w:b/>
        </w:rPr>
        <w:t>Exchange of Publications</w:t>
      </w:r>
      <w:r w:rsidRPr="00B33EC3">
        <w:rPr>
          <w:b/>
        </w:rPr>
        <w:t xml:space="preserve">.  </w:t>
      </w:r>
      <w:r w:rsidRPr="00B33EC3">
        <w:t>The parties agree to the exchange of publications such as books, academic journals and other official publications and research information generated by either party in connection with this Agreement.</w:t>
      </w:r>
      <w:r w:rsidRPr="00B33EC3">
        <w:rPr>
          <w:b/>
        </w:rPr>
        <w:t xml:space="preserve"> </w:t>
      </w:r>
    </w:p>
    <w:p w:rsidR="00B33EC3" w:rsidRPr="00B33EC3" w:rsidRDefault="00B33EC3" w:rsidP="001D7249">
      <w:pPr>
        <w:numPr>
          <w:ilvl w:val="1"/>
          <w:numId w:val="33"/>
        </w:numPr>
        <w:tabs>
          <w:tab w:val="clear" w:pos="2880"/>
        </w:tabs>
        <w:spacing w:after="240"/>
        <w:ind w:left="0" w:firstLine="0"/>
        <w:jc w:val="both"/>
        <w:rPr>
          <w:b/>
          <w:szCs w:val="24"/>
        </w:rPr>
      </w:pPr>
      <w:r w:rsidRPr="00B33EC3">
        <w:rPr>
          <w:b/>
        </w:rPr>
        <w:t xml:space="preserve">Intellectual Property.  </w:t>
      </w:r>
      <w:r w:rsidRPr="00B33EC3">
        <w:rPr>
          <w:szCs w:val="24"/>
        </w:rPr>
        <w:t xml:space="preserve">Should </w:t>
      </w:r>
      <w:r w:rsidRPr="00B33EC3">
        <w:rPr>
          <w:spacing w:val="-3"/>
          <w:szCs w:val="24"/>
        </w:rPr>
        <w:t>any faculty collaboration result in any potential for intellectual property, the parties shall immediately meet through designated representatives and seek an equitable and fair understanding as to ownership and other property interests that may arise.  Any such discussions shall at all times strive to preserve a harmonious and continuing relationship between the parties</w:t>
      </w:r>
      <w:r>
        <w:rPr>
          <w:spacing w:val="-3"/>
          <w:szCs w:val="24"/>
        </w:rPr>
        <w:t>.</w:t>
      </w:r>
      <w:r w:rsidR="0096265F">
        <w:rPr>
          <w:spacing w:val="-3"/>
          <w:szCs w:val="24"/>
        </w:rPr>
        <w:t xml:space="preserve">  Intellectual property matters shall be governed by the applicable laws of each party’s country. </w:t>
      </w:r>
    </w:p>
    <w:p w:rsidR="00284203" w:rsidRDefault="001D7249" w:rsidP="00284203">
      <w:pPr>
        <w:numPr>
          <w:ilvl w:val="1"/>
          <w:numId w:val="33"/>
        </w:numPr>
        <w:tabs>
          <w:tab w:val="clear" w:pos="2880"/>
        </w:tabs>
        <w:spacing w:after="240"/>
        <w:ind w:left="0" w:firstLine="0"/>
        <w:jc w:val="both"/>
        <w:rPr>
          <w:b/>
        </w:rPr>
      </w:pPr>
      <w:r>
        <w:rPr>
          <w:b/>
        </w:rPr>
        <w:t xml:space="preserve">Use of Names, Logos and Marks.  </w:t>
      </w:r>
      <w:r>
        <w:t xml:space="preserve">The </w:t>
      </w:r>
      <w:r>
        <w:rPr>
          <w:szCs w:val="24"/>
        </w:rPr>
        <w:t xml:space="preserve">University of Minnesota and </w:t>
      </w:r>
      <w:r>
        <w:rPr>
          <w:szCs w:val="24"/>
        </w:rPr>
        <w:fldChar w:fldCharType="begin">
          <w:ffData>
            <w:name w:val="Text24"/>
            <w:enabled/>
            <w:calcOnExit w:val="0"/>
            <w:textInput/>
          </w:ffData>
        </w:fldChar>
      </w:r>
      <w:bookmarkStart w:id="40"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r>
        <w:rPr>
          <w:szCs w:val="24"/>
        </w:rPr>
        <w:t xml:space="preserve"> </w:t>
      </w:r>
      <w:r w:rsidRPr="0023119B">
        <w:rPr>
          <w:szCs w:val="24"/>
        </w:rPr>
        <w:t>agree not to use the name, logo or any other marks (including, but not limited to, colors and music) owned by</w:t>
      </w:r>
      <w:r>
        <w:rPr>
          <w:szCs w:val="24"/>
        </w:rPr>
        <w:t>,</w:t>
      </w:r>
      <w:r w:rsidRPr="0023119B">
        <w:rPr>
          <w:szCs w:val="24"/>
        </w:rPr>
        <w:t xml:space="preserve"> or associated with</w:t>
      </w:r>
      <w:r>
        <w:rPr>
          <w:szCs w:val="24"/>
        </w:rPr>
        <w:t>,</w:t>
      </w:r>
      <w:r w:rsidRPr="0023119B">
        <w:rPr>
          <w:szCs w:val="24"/>
        </w:rPr>
        <w:t xml:space="preserve"> the other </w:t>
      </w:r>
      <w:r>
        <w:rPr>
          <w:szCs w:val="24"/>
        </w:rPr>
        <w:t>party</w:t>
      </w:r>
      <w:r w:rsidRPr="0023119B">
        <w:rPr>
          <w:szCs w:val="24"/>
        </w:rPr>
        <w:t xml:space="preserve"> or the name of any representative of the other </w:t>
      </w:r>
      <w:r>
        <w:rPr>
          <w:szCs w:val="24"/>
        </w:rPr>
        <w:t>party</w:t>
      </w:r>
      <w:r w:rsidRPr="0023119B">
        <w:rPr>
          <w:szCs w:val="24"/>
        </w:rPr>
        <w:t xml:space="preserve"> in any sales promotion work or advertising, or any form of publicity, without the prior written permission of the other </w:t>
      </w:r>
      <w:r>
        <w:rPr>
          <w:szCs w:val="24"/>
        </w:rPr>
        <w:t>party</w:t>
      </w:r>
      <w:r w:rsidRPr="0023119B">
        <w:rPr>
          <w:szCs w:val="24"/>
        </w:rPr>
        <w:t xml:space="preserve"> in each instance</w:t>
      </w:r>
      <w:r>
        <w:rPr>
          <w:szCs w:val="24"/>
        </w:rPr>
        <w:t>.</w:t>
      </w:r>
    </w:p>
    <w:p w:rsidR="00CB0AA0" w:rsidRPr="001D7249" w:rsidRDefault="00CB0AA0" w:rsidP="001D7249">
      <w:pPr>
        <w:numPr>
          <w:ilvl w:val="1"/>
          <w:numId w:val="33"/>
        </w:numPr>
        <w:tabs>
          <w:tab w:val="clear" w:pos="2880"/>
        </w:tabs>
        <w:spacing w:after="240"/>
        <w:ind w:left="0" w:firstLine="0"/>
        <w:jc w:val="both"/>
        <w:rPr>
          <w:b/>
        </w:rPr>
      </w:pPr>
      <w:r>
        <w:rPr>
          <w:b/>
          <w:bCs w:val="0"/>
        </w:rPr>
        <w:lastRenderedPageBreak/>
        <w:t>Other Terms.</w:t>
      </w:r>
    </w:p>
    <w:p w:rsidR="002A3E83" w:rsidRDefault="00CB0AA0" w:rsidP="002A3E83">
      <w:pPr>
        <w:numPr>
          <w:ilvl w:val="1"/>
          <w:numId w:val="39"/>
        </w:numPr>
        <w:tabs>
          <w:tab w:val="clear" w:pos="1140"/>
        </w:tabs>
        <w:spacing w:after="240"/>
        <w:ind w:left="0" w:firstLine="720"/>
        <w:jc w:val="both"/>
      </w:pPr>
      <w:r>
        <w:t xml:space="preserve">Neither </w:t>
      </w:r>
      <w:r w:rsidR="00B33EC3">
        <w:t xml:space="preserve">the </w:t>
      </w:r>
      <w:r>
        <w:t xml:space="preserve">University </w:t>
      </w:r>
      <w:r w:rsidR="00B33EC3">
        <w:t xml:space="preserve">of Minnesota </w:t>
      </w:r>
      <w:r>
        <w:t xml:space="preserve">nor </w:t>
      </w:r>
      <w:r w:rsidR="00B33EC3">
        <w:fldChar w:fldCharType="begin">
          <w:ffData>
            <w:name w:val="Text66"/>
            <w:enabled/>
            <w:calcOnExit w:val="0"/>
            <w:textInput/>
          </w:ffData>
        </w:fldChar>
      </w:r>
      <w:bookmarkStart w:id="41" w:name="Text66"/>
      <w:r w:rsidR="00B33EC3">
        <w:instrText xml:space="preserve"> FORMTEXT </w:instrText>
      </w:r>
      <w:r w:rsidR="00B33EC3">
        <w:fldChar w:fldCharType="separate"/>
      </w:r>
      <w:r w:rsidR="00B33EC3">
        <w:rPr>
          <w:noProof/>
        </w:rPr>
        <w:t> </w:t>
      </w:r>
      <w:r w:rsidR="00B33EC3">
        <w:rPr>
          <w:noProof/>
        </w:rPr>
        <w:t> </w:t>
      </w:r>
      <w:r w:rsidR="00B33EC3">
        <w:rPr>
          <w:noProof/>
        </w:rPr>
        <w:t> </w:t>
      </w:r>
      <w:r w:rsidR="00B33EC3">
        <w:rPr>
          <w:noProof/>
        </w:rPr>
        <w:t> </w:t>
      </w:r>
      <w:r w:rsidR="00B33EC3">
        <w:rPr>
          <w:noProof/>
        </w:rPr>
        <w:t> </w:t>
      </w:r>
      <w:r w:rsidR="00B33EC3">
        <w:fldChar w:fldCharType="end"/>
      </w:r>
      <w:bookmarkEnd w:id="41"/>
      <w:r>
        <w:t xml:space="preserve"> shall discriminate on the basis of race, </w:t>
      </w:r>
      <w:r w:rsidR="00A7743D">
        <w:t xml:space="preserve">color, </w:t>
      </w:r>
      <w:r>
        <w:t xml:space="preserve">creed, </w:t>
      </w:r>
      <w:r w:rsidR="00A7743D">
        <w:t xml:space="preserve">religion, </w:t>
      </w:r>
      <w:r>
        <w:t xml:space="preserve">national origin, </w:t>
      </w:r>
      <w:r w:rsidR="00A7743D">
        <w:t xml:space="preserve">gender, age, marital status, disability, </w:t>
      </w:r>
      <w:r>
        <w:t>public assistance status, veteran status, sexual orientation</w:t>
      </w:r>
      <w:r w:rsidR="00A06EAC">
        <w:t>, gender identity or gender expression</w:t>
      </w:r>
      <w:r w:rsidR="00A7743D">
        <w:t xml:space="preserve"> in the performance of this Agreement</w:t>
      </w:r>
      <w:r>
        <w:t>.</w:t>
      </w:r>
    </w:p>
    <w:p w:rsidR="005A0D7B" w:rsidRDefault="005A0D7B" w:rsidP="002A3E83">
      <w:pPr>
        <w:numPr>
          <w:ilvl w:val="1"/>
          <w:numId w:val="39"/>
        </w:numPr>
        <w:tabs>
          <w:tab w:val="clear" w:pos="1140"/>
        </w:tabs>
        <w:spacing w:after="240"/>
        <w:ind w:left="0" w:firstLine="720"/>
        <w:jc w:val="both"/>
      </w:pPr>
      <w:r>
        <w:t>Neither party shall be responsible for any delays or failure to perform any obligation under this Agreement due to causes beyond the reasonable control of such party including, but not limited to, health epidemics, terrorist acts, war, insurrection, embargoes, governmental restrictions or other acts of governmental authorities beyond the control of such party.  Notwithstanding the foregoing, the parties agree to cooperate in good faith to mitigate the effect of any such delays or failures to perform, with the goal of achieving, to the extent possible, the objectives of this Agreement.</w:t>
      </w:r>
    </w:p>
    <w:p w:rsidR="002A3E83" w:rsidRDefault="00CB0AA0" w:rsidP="002A3E83">
      <w:pPr>
        <w:numPr>
          <w:ilvl w:val="1"/>
          <w:numId w:val="39"/>
        </w:numPr>
        <w:tabs>
          <w:tab w:val="clear" w:pos="1140"/>
        </w:tabs>
        <w:spacing w:after="240"/>
        <w:ind w:left="0" w:firstLine="720"/>
        <w:jc w:val="both"/>
      </w:pPr>
      <w:r>
        <w:t xml:space="preserve">This Agreement supersedes all other affiliation agreements that are the subject of this Agreement, existing between </w:t>
      </w:r>
      <w:r w:rsidR="00B33EC3">
        <w:t xml:space="preserve">the </w:t>
      </w:r>
      <w:smartTag w:uri="urn:schemas-microsoft-com:office:smarttags" w:element="place">
        <w:smartTag w:uri="urn:schemas-microsoft-com:office:smarttags" w:element="PlaceType">
          <w:r>
            <w:t>University</w:t>
          </w:r>
        </w:smartTag>
        <w:r>
          <w:t xml:space="preserve"> </w:t>
        </w:r>
        <w:r w:rsidR="00B33EC3">
          <w:t xml:space="preserve">of </w:t>
        </w:r>
        <w:smartTag w:uri="urn:schemas-microsoft-com:office:smarttags" w:element="PlaceName">
          <w:r w:rsidR="00B33EC3">
            <w:t>Minnesota</w:t>
          </w:r>
        </w:smartTag>
      </w:smartTag>
      <w:r w:rsidR="00B33EC3">
        <w:t xml:space="preserve"> </w:t>
      </w:r>
      <w:r>
        <w:t xml:space="preserve">and </w:t>
      </w:r>
      <w:r w:rsidR="00B33EC3">
        <w:fldChar w:fldCharType="begin">
          <w:ffData>
            <w:name w:val="Text67"/>
            <w:enabled/>
            <w:calcOnExit w:val="0"/>
            <w:textInput/>
          </w:ffData>
        </w:fldChar>
      </w:r>
      <w:bookmarkStart w:id="42" w:name="Text67"/>
      <w:r w:rsidR="00B33EC3">
        <w:instrText xml:space="preserve"> FORMTEXT </w:instrText>
      </w:r>
      <w:r w:rsidR="00B33EC3">
        <w:fldChar w:fldCharType="separate"/>
      </w:r>
      <w:r w:rsidR="00B33EC3">
        <w:rPr>
          <w:noProof/>
        </w:rPr>
        <w:t> </w:t>
      </w:r>
      <w:r w:rsidR="00B33EC3">
        <w:rPr>
          <w:noProof/>
        </w:rPr>
        <w:t> </w:t>
      </w:r>
      <w:r w:rsidR="00B33EC3">
        <w:rPr>
          <w:noProof/>
        </w:rPr>
        <w:t> </w:t>
      </w:r>
      <w:r w:rsidR="00B33EC3">
        <w:rPr>
          <w:noProof/>
        </w:rPr>
        <w:t> </w:t>
      </w:r>
      <w:r w:rsidR="00B33EC3">
        <w:rPr>
          <w:noProof/>
        </w:rPr>
        <w:t> </w:t>
      </w:r>
      <w:r w:rsidR="00B33EC3">
        <w:fldChar w:fldCharType="end"/>
      </w:r>
      <w:bookmarkEnd w:id="42"/>
      <w:r>
        <w:t>, whether executed at the institutional or college program level.</w:t>
      </w:r>
    </w:p>
    <w:p w:rsidR="002A3E83" w:rsidRDefault="00CB0AA0" w:rsidP="002A3E83">
      <w:pPr>
        <w:numPr>
          <w:ilvl w:val="1"/>
          <w:numId w:val="39"/>
        </w:numPr>
        <w:tabs>
          <w:tab w:val="clear" w:pos="1140"/>
        </w:tabs>
        <w:spacing w:after="240"/>
        <w:ind w:left="0" w:firstLine="720"/>
        <w:jc w:val="both"/>
      </w:pPr>
      <w:r>
        <w:t>Nothing in this Agreement is intended or should be construed as creating the relationship of copartners, joint ve</w:t>
      </w:r>
      <w:r w:rsidR="00CE2BE8">
        <w:t xml:space="preserve">ntures, or an association between the parties, nor shall either </w:t>
      </w:r>
      <w:r>
        <w:t>party, its employees, agents, students or representatives be considered employees, a</w:t>
      </w:r>
      <w:r w:rsidR="00CE2BE8">
        <w:t xml:space="preserve">gents or representatives of the </w:t>
      </w:r>
      <w:r>
        <w:t>other party.</w:t>
      </w:r>
    </w:p>
    <w:p w:rsidR="00C8588D" w:rsidRDefault="00FF73EA" w:rsidP="002A3E83">
      <w:pPr>
        <w:numPr>
          <w:ilvl w:val="1"/>
          <w:numId w:val="39"/>
        </w:numPr>
        <w:tabs>
          <w:tab w:val="clear" w:pos="1140"/>
        </w:tabs>
        <w:spacing w:after="240"/>
        <w:ind w:left="0" w:firstLine="720"/>
        <w:jc w:val="both"/>
      </w:pPr>
      <w:r>
        <w:t>Subject to the written authorization by appropriate representatives of the University of Minnesota and</w:t>
      </w:r>
      <w:r w:rsidR="004A1AC3">
        <w:t xml:space="preserve"> </w:t>
      </w:r>
      <w:r>
        <w:fldChar w:fldCharType="begin">
          <w:ffData>
            <w:name w:val="Text69"/>
            <w:enabled/>
            <w:calcOnExit w:val="0"/>
            <w:textInput/>
          </w:ffData>
        </w:fldChar>
      </w:r>
      <w:bookmarkStart w:id="4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amendments to this </w:t>
      </w:r>
      <w:r w:rsidR="00284203">
        <w:t xml:space="preserve">Agreement may be </w:t>
      </w:r>
      <w:r>
        <w:t xml:space="preserve">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 </w:t>
      </w:r>
    </w:p>
    <w:p w:rsidR="002A3E83" w:rsidRPr="00A46D2E" w:rsidRDefault="00CB0AA0" w:rsidP="001272DE">
      <w:pPr>
        <w:keepNext/>
        <w:spacing w:after="240"/>
        <w:ind w:firstLine="720"/>
        <w:jc w:val="both"/>
        <w:rPr>
          <w:i/>
        </w:rPr>
      </w:pPr>
      <w:r>
        <w:rPr>
          <w:b/>
          <w:szCs w:val="24"/>
        </w:rPr>
        <w:lastRenderedPageBreak/>
        <w:t>IN WITNESS WHEREOF</w:t>
      </w:r>
      <w:r>
        <w:rPr>
          <w:szCs w:val="24"/>
        </w:rPr>
        <w:t xml:space="preserve">, </w:t>
      </w:r>
      <w:r w:rsidR="00806E34">
        <w:rPr>
          <w:szCs w:val="24"/>
        </w:rPr>
        <w:t xml:space="preserve">each individual signing below hereby represents and warrants </w:t>
      </w:r>
      <w:r w:rsidR="00300FE8">
        <w:rPr>
          <w:szCs w:val="24"/>
        </w:rPr>
        <w:t>being</w:t>
      </w:r>
      <w:r w:rsidR="00806E34">
        <w:rPr>
          <w:szCs w:val="24"/>
        </w:rPr>
        <w:t xml:space="preserve"> duly </w:t>
      </w:r>
      <w:r>
        <w:rPr>
          <w:szCs w:val="24"/>
        </w:rPr>
        <w:t xml:space="preserve">authorized </w:t>
      </w:r>
      <w:r w:rsidR="00806E34">
        <w:rPr>
          <w:szCs w:val="24"/>
        </w:rPr>
        <w:t xml:space="preserve">to execute and deliver this Agreement on behalf of </w:t>
      </w:r>
      <w:r w:rsidR="00300FE8">
        <w:rPr>
          <w:szCs w:val="24"/>
        </w:rPr>
        <w:t>the</w:t>
      </w:r>
      <w:r w:rsidR="00806E34">
        <w:rPr>
          <w:szCs w:val="24"/>
        </w:rPr>
        <w:t xml:space="preserve"> respective party.  </w:t>
      </w:r>
    </w:p>
    <w:tbl>
      <w:tblPr>
        <w:tblW w:w="10140" w:type="dxa"/>
        <w:tblInd w:w="-288" w:type="dxa"/>
        <w:tblLook w:val="01E0" w:firstRow="1" w:lastRow="1" w:firstColumn="1" w:lastColumn="1" w:noHBand="0" w:noVBand="0"/>
      </w:tblPr>
      <w:tblGrid>
        <w:gridCol w:w="5070"/>
        <w:gridCol w:w="5070"/>
      </w:tblGrid>
      <w:tr w:rsidR="002A3E83" w:rsidRPr="00651931" w:rsidTr="001272DE">
        <w:trPr>
          <w:trHeight w:val="4364"/>
        </w:trPr>
        <w:tc>
          <w:tcPr>
            <w:tcW w:w="5070" w:type="dxa"/>
            <w:shd w:val="clear" w:color="auto" w:fill="auto"/>
          </w:tcPr>
          <w:p w:rsidR="002A3E83" w:rsidRPr="001272DE" w:rsidRDefault="002A3E83" w:rsidP="001272DE">
            <w:pPr>
              <w:pStyle w:val="BodyText"/>
              <w:keepNext/>
              <w:spacing w:after="0"/>
              <w:ind w:left="720" w:hanging="720"/>
              <w:rPr>
                <w:rFonts w:ascii="Times New Roman Bold" w:hAnsi="Times New Roman Bold"/>
                <w:b/>
                <w:szCs w:val="24"/>
              </w:rPr>
            </w:pPr>
            <w:r w:rsidRPr="001272DE">
              <w:rPr>
                <w:rFonts w:ascii="Times New Roman Bold" w:hAnsi="Times New Roman Bold"/>
                <w:b/>
                <w:szCs w:val="24"/>
              </w:rPr>
              <w:fldChar w:fldCharType="begin">
                <w:ffData>
                  <w:name w:val="Text27"/>
                  <w:enabled/>
                  <w:calcOnExit w:val="0"/>
                  <w:textInput/>
                </w:ffData>
              </w:fldChar>
            </w:r>
            <w:bookmarkStart w:id="44" w:name="Text27"/>
            <w:r w:rsidRPr="001272DE">
              <w:rPr>
                <w:rFonts w:ascii="Times New Roman Bold" w:hAnsi="Times New Roman Bold"/>
                <w:b/>
                <w:szCs w:val="24"/>
              </w:rPr>
              <w:instrText xml:space="preserve"> FORMTEXT </w:instrText>
            </w:r>
            <w:r w:rsidRPr="001272DE">
              <w:rPr>
                <w:rFonts w:ascii="Times New Roman Bold" w:hAnsi="Times New Roman Bold"/>
                <w:b/>
                <w:szCs w:val="24"/>
              </w:rPr>
            </w:r>
            <w:r w:rsidRPr="001272DE">
              <w:rPr>
                <w:rFonts w:ascii="Times New Roman Bold" w:hAnsi="Times New Roman Bold"/>
                <w:b/>
                <w:szCs w:val="24"/>
              </w:rPr>
              <w:fldChar w:fldCharType="separate"/>
            </w:r>
            <w:r w:rsidRPr="001272DE">
              <w:rPr>
                <w:rFonts w:ascii="Times New Roman Bold" w:hAnsi="Times New Roman Bold"/>
                <w:b/>
                <w:noProof/>
                <w:szCs w:val="24"/>
              </w:rPr>
              <w:t> </w:t>
            </w:r>
            <w:r w:rsidRPr="001272DE">
              <w:rPr>
                <w:rFonts w:ascii="Times New Roman Bold" w:hAnsi="Times New Roman Bold"/>
                <w:b/>
                <w:noProof/>
                <w:szCs w:val="24"/>
              </w:rPr>
              <w:t> </w:t>
            </w:r>
            <w:r w:rsidRPr="001272DE">
              <w:rPr>
                <w:rFonts w:ascii="Times New Roman Bold" w:hAnsi="Times New Roman Bold"/>
                <w:b/>
                <w:noProof/>
                <w:szCs w:val="24"/>
              </w:rPr>
              <w:t> </w:t>
            </w:r>
            <w:r w:rsidRPr="001272DE">
              <w:rPr>
                <w:rFonts w:ascii="Times New Roman Bold" w:hAnsi="Times New Roman Bold"/>
                <w:b/>
                <w:noProof/>
                <w:szCs w:val="24"/>
              </w:rPr>
              <w:t> </w:t>
            </w:r>
            <w:r w:rsidRPr="001272DE">
              <w:rPr>
                <w:rFonts w:ascii="Times New Roman Bold" w:hAnsi="Times New Roman Bold"/>
                <w:b/>
                <w:noProof/>
                <w:szCs w:val="24"/>
              </w:rPr>
              <w:t> </w:t>
            </w:r>
            <w:r w:rsidRPr="001272DE">
              <w:rPr>
                <w:rFonts w:ascii="Times New Roman Bold" w:hAnsi="Times New Roman Bold"/>
                <w:b/>
                <w:szCs w:val="24"/>
              </w:rPr>
              <w:fldChar w:fldCharType="end"/>
            </w:r>
            <w:bookmarkEnd w:id="44"/>
          </w:p>
          <w:p w:rsidR="002A3E83" w:rsidRPr="00651931" w:rsidRDefault="002A3E83" w:rsidP="001272DE">
            <w:pPr>
              <w:pStyle w:val="BodyText"/>
              <w:keepNext/>
              <w:spacing w:after="0"/>
              <w:rPr>
                <w:b/>
                <w:szCs w:val="24"/>
              </w:rPr>
            </w:pPr>
          </w:p>
          <w:p w:rsidR="002A3E83" w:rsidRPr="00651931" w:rsidRDefault="002A3E83" w:rsidP="001272DE">
            <w:pPr>
              <w:pStyle w:val="BodyText"/>
              <w:keepNext/>
              <w:spacing w:after="0"/>
              <w:rPr>
                <w:b/>
                <w:szCs w:val="24"/>
              </w:rPr>
            </w:pPr>
          </w:p>
          <w:p w:rsidR="002A3E83" w:rsidRPr="00651931" w:rsidRDefault="001272DE" w:rsidP="001272DE">
            <w:pPr>
              <w:pStyle w:val="BodyText"/>
              <w:keepNext/>
              <w:spacing w:after="0"/>
              <w:rPr>
                <w:szCs w:val="24"/>
              </w:rPr>
            </w:pPr>
            <w:r>
              <w:rPr>
                <w:szCs w:val="24"/>
              </w:rPr>
              <w:t>By: _</w:t>
            </w:r>
            <w:r w:rsidRPr="00651931">
              <w:rPr>
                <w:szCs w:val="24"/>
              </w:rPr>
              <w:t>________________________________</w:t>
            </w:r>
            <w:r>
              <w:rPr>
                <w:szCs w:val="24"/>
              </w:rPr>
              <w:t>___</w:t>
            </w:r>
          </w:p>
          <w:p w:rsidR="002A3E83" w:rsidRPr="00651931" w:rsidRDefault="002A3E83" w:rsidP="001272DE">
            <w:pPr>
              <w:pStyle w:val="BodyText"/>
              <w:keepNext/>
              <w:spacing w:after="0"/>
              <w:ind w:left="720" w:hanging="720"/>
              <w:rPr>
                <w:szCs w:val="24"/>
              </w:rPr>
            </w:pPr>
            <w:r w:rsidRPr="00651931">
              <w:rPr>
                <w:szCs w:val="24"/>
              </w:rPr>
              <w:t>Name:</w:t>
            </w:r>
            <w:r w:rsidRPr="00651931">
              <w:rPr>
                <w:szCs w:val="24"/>
              </w:rPr>
              <w:tab/>
            </w:r>
            <w:r w:rsidRPr="00651931">
              <w:rPr>
                <w:szCs w:val="24"/>
              </w:rPr>
              <w:fldChar w:fldCharType="begin">
                <w:ffData>
                  <w:name w:val="Text28"/>
                  <w:enabled/>
                  <w:calcOnExit w:val="0"/>
                  <w:textInput/>
                </w:ffData>
              </w:fldChar>
            </w:r>
            <w:bookmarkStart w:id="45" w:name="Text28"/>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45"/>
          </w:p>
          <w:p w:rsidR="002A3E83" w:rsidRPr="00651931" w:rsidRDefault="002A3E83" w:rsidP="001272DE">
            <w:pPr>
              <w:pStyle w:val="BodyText"/>
              <w:keepNext/>
              <w:spacing w:after="0"/>
              <w:ind w:left="720" w:hanging="720"/>
              <w:rPr>
                <w:szCs w:val="24"/>
              </w:rPr>
            </w:pPr>
            <w:r w:rsidRPr="00651931">
              <w:rPr>
                <w:szCs w:val="24"/>
              </w:rPr>
              <w:t>Title:</w:t>
            </w:r>
            <w:r w:rsidRPr="00651931">
              <w:rPr>
                <w:szCs w:val="24"/>
              </w:rPr>
              <w:tab/>
            </w:r>
            <w:r w:rsidRPr="00651931">
              <w:rPr>
                <w:szCs w:val="24"/>
              </w:rPr>
              <w:fldChar w:fldCharType="begin">
                <w:ffData>
                  <w:name w:val="Text29"/>
                  <w:enabled/>
                  <w:calcOnExit w:val="0"/>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r w:rsidRPr="00651931">
              <w:rPr>
                <w:szCs w:val="24"/>
              </w:rPr>
              <w:tab/>
            </w:r>
          </w:p>
          <w:p w:rsidR="002A3E83" w:rsidRPr="00651931" w:rsidRDefault="001272DE" w:rsidP="001272DE">
            <w:pPr>
              <w:pStyle w:val="BodyText"/>
              <w:keepNext/>
              <w:spacing w:after="0"/>
              <w:rPr>
                <w:szCs w:val="24"/>
              </w:rPr>
            </w:pPr>
            <w:r>
              <w:rPr>
                <w:szCs w:val="24"/>
              </w:rPr>
              <w:t>Date:</w:t>
            </w:r>
            <w:r w:rsidR="00CE2BE8">
              <w:rPr>
                <w:szCs w:val="24"/>
              </w:rPr>
              <w:t xml:space="preserve"> </w:t>
            </w:r>
            <w:r>
              <w:rPr>
                <w:szCs w:val="24"/>
              </w:rPr>
              <w:t>__________________</w:t>
            </w:r>
            <w:r w:rsidRPr="00651931">
              <w:rPr>
                <w:szCs w:val="24"/>
              </w:rPr>
              <w:t>_____________</w:t>
            </w:r>
            <w:r>
              <w:rPr>
                <w:szCs w:val="24"/>
              </w:rPr>
              <w:t>___</w:t>
            </w:r>
          </w:p>
          <w:p w:rsidR="002A3E83" w:rsidRPr="00651931" w:rsidRDefault="002A3E83" w:rsidP="001272DE">
            <w:pPr>
              <w:pStyle w:val="BodyText"/>
              <w:keepNext/>
              <w:spacing w:after="0"/>
              <w:rPr>
                <w:szCs w:val="24"/>
              </w:rPr>
            </w:pPr>
          </w:p>
          <w:p w:rsidR="001272DE" w:rsidRDefault="001272DE" w:rsidP="001272DE">
            <w:pPr>
              <w:pStyle w:val="BodyText"/>
              <w:keepNext/>
              <w:spacing w:after="0"/>
              <w:rPr>
                <w:szCs w:val="24"/>
              </w:rPr>
            </w:pPr>
          </w:p>
          <w:p w:rsidR="002A3E83" w:rsidRPr="00651931" w:rsidRDefault="001272DE" w:rsidP="001272DE">
            <w:pPr>
              <w:pStyle w:val="BodyText"/>
              <w:keepNext/>
              <w:spacing w:after="0"/>
              <w:rPr>
                <w:szCs w:val="24"/>
              </w:rPr>
            </w:pPr>
            <w:r>
              <w:rPr>
                <w:szCs w:val="24"/>
              </w:rPr>
              <w:t>By: _</w:t>
            </w:r>
            <w:r w:rsidRPr="00651931">
              <w:rPr>
                <w:szCs w:val="24"/>
              </w:rPr>
              <w:t>________________________________</w:t>
            </w:r>
            <w:r>
              <w:rPr>
                <w:szCs w:val="24"/>
              </w:rPr>
              <w:t>___</w:t>
            </w:r>
          </w:p>
          <w:p w:rsidR="002A3E83" w:rsidRPr="00651931" w:rsidRDefault="002A3E83" w:rsidP="001272DE">
            <w:pPr>
              <w:pStyle w:val="BodyText"/>
              <w:keepNext/>
              <w:spacing w:after="0"/>
              <w:ind w:left="720" w:hanging="720"/>
              <w:rPr>
                <w:szCs w:val="24"/>
              </w:rPr>
            </w:pPr>
            <w:r w:rsidRPr="00651931">
              <w:rPr>
                <w:szCs w:val="24"/>
              </w:rPr>
              <w:t>Name:</w:t>
            </w:r>
            <w:r w:rsidRPr="00651931">
              <w:rPr>
                <w:szCs w:val="24"/>
              </w:rPr>
              <w:tab/>
            </w:r>
            <w:r w:rsidRPr="00651931">
              <w:rPr>
                <w:szCs w:val="24"/>
              </w:rPr>
              <w:fldChar w:fldCharType="begin">
                <w:ffData>
                  <w:name w:val="Text30"/>
                  <w:enabled/>
                  <w:calcOnExit w:val="0"/>
                  <w:textInput/>
                </w:ffData>
              </w:fldChar>
            </w:r>
            <w:bookmarkStart w:id="46" w:name="Text30"/>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46"/>
          </w:p>
          <w:p w:rsidR="002A3E83" w:rsidRPr="00651931" w:rsidRDefault="002A3E83" w:rsidP="001272DE">
            <w:pPr>
              <w:pStyle w:val="BodyText"/>
              <w:keepNext/>
              <w:spacing w:after="0"/>
              <w:ind w:left="720" w:hanging="720"/>
              <w:rPr>
                <w:szCs w:val="24"/>
              </w:rPr>
            </w:pPr>
            <w:r w:rsidRPr="00651931">
              <w:rPr>
                <w:szCs w:val="24"/>
              </w:rPr>
              <w:t>Title:</w:t>
            </w:r>
            <w:r w:rsidRPr="00651931">
              <w:rPr>
                <w:szCs w:val="24"/>
              </w:rPr>
              <w:tab/>
            </w:r>
            <w:r w:rsidRPr="00651931">
              <w:rPr>
                <w:szCs w:val="24"/>
              </w:rPr>
              <w:fldChar w:fldCharType="begin">
                <w:ffData>
                  <w:name w:val="Text31"/>
                  <w:enabled/>
                  <w:calcOnExit w:val="0"/>
                  <w:textInput/>
                </w:ffData>
              </w:fldChar>
            </w:r>
            <w:bookmarkStart w:id="47" w:name="Text31"/>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bookmarkEnd w:id="47"/>
          </w:p>
          <w:p w:rsidR="002A3E83" w:rsidRPr="00651931" w:rsidRDefault="001272DE" w:rsidP="001272DE">
            <w:pPr>
              <w:pStyle w:val="BodyText"/>
              <w:keepNext/>
              <w:spacing w:after="0"/>
              <w:rPr>
                <w:szCs w:val="24"/>
              </w:rPr>
            </w:pPr>
            <w:r>
              <w:rPr>
                <w:szCs w:val="24"/>
              </w:rPr>
              <w:t>Date:</w:t>
            </w:r>
            <w:r w:rsidR="00CE2BE8">
              <w:rPr>
                <w:szCs w:val="24"/>
              </w:rPr>
              <w:t xml:space="preserve"> </w:t>
            </w:r>
            <w:r>
              <w:rPr>
                <w:szCs w:val="24"/>
              </w:rPr>
              <w:t>__________________</w:t>
            </w:r>
            <w:r w:rsidRPr="00651931">
              <w:rPr>
                <w:szCs w:val="24"/>
              </w:rPr>
              <w:t>_____________</w:t>
            </w:r>
            <w:r>
              <w:rPr>
                <w:szCs w:val="24"/>
              </w:rPr>
              <w:t>___</w:t>
            </w:r>
          </w:p>
          <w:p w:rsidR="002A3E83" w:rsidRPr="00651931" w:rsidRDefault="002A3E83" w:rsidP="001272DE">
            <w:pPr>
              <w:pStyle w:val="BodyText"/>
              <w:keepNext/>
              <w:jc w:val="both"/>
              <w:rPr>
                <w:szCs w:val="24"/>
              </w:rPr>
            </w:pPr>
          </w:p>
          <w:p w:rsidR="002A3E83" w:rsidRPr="00651931" w:rsidRDefault="002A3E83" w:rsidP="001272DE">
            <w:pPr>
              <w:pStyle w:val="BodyText"/>
              <w:keepNext/>
              <w:jc w:val="both"/>
              <w:rPr>
                <w:szCs w:val="24"/>
              </w:rPr>
            </w:pPr>
          </w:p>
        </w:tc>
        <w:tc>
          <w:tcPr>
            <w:tcW w:w="5070" w:type="dxa"/>
            <w:shd w:val="clear" w:color="auto" w:fill="auto"/>
          </w:tcPr>
          <w:p w:rsidR="002A3E83" w:rsidRPr="001272DE" w:rsidRDefault="001272DE" w:rsidP="001272DE">
            <w:pPr>
              <w:pStyle w:val="BodyText"/>
              <w:keepNext/>
              <w:spacing w:after="0"/>
              <w:rPr>
                <w:rFonts w:ascii="Times New Roman Bold" w:hAnsi="Times New Roman Bold"/>
                <w:b/>
                <w:szCs w:val="24"/>
              </w:rPr>
            </w:pPr>
            <w:r>
              <w:rPr>
                <w:rFonts w:ascii="Times New Roman Bold" w:hAnsi="Times New Roman Bold"/>
                <w:b/>
                <w:szCs w:val="24"/>
              </w:rPr>
              <w:t>Regents of the University of Minnesota</w:t>
            </w:r>
          </w:p>
          <w:p w:rsidR="00A06EAC" w:rsidRDefault="00A06EAC" w:rsidP="001272DE">
            <w:pPr>
              <w:pStyle w:val="BodyText"/>
              <w:keepNext/>
              <w:spacing w:after="0"/>
              <w:rPr>
                <w:b/>
                <w:szCs w:val="24"/>
              </w:rPr>
            </w:pPr>
          </w:p>
          <w:p w:rsidR="000E193E" w:rsidRDefault="000E193E" w:rsidP="001272DE">
            <w:pPr>
              <w:pStyle w:val="BodyText"/>
              <w:keepNext/>
              <w:spacing w:after="0"/>
              <w:rPr>
                <w:b/>
                <w:szCs w:val="24"/>
              </w:rPr>
            </w:pPr>
          </w:p>
          <w:p w:rsidR="002A3E83" w:rsidRPr="00651931" w:rsidRDefault="001272DE" w:rsidP="001272DE">
            <w:pPr>
              <w:pStyle w:val="BodyText"/>
              <w:keepNext/>
              <w:spacing w:after="0"/>
              <w:rPr>
                <w:szCs w:val="24"/>
              </w:rPr>
            </w:pPr>
            <w:r>
              <w:rPr>
                <w:szCs w:val="24"/>
              </w:rPr>
              <w:t xml:space="preserve">By: </w:t>
            </w:r>
            <w:r w:rsidR="00CE2BE8">
              <w:rPr>
                <w:szCs w:val="24"/>
              </w:rPr>
              <w:t>_</w:t>
            </w:r>
            <w:r w:rsidR="002A3E83" w:rsidRPr="00651931">
              <w:rPr>
                <w:szCs w:val="24"/>
              </w:rPr>
              <w:t>________________________________</w:t>
            </w:r>
            <w:r>
              <w:rPr>
                <w:szCs w:val="24"/>
              </w:rPr>
              <w:t>___</w:t>
            </w:r>
          </w:p>
          <w:p w:rsidR="00A06EAC" w:rsidRDefault="00A06EAC" w:rsidP="001272DE">
            <w:pPr>
              <w:pStyle w:val="BodyText"/>
              <w:keepNext/>
              <w:spacing w:after="0"/>
              <w:ind w:left="720" w:hanging="720"/>
              <w:rPr>
                <w:szCs w:val="24"/>
              </w:rPr>
            </w:pPr>
            <w:r>
              <w:rPr>
                <w:szCs w:val="24"/>
              </w:rPr>
              <w:t>Name:</w:t>
            </w:r>
            <w:r>
              <w:rPr>
                <w:szCs w:val="24"/>
              </w:rPr>
              <w:tab/>
            </w:r>
            <w:r w:rsidRPr="00651931">
              <w:rPr>
                <w:szCs w:val="24"/>
              </w:rPr>
              <w:fldChar w:fldCharType="begin">
                <w:ffData>
                  <w:name w:val="Text28"/>
                  <w:enabled/>
                  <w:calcOnExit w:val="0"/>
                  <w:textInput/>
                </w:ffData>
              </w:fldChar>
            </w:r>
            <w:r w:rsidRPr="00651931">
              <w:rPr>
                <w:szCs w:val="24"/>
              </w:rPr>
              <w:instrText xml:space="preserve"> FORMTEXT </w:instrText>
            </w:r>
            <w:r w:rsidRPr="00651931">
              <w:rPr>
                <w:szCs w:val="24"/>
              </w:rPr>
            </w:r>
            <w:r w:rsidRPr="00651931">
              <w:rPr>
                <w:szCs w:val="24"/>
              </w:rPr>
              <w:fldChar w:fldCharType="separate"/>
            </w:r>
            <w:r w:rsidRPr="00651931">
              <w:rPr>
                <w:noProof/>
                <w:szCs w:val="24"/>
              </w:rPr>
              <w:t> </w:t>
            </w:r>
            <w:r w:rsidRPr="00651931">
              <w:rPr>
                <w:noProof/>
                <w:szCs w:val="24"/>
              </w:rPr>
              <w:t> </w:t>
            </w:r>
            <w:r w:rsidRPr="00651931">
              <w:rPr>
                <w:noProof/>
                <w:szCs w:val="24"/>
              </w:rPr>
              <w:t> </w:t>
            </w:r>
            <w:r w:rsidRPr="00651931">
              <w:rPr>
                <w:noProof/>
                <w:szCs w:val="24"/>
              </w:rPr>
              <w:t> </w:t>
            </w:r>
            <w:r w:rsidRPr="00651931">
              <w:rPr>
                <w:noProof/>
                <w:szCs w:val="24"/>
              </w:rPr>
              <w:t> </w:t>
            </w:r>
            <w:r w:rsidRPr="00651931">
              <w:rPr>
                <w:szCs w:val="24"/>
              </w:rPr>
              <w:fldChar w:fldCharType="end"/>
            </w:r>
            <w:r w:rsidR="002A3E83" w:rsidRPr="00651931">
              <w:rPr>
                <w:szCs w:val="24"/>
              </w:rPr>
              <w:tab/>
            </w:r>
          </w:p>
          <w:p w:rsidR="002A3E83" w:rsidRPr="00651931" w:rsidRDefault="00170BCF" w:rsidP="001272DE">
            <w:pPr>
              <w:pStyle w:val="BodyText"/>
              <w:keepNext/>
              <w:spacing w:after="0"/>
              <w:ind w:left="720" w:hanging="720"/>
              <w:rPr>
                <w:szCs w:val="24"/>
              </w:rPr>
            </w:pPr>
            <w:r>
              <w:rPr>
                <w:szCs w:val="24"/>
              </w:rPr>
              <w:t>Title:</w:t>
            </w:r>
            <w:r>
              <w:rPr>
                <w:szCs w:val="24"/>
              </w:rPr>
              <w:tab/>
              <w:t>D</w:t>
            </w:r>
            <w:r w:rsidR="002A3E83" w:rsidRPr="00651931">
              <w:rPr>
                <w:szCs w:val="24"/>
              </w:rPr>
              <w:t xml:space="preserve">irector, </w:t>
            </w:r>
            <w:r w:rsidR="004A1AC3">
              <w:rPr>
                <w:szCs w:val="24"/>
              </w:rPr>
              <w:t>Globa</w:t>
            </w:r>
            <w:r>
              <w:rPr>
                <w:szCs w:val="24"/>
              </w:rPr>
              <w:t xml:space="preserve">l Medical </w:t>
            </w:r>
            <w:r w:rsidR="002A3E83" w:rsidRPr="00651931">
              <w:rPr>
                <w:szCs w:val="24"/>
              </w:rPr>
              <w:t>Education and Research Program</w:t>
            </w:r>
          </w:p>
          <w:p w:rsidR="002A3E83" w:rsidRPr="00651931" w:rsidRDefault="001272DE" w:rsidP="001272DE">
            <w:pPr>
              <w:pStyle w:val="BodyText"/>
              <w:keepNext/>
              <w:spacing w:after="0"/>
              <w:rPr>
                <w:szCs w:val="24"/>
              </w:rPr>
            </w:pPr>
            <w:r>
              <w:rPr>
                <w:szCs w:val="24"/>
              </w:rPr>
              <w:t xml:space="preserve">Date: </w:t>
            </w:r>
            <w:r w:rsidR="00CE2BE8">
              <w:rPr>
                <w:szCs w:val="24"/>
              </w:rPr>
              <w:t>__________________</w:t>
            </w:r>
            <w:r w:rsidR="002A3E83" w:rsidRPr="00651931">
              <w:rPr>
                <w:szCs w:val="24"/>
              </w:rPr>
              <w:t>_____________</w:t>
            </w:r>
            <w:r>
              <w:rPr>
                <w:szCs w:val="24"/>
              </w:rPr>
              <w:t>___</w:t>
            </w:r>
          </w:p>
          <w:p w:rsidR="002A3E83" w:rsidRDefault="002A3E83" w:rsidP="001272DE">
            <w:pPr>
              <w:pStyle w:val="BodyText"/>
              <w:keepNext/>
              <w:spacing w:after="0"/>
              <w:rPr>
                <w:szCs w:val="24"/>
              </w:rPr>
            </w:pPr>
          </w:p>
          <w:p w:rsidR="001272DE" w:rsidRPr="00651931" w:rsidRDefault="001272DE" w:rsidP="001272DE">
            <w:pPr>
              <w:pStyle w:val="BodyText"/>
              <w:keepNext/>
              <w:spacing w:after="0"/>
              <w:rPr>
                <w:szCs w:val="24"/>
              </w:rPr>
            </w:pPr>
          </w:p>
          <w:p w:rsidR="002A3E83" w:rsidRPr="00651931" w:rsidRDefault="001272DE" w:rsidP="001272DE">
            <w:pPr>
              <w:pStyle w:val="BodyText"/>
              <w:keepNext/>
              <w:spacing w:after="0"/>
              <w:rPr>
                <w:szCs w:val="24"/>
              </w:rPr>
            </w:pPr>
            <w:r>
              <w:rPr>
                <w:szCs w:val="24"/>
              </w:rPr>
              <w:t xml:space="preserve">By: </w:t>
            </w:r>
            <w:r w:rsidR="00CE2BE8">
              <w:rPr>
                <w:szCs w:val="24"/>
              </w:rPr>
              <w:t>________</w:t>
            </w:r>
            <w:r w:rsidR="002A3E83" w:rsidRPr="00651931">
              <w:rPr>
                <w:szCs w:val="24"/>
              </w:rPr>
              <w:t>_________________________</w:t>
            </w:r>
            <w:r>
              <w:rPr>
                <w:szCs w:val="24"/>
              </w:rPr>
              <w:t>___</w:t>
            </w:r>
          </w:p>
          <w:p w:rsidR="002A3E83" w:rsidRPr="00651931" w:rsidRDefault="001272DE" w:rsidP="001272DE">
            <w:pPr>
              <w:pStyle w:val="BodyText"/>
              <w:keepNext/>
              <w:spacing w:after="0"/>
              <w:rPr>
                <w:szCs w:val="24"/>
              </w:rPr>
            </w:pPr>
            <w:r>
              <w:rPr>
                <w:szCs w:val="24"/>
              </w:rPr>
              <w:t>Name:</w:t>
            </w:r>
            <w:r>
              <w:rPr>
                <w:szCs w:val="24"/>
              </w:rPr>
              <w:tab/>
              <w:t>Jakub Tolar, MD, PhD</w:t>
            </w:r>
          </w:p>
          <w:p w:rsidR="00A06EAC" w:rsidRDefault="001272DE" w:rsidP="001272DE">
            <w:pPr>
              <w:pStyle w:val="BodyText"/>
              <w:keepNext/>
              <w:spacing w:after="0"/>
              <w:rPr>
                <w:szCs w:val="24"/>
              </w:rPr>
            </w:pPr>
            <w:r>
              <w:rPr>
                <w:szCs w:val="24"/>
              </w:rPr>
              <w:t>Title:</w:t>
            </w:r>
            <w:r>
              <w:rPr>
                <w:szCs w:val="24"/>
              </w:rPr>
              <w:tab/>
              <w:t xml:space="preserve">Dean, </w:t>
            </w:r>
            <w:r w:rsidR="00A06EAC">
              <w:rPr>
                <w:szCs w:val="24"/>
              </w:rPr>
              <w:t>Medical School</w:t>
            </w:r>
          </w:p>
          <w:p w:rsidR="00170BCF" w:rsidRDefault="00A06EAC" w:rsidP="00170BCF">
            <w:pPr>
              <w:pStyle w:val="BodyText"/>
              <w:keepNext/>
              <w:spacing w:after="0"/>
              <w:rPr>
                <w:szCs w:val="24"/>
              </w:rPr>
            </w:pPr>
            <w:r>
              <w:rPr>
                <w:szCs w:val="24"/>
              </w:rPr>
              <w:tab/>
            </w:r>
            <w:r w:rsidR="002A3E83" w:rsidRPr="00651931">
              <w:rPr>
                <w:szCs w:val="24"/>
              </w:rPr>
              <w:t>Vice</w:t>
            </w:r>
            <w:r w:rsidR="001272DE">
              <w:rPr>
                <w:szCs w:val="24"/>
              </w:rPr>
              <w:t xml:space="preserve"> President for </w:t>
            </w:r>
            <w:r w:rsidR="00170BCF">
              <w:rPr>
                <w:szCs w:val="24"/>
              </w:rPr>
              <w:t>Clinical Affairs</w:t>
            </w:r>
          </w:p>
          <w:p w:rsidR="002A3E83" w:rsidRPr="00651931" w:rsidRDefault="001272DE" w:rsidP="00170BCF">
            <w:pPr>
              <w:pStyle w:val="BodyText"/>
              <w:keepNext/>
              <w:spacing w:after="0"/>
              <w:rPr>
                <w:szCs w:val="24"/>
              </w:rPr>
            </w:pPr>
            <w:r>
              <w:rPr>
                <w:szCs w:val="24"/>
              </w:rPr>
              <w:t xml:space="preserve">Date: </w:t>
            </w:r>
            <w:r w:rsidR="00CE2BE8">
              <w:rPr>
                <w:szCs w:val="24"/>
              </w:rPr>
              <w:t>_____</w:t>
            </w:r>
            <w:r w:rsidR="002A3E83" w:rsidRPr="00651931">
              <w:rPr>
                <w:szCs w:val="24"/>
              </w:rPr>
              <w:t>__________________________</w:t>
            </w:r>
            <w:r>
              <w:rPr>
                <w:szCs w:val="24"/>
              </w:rPr>
              <w:t>____</w:t>
            </w:r>
          </w:p>
        </w:tc>
      </w:tr>
    </w:tbl>
    <w:p w:rsidR="001272DE" w:rsidRDefault="001272DE" w:rsidP="001272DE">
      <w:pPr>
        <w:keepNext/>
        <w:spacing w:after="240"/>
        <w:jc w:val="center"/>
        <w:rPr>
          <w:b/>
          <w:i/>
          <w:sz w:val="20"/>
        </w:rPr>
      </w:pPr>
    </w:p>
    <w:p w:rsidR="00E25C9A" w:rsidRPr="003F22E1" w:rsidRDefault="00E25C9A" w:rsidP="001272DE">
      <w:pPr>
        <w:keepNext/>
        <w:spacing w:after="240"/>
        <w:jc w:val="center"/>
        <w:rPr>
          <w:b/>
          <w:i/>
          <w:sz w:val="18"/>
          <w:szCs w:val="18"/>
        </w:rPr>
      </w:pPr>
      <w:r w:rsidRPr="003F22E1">
        <w:rPr>
          <w:b/>
          <w:i/>
          <w:sz w:val="20"/>
        </w:rPr>
        <w:t>NOTE:</w:t>
      </w:r>
      <w:r w:rsidR="001272DE">
        <w:rPr>
          <w:b/>
          <w:i/>
          <w:sz w:val="20"/>
        </w:rPr>
        <w:t xml:space="preserve"> </w:t>
      </w:r>
      <w:r w:rsidR="004A1AC3">
        <w:rPr>
          <w:b/>
          <w:i/>
          <w:sz w:val="20"/>
        </w:rPr>
        <w:t xml:space="preserve">University of Minnesota requests that this </w:t>
      </w:r>
      <w:r w:rsidR="00CE2BE8">
        <w:rPr>
          <w:b/>
          <w:i/>
          <w:sz w:val="20"/>
        </w:rPr>
        <w:t xml:space="preserve">Agreement </w:t>
      </w:r>
      <w:r w:rsidRPr="003F22E1">
        <w:rPr>
          <w:b/>
          <w:i/>
          <w:sz w:val="20"/>
        </w:rPr>
        <w:t xml:space="preserve">be executed by </w:t>
      </w:r>
      <w:r w:rsidR="004A1AC3">
        <w:rPr>
          <w:b/>
          <w:i/>
          <w:sz w:val="20"/>
        </w:rPr>
        <w:t xml:space="preserve">the </w:t>
      </w:r>
      <w:r w:rsidRPr="003F22E1">
        <w:rPr>
          <w:b/>
          <w:i/>
          <w:sz w:val="20"/>
        </w:rPr>
        <w:t>foreign entity before University of</w:t>
      </w:r>
      <w:r w:rsidR="00CE2BE8">
        <w:rPr>
          <w:b/>
          <w:i/>
          <w:sz w:val="20"/>
        </w:rPr>
        <w:t xml:space="preserve"> Minnesota begins its execution </w:t>
      </w:r>
      <w:r w:rsidRPr="003F22E1">
        <w:rPr>
          <w:b/>
          <w:i/>
          <w:sz w:val="20"/>
        </w:rPr>
        <w:t>process</w:t>
      </w:r>
      <w:r w:rsidRPr="003F22E1">
        <w:rPr>
          <w:b/>
          <w:i/>
          <w:sz w:val="18"/>
          <w:szCs w:val="18"/>
        </w:rPr>
        <w:t>.</w:t>
      </w:r>
    </w:p>
    <w:sectPr w:rsidR="00E25C9A" w:rsidRPr="003F22E1" w:rsidSect="00170BCF">
      <w:headerReference w:type="default" r:id="rId13"/>
      <w:footerReference w:type="default" r:id="rId14"/>
      <w:footerReference w:type="first" r:id="rId15"/>
      <w:pgSz w:w="12240" w:h="15840" w:code="1"/>
      <w:pgMar w:top="1440" w:right="1440" w:bottom="1440" w:left="1440" w:header="720" w:footer="576" w:gutter="0"/>
      <w:pgBorders w:zOrder="back" w:offsetFrom="page">
        <w:top w:val="single" w:sz="24" w:space="30" w:color="auto"/>
        <w:left w:val="single" w:sz="24" w:space="25"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78F" w:rsidRDefault="0070178F">
      <w:r>
        <w:separator/>
      </w:r>
    </w:p>
  </w:endnote>
  <w:endnote w:type="continuationSeparator" w:id="0">
    <w:p w:rsidR="0070178F" w:rsidRDefault="0070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8F" w:rsidRDefault="0070178F" w:rsidP="0096265F">
    <w:pPr>
      <w:pStyle w:val="Footer"/>
      <w:tabs>
        <w:tab w:val="clear" w:pos="4320"/>
        <w:tab w:val="clear" w:pos="8640"/>
      </w:tabs>
      <w:rPr>
        <w:rFonts w:ascii="Times New Roman" w:hAnsi="Times New Roman"/>
        <w:sz w:val="24"/>
      </w:rPr>
    </w:pPr>
    <w:r>
      <w:rPr>
        <w:rFonts w:ascii="Times New Roman" w:hAnsi="Times New Roman"/>
        <w:sz w:val="16"/>
      </w:rPr>
      <w:t>FORM: OGC-SC912</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F6FBD">
      <w:rPr>
        <w:rStyle w:val="PageNumber"/>
        <w:rFonts w:ascii="Times New Roman" w:hAnsi="Times New Roman"/>
        <w:noProof/>
        <w:sz w:val="24"/>
      </w:rPr>
      <w:t>4</w:t>
    </w:r>
    <w:r>
      <w:rPr>
        <w:rStyle w:val="PageNumber"/>
        <w:rFonts w:ascii="Times New Roman" w:hAnsi="Times New Roman"/>
        <w:sz w:val="24"/>
      </w:rPr>
      <w:fldChar w:fldCharType="end"/>
    </w:r>
  </w:p>
  <w:p w:rsidR="0070178F" w:rsidRDefault="001272DE">
    <w:pPr>
      <w:pStyle w:val="Footer"/>
      <w:tabs>
        <w:tab w:val="clear" w:pos="4320"/>
        <w:tab w:val="clear" w:pos="8640"/>
      </w:tabs>
      <w:rPr>
        <w:rFonts w:ascii="Times New Roman" w:hAnsi="Times New Roman"/>
        <w:sz w:val="16"/>
      </w:rPr>
    </w:pPr>
    <w:r>
      <w:rPr>
        <w:rFonts w:ascii="Times New Roman" w:hAnsi="Times New Roman"/>
        <w:sz w:val="16"/>
      </w:rPr>
      <w:t xml:space="preserve">Form Date: </w:t>
    </w:r>
    <w:r w:rsidR="0070178F">
      <w:rPr>
        <w:rFonts w:ascii="Times New Roman" w:hAnsi="Times New Roman"/>
        <w:sz w:val="16"/>
      </w:rPr>
      <w:t>10.18.12</w:t>
    </w:r>
  </w:p>
  <w:p w:rsidR="0070178F" w:rsidRDefault="001272DE">
    <w:pPr>
      <w:pStyle w:val="Footer"/>
      <w:tabs>
        <w:tab w:val="clear" w:pos="4320"/>
        <w:tab w:val="clear" w:pos="8640"/>
      </w:tabs>
      <w:rPr>
        <w:rFonts w:ascii="Times New Roman" w:hAnsi="Times New Roman"/>
        <w:sz w:val="16"/>
      </w:rPr>
    </w:pPr>
    <w:r>
      <w:rPr>
        <w:rFonts w:ascii="Times New Roman" w:hAnsi="Times New Roman"/>
        <w:sz w:val="16"/>
      </w:rPr>
      <w:t>Revision Date: 10.</w:t>
    </w:r>
    <w:r w:rsidR="00170BCF">
      <w:rPr>
        <w:rFonts w:ascii="Times New Roman" w:hAnsi="Times New Roman"/>
        <w:sz w:val="16"/>
      </w:rPr>
      <w:t>01.2018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8F" w:rsidRDefault="0070178F" w:rsidP="0096265F">
    <w:pPr>
      <w:pStyle w:val="Footer"/>
      <w:tabs>
        <w:tab w:val="clear" w:pos="4320"/>
        <w:tab w:val="clear" w:pos="8640"/>
      </w:tabs>
      <w:rPr>
        <w:rFonts w:ascii="Times New Roman" w:hAnsi="Times New Roman"/>
        <w:sz w:val="16"/>
      </w:rPr>
    </w:pPr>
    <w:r>
      <w:rPr>
        <w:rFonts w:ascii="Times New Roman" w:hAnsi="Times New Roman"/>
        <w:sz w:val="16"/>
      </w:rPr>
      <w:t>FORM: OGC-SC&lt;&gt;</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sidRPr="0096265F">
      <w:rPr>
        <w:rFonts w:ascii="Times New Roman" w:hAnsi="Times New Roman"/>
        <w:sz w:val="24"/>
        <w:szCs w:val="24"/>
      </w:rPr>
      <w:t xml:space="preserve"> </w:t>
    </w:r>
    <w:r w:rsidRPr="0096265F">
      <w:rPr>
        <w:rStyle w:val="PageNumber"/>
        <w:rFonts w:ascii="Times New Roman" w:hAnsi="Times New Roman"/>
        <w:sz w:val="24"/>
        <w:szCs w:val="24"/>
      </w:rPr>
      <w:fldChar w:fldCharType="begin"/>
    </w:r>
    <w:r w:rsidRPr="0096265F">
      <w:rPr>
        <w:rStyle w:val="PageNumber"/>
        <w:rFonts w:ascii="Times New Roman" w:hAnsi="Times New Roman"/>
        <w:sz w:val="24"/>
        <w:szCs w:val="24"/>
      </w:rPr>
      <w:instrText xml:space="preserve"> PAGE </w:instrText>
    </w:r>
    <w:r w:rsidRPr="0096265F">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96265F">
      <w:rPr>
        <w:rStyle w:val="PageNumber"/>
        <w:rFonts w:ascii="Times New Roman" w:hAnsi="Times New Roman"/>
        <w:sz w:val="24"/>
        <w:szCs w:val="24"/>
      </w:rPr>
      <w:fldChar w:fldCharType="end"/>
    </w:r>
  </w:p>
  <w:p w:rsidR="0070178F" w:rsidRDefault="0070178F" w:rsidP="0096265F">
    <w:pPr>
      <w:pStyle w:val="Footer"/>
      <w:tabs>
        <w:tab w:val="clear" w:pos="4320"/>
        <w:tab w:val="clear" w:pos="8640"/>
      </w:tabs>
      <w:rPr>
        <w:rFonts w:ascii="Times New Roman" w:hAnsi="Times New Roman"/>
        <w:sz w:val="16"/>
      </w:rPr>
    </w:pPr>
    <w:r>
      <w:rPr>
        <w:rFonts w:ascii="Times New Roman" w:hAnsi="Times New Roman"/>
        <w:sz w:val="16"/>
      </w:rPr>
      <w:t>Form Date:  10.18.12</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78F" w:rsidRDefault="0070178F">
      <w:r>
        <w:separator/>
      </w:r>
    </w:p>
  </w:footnote>
  <w:footnote w:type="continuationSeparator" w:id="0">
    <w:p w:rsidR="0070178F" w:rsidRDefault="0070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8F" w:rsidRDefault="0070178F" w:rsidP="008B0493">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8186813"/>
    <w:multiLevelType w:val="multilevel"/>
    <w:tmpl w:val="CA2A6B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C085A57"/>
    <w:multiLevelType w:val="multilevel"/>
    <w:tmpl w:val="FED610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994624"/>
    <w:multiLevelType w:val="multilevel"/>
    <w:tmpl w:val="1674C0DC"/>
    <w:lvl w:ilvl="0">
      <w:start w:val="8"/>
      <w:numFmt w:val="decimal"/>
      <w:lvlText w:val="%1"/>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1" w15:restartNumberingAfterBreak="0">
    <w:nsid w:val="2FC54285"/>
    <w:multiLevelType w:val="multilevel"/>
    <w:tmpl w:val="3452BD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006D87"/>
    <w:multiLevelType w:val="hybridMultilevel"/>
    <w:tmpl w:val="5F244C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C51471"/>
    <w:multiLevelType w:val="multilevel"/>
    <w:tmpl w:val="E6307FB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7"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91B567F"/>
    <w:multiLevelType w:val="hybridMultilevel"/>
    <w:tmpl w:val="81DECAD8"/>
    <w:lvl w:ilvl="0" w:tplc="5BC895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A193CB9"/>
    <w:multiLevelType w:val="multilevel"/>
    <w:tmpl w:val="736A444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E7D283C"/>
    <w:multiLevelType w:val="multilevel"/>
    <w:tmpl w:val="659A388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D82BC2"/>
    <w:multiLevelType w:val="hybridMultilevel"/>
    <w:tmpl w:val="90A822D2"/>
    <w:lvl w:ilvl="0" w:tplc="57D28C08">
      <w:start w:val="1"/>
      <w:numFmt w:val="upperLetter"/>
      <w:lvlText w:val="%1."/>
      <w:lvlJc w:val="left"/>
      <w:pPr>
        <w:tabs>
          <w:tab w:val="num" w:pos="1440"/>
        </w:tabs>
        <w:ind w:left="1440" w:hanging="720"/>
      </w:pPr>
      <w:rPr>
        <w:rFonts w:hint="default"/>
      </w:rPr>
    </w:lvl>
    <w:lvl w:ilvl="1" w:tplc="22882A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9861DC"/>
    <w:multiLevelType w:val="hybridMultilevel"/>
    <w:tmpl w:val="9F28552E"/>
    <w:lvl w:ilvl="0" w:tplc="98186046">
      <w:start w:val="1"/>
      <w:numFmt w:val="upperLetter"/>
      <w:lvlText w:val="%1."/>
      <w:lvlJc w:val="left"/>
      <w:pPr>
        <w:tabs>
          <w:tab w:val="num" w:pos="2160"/>
        </w:tabs>
        <w:ind w:left="2160" w:hanging="1440"/>
      </w:pPr>
      <w:rPr>
        <w:rFonts w:hint="default"/>
      </w:rPr>
    </w:lvl>
    <w:lvl w:ilvl="1" w:tplc="2BC4771A">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E271BA7"/>
    <w:multiLevelType w:val="multilevel"/>
    <w:tmpl w:val="223CBA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12161B0"/>
    <w:multiLevelType w:val="multilevel"/>
    <w:tmpl w:val="E4CABB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7827AE8"/>
    <w:multiLevelType w:val="multilevel"/>
    <w:tmpl w:val="9440E618"/>
    <w:lvl w:ilvl="0">
      <w:start w:val="1"/>
      <w:numFmt w:val="lowerLetter"/>
      <w:lvlText w:val="%1."/>
      <w:lvlJc w:val="left"/>
      <w:pPr>
        <w:tabs>
          <w:tab w:val="num" w:pos="2160"/>
        </w:tabs>
        <w:ind w:left="2160" w:hanging="720"/>
      </w:pPr>
      <w:rPr>
        <w:rFonts w:hint="default"/>
      </w:rPr>
    </w:lvl>
    <w:lvl w:ilvl="1">
      <w:start w:val="3"/>
      <w:numFmt w:val="decimal"/>
      <w:lvlText w:val="%2."/>
      <w:lvlJc w:val="left"/>
      <w:pPr>
        <w:tabs>
          <w:tab w:val="num" w:pos="2880"/>
        </w:tabs>
        <w:ind w:left="2880" w:hanging="720"/>
      </w:pPr>
      <w:rPr>
        <w:rFonts w:hint="default"/>
        <w:b/>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
  </w:num>
  <w:num w:numId="3">
    <w:abstractNumId w:val="37"/>
  </w:num>
  <w:num w:numId="4">
    <w:abstractNumId w:val="25"/>
  </w:num>
  <w:num w:numId="5">
    <w:abstractNumId w:val="22"/>
  </w:num>
  <w:num w:numId="6">
    <w:abstractNumId w:val="7"/>
  </w:num>
  <w:num w:numId="7">
    <w:abstractNumId w:val="17"/>
  </w:num>
  <w:num w:numId="8">
    <w:abstractNumId w:val="32"/>
  </w:num>
  <w:num w:numId="9">
    <w:abstractNumId w:val="40"/>
  </w:num>
  <w:num w:numId="10">
    <w:abstractNumId w:val="9"/>
  </w:num>
  <w:num w:numId="11">
    <w:abstractNumId w:val="30"/>
  </w:num>
  <w:num w:numId="12">
    <w:abstractNumId w:val="39"/>
  </w:num>
  <w:num w:numId="13">
    <w:abstractNumId w:val="21"/>
  </w:num>
  <w:num w:numId="14">
    <w:abstractNumId w:val="20"/>
  </w:num>
  <w:num w:numId="15">
    <w:abstractNumId w:val="24"/>
  </w:num>
  <w:num w:numId="16">
    <w:abstractNumId w:val="3"/>
  </w:num>
  <w:num w:numId="17">
    <w:abstractNumId w:val="2"/>
  </w:num>
  <w:num w:numId="18">
    <w:abstractNumId w:val="5"/>
  </w:num>
  <w:num w:numId="19">
    <w:abstractNumId w:val="13"/>
  </w:num>
  <w:num w:numId="20">
    <w:abstractNumId w:val="12"/>
  </w:num>
  <w:num w:numId="21">
    <w:abstractNumId w:val="29"/>
  </w:num>
  <w:num w:numId="22">
    <w:abstractNumId w:val="36"/>
  </w:num>
  <w:num w:numId="23">
    <w:abstractNumId w:val="18"/>
  </w:num>
  <w:num w:numId="24">
    <w:abstractNumId w:val="4"/>
  </w:num>
  <w:num w:numId="25">
    <w:abstractNumId w:val="28"/>
  </w:num>
  <w:num w:numId="26">
    <w:abstractNumId w:val="0"/>
  </w:num>
  <w:num w:numId="27">
    <w:abstractNumId w:val="34"/>
  </w:num>
  <w:num w:numId="28">
    <w:abstractNumId w:val="14"/>
  </w:num>
  <w:num w:numId="29">
    <w:abstractNumId w:val="33"/>
  </w:num>
  <w:num w:numId="30">
    <w:abstractNumId w:val="19"/>
  </w:num>
  <w:num w:numId="31">
    <w:abstractNumId w:val="11"/>
  </w:num>
  <w:num w:numId="32">
    <w:abstractNumId w:val="31"/>
  </w:num>
  <w:num w:numId="33">
    <w:abstractNumId w:val="38"/>
  </w:num>
  <w:num w:numId="34">
    <w:abstractNumId w:val="27"/>
  </w:num>
  <w:num w:numId="35">
    <w:abstractNumId w:val="35"/>
  </w:num>
  <w:num w:numId="36">
    <w:abstractNumId w:val="23"/>
  </w:num>
  <w:num w:numId="37">
    <w:abstractNumId w:val="15"/>
  </w:num>
  <w:num w:numId="38">
    <w:abstractNumId w:val="10"/>
  </w:num>
  <w:num w:numId="39">
    <w:abstractNumId w:val="26"/>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wi9eIN8Vl6FxaHXC8ylASd88fcWG3/tHSTwhfHQ+7rz2QCDWmjOL3QCYKX8FLObr3/x/u0Agn04ixIKI/jZQ==" w:salt="xImozB+EKZP9cvVzA/pY9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18"/>
    <w:rsid w:val="000071D4"/>
    <w:rsid w:val="00054113"/>
    <w:rsid w:val="000617A8"/>
    <w:rsid w:val="00063982"/>
    <w:rsid w:val="00064FB7"/>
    <w:rsid w:val="000A66F4"/>
    <w:rsid w:val="000B5CFE"/>
    <w:rsid w:val="000C4FC4"/>
    <w:rsid w:val="000D61FE"/>
    <w:rsid w:val="000E193E"/>
    <w:rsid w:val="000E708F"/>
    <w:rsid w:val="00120BAC"/>
    <w:rsid w:val="001272DE"/>
    <w:rsid w:val="001300F4"/>
    <w:rsid w:val="00140229"/>
    <w:rsid w:val="001416A5"/>
    <w:rsid w:val="001502D7"/>
    <w:rsid w:val="00163734"/>
    <w:rsid w:val="00170BCF"/>
    <w:rsid w:val="00193056"/>
    <w:rsid w:val="001A12DF"/>
    <w:rsid w:val="001A6201"/>
    <w:rsid w:val="001B0E0C"/>
    <w:rsid w:val="001B61E2"/>
    <w:rsid w:val="001C20DC"/>
    <w:rsid w:val="001C68E9"/>
    <w:rsid w:val="001D2E04"/>
    <w:rsid w:val="001D7249"/>
    <w:rsid w:val="001F712F"/>
    <w:rsid w:val="002375E9"/>
    <w:rsid w:val="00242EC4"/>
    <w:rsid w:val="00246AFE"/>
    <w:rsid w:val="00284203"/>
    <w:rsid w:val="00290380"/>
    <w:rsid w:val="00294AC3"/>
    <w:rsid w:val="002A3E83"/>
    <w:rsid w:val="002F2DC3"/>
    <w:rsid w:val="00300FE8"/>
    <w:rsid w:val="003138E2"/>
    <w:rsid w:val="00315DD1"/>
    <w:rsid w:val="00360D9E"/>
    <w:rsid w:val="0036292F"/>
    <w:rsid w:val="00372FD5"/>
    <w:rsid w:val="003735CB"/>
    <w:rsid w:val="0039799F"/>
    <w:rsid w:val="003C606D"/>
    <w:rsid w:val="003C632E"/>
    <w:rsid w:val="003D466A"/>
    <w:rsid w:val="003E26D4"/>
    <w:rsid w:val="003E3901"/>
    <w:rsid w:val="003F22E1"/>
    <w:rsid w:val="003F2FFC"/>
    <w:rsid w:val="00410BD7"/>
    <w:rsid w:val="00433378"/>
    <w:rsid w:val="00443CBA"/>
    <w:rsid w:val="00465B99"/>
    <w:rsid w:val="004822A8"/>
    <w:rsid w:val="004833AE"/>
    <w:rsid w:val="0049295A"/>
    <w:rsid w:val="00494FC4"/>
    <w:rsid w:val="004A1AC3"/>
    <w:rsid w:val="004A3645"/>
    <w:rsid w:val="004B1469"/>
    <w:rsid w:val="004B1937"/>
    <w:rsid w:val="004E166A"/>
    <w:rsid w:val="00514504"/>
    <w:rsid w:val="00537F7D"/>
    <w:rsid w:val="00553987"/>
    <w:rsid w:val="00587D3F"/>
    <w:rsid w:val="00593583"/>
    <w:rsid w:val="005A0D7B"/>
    <w:rsid w:val="005B395A"/>
    <w:rsid w:val="005D1BB0"/>
    <w:rsid w:val="005E0492"/>
    <w:rsid w:val="005E63D0"/>
    <w:rsid w:val="005F6FBD"/>
    <w:rsid w:val="0061015B"/>
    <w:rsid w:val="00624654"/>
    <w:rsid w:val="00643376"/>
    <w:rsid w:val="00650892"/>
    <w:rsid w:val="006514AF"/>
    <w:rsid w:val="00651931"/>
    <w:rsid w:val="00660B02"/>
    <w:rsid w:val="00665071"/>
    <w:rsid w:val="006733FA"/>
    <w:rsid w:val="006A3008"/>
    <w:rsid w:val="006D6F61"/>
    <w:rsid w:val="006E2958"/>
    <w:rsid w:val="006E4E90"/>
    <w:rsid w:val="006E7255"/>
    <w:rsid w:val="006F61BC"/>
    <w:rsid w:val="0070178F"/>
    <w:rsid w:val="00701EA1"/>
    <w:rsid w:val="00710007"/>
    <w:rsid w:val="007470D0"/>
    <w:rsid w:val="00775BD3"/>
    <w:rsid w:val="0078622E"/>
    <w:rsid w:val="007B5889"/>
    <w:rsid w:val="007C2E6B"/>
    <w:rsid w:val="007D2F69"/>
    <w:rsid w:val="007E598D"/>
    <w:rsid w:val="00804D57"/>
    <w:rsid w:val="00806E34"/>
    <w:rsid w:val="00864760"/>
    <w:rsid w:val="00897508"/>
    <w:rsid w:val="008A6D53"/>
    <w:rsid w:val="008B0493"/>
    <w:rsid w:val="008D11FC"/>
    <w:rsid w:val="009041A5"/>
    <w:rsid w:val="00914C18"/>
    <w:rsid w:val="00923645"/>
    <w:rsid w:val="00932B02"/>
    <w:rsid w:val="00934E51"/>
    <w:rsid w:val="009474D8"/>
    <w:rsid w:val="0096265F"/>
    <w:rsid w:val="009660E4"/>
    <w:rsid w:val="00981030"/>
    <w:rsid w:val="009909B1"/>
    <w:rsid w:val="009C35A3"/>
    <w:rsid w:val="009C507E"/>
    <w:rsid w:val="009D3B3F"/>
    <w:rsid w:val="00A06EAC"/>
    <w:rsid w:val="00A2169A"/>
    <w:rsid w:val="00A32D17"/>
    <w:rsid w:val="00A33039"/>
    <w:rsid w:val="00A437BC"/>
    <w:rsid w:val="00A46D2E"/>
    <w:rsid w:val="00A553AA"/>
    <w:rsid w:val="00A6347B"/>
    <w:rsid w:val="00A7743D"/>
    <w:rsid w:val="00A90332"/>
    <w:rsid w:val="00AA5BD0"/>
    <w:rsid w:val="00AE4341"/>
    <w:rsid w:val="00AE4352"/>
    <w:rsid w:val="00AE5B20"/>
    <w:rsid w:val="00B162A3"/>
    <w:rsid w:val="00B22822"/>
    <w:rsid w:val="00B2504B"/>
    <w:rsid w:val="00B33EC3"/>
    <w:rsid w:val="00B56AA3"/>
    <w:rsid w:val="00B8461A"/>
    <w:rsid w:val="00B91608"/>
    <w:rsid w:val="00B94257"/>
    <w:rsid w:val="00BB5212"/>
    <w:rsid w:val="00BC0543"/>
    <w:rsid w:val="00BC4798"/>
    <w:rsid w:val="00BE71F5"/>
    <w:rsid w:val="00BF088C"/>
    <w:rsid w:val="00C46762"/>
    <w:rsid w:val="00C61CAE"/>
    <w:rsid w:val="00C634D6"/>
    <w:rsid w:val="00C77168"/>
    <w:rsid w:val="00C847AA"/>
    <w:rsid w:val="00C8588D"/>
    <w:rsid w:val="00CA326C"/>
    <w:rsid w:val="00CA3D47"/>
    <w:rsid w:val="00CB01C7"/>
    <w:rsid w:val="00CB0AA0"/>
    <w:rsid w:val="00CC71C0"/>
    <w:rsid w:val="00CE093D"/>
    <w:rsid w:val="00CE2BE8"/>
    <w:rsid w:val="00D05954"/>
    <w:rsid w:val="00D20E15"/>
    <w:rsid w:val="00D242AB"/>
    <w:rsid w:val="00D42CF2"/>
    <w:rsid w:val="00D50A1B"/>
    <w:rsid w:val="00D671D2"/>
    <w:rsid w:val="00D76820"/>
    <w:rsid w:val="00D7710D"/>
    <w:rsid w:val="00DE61B1"/>
    <w:rsid w:val="00E25C9A"/>
    <w:rsid w:val="00E31A0F"/>
    <w:rsid w:val="00E34399"/>
    <w:rsid w:val="00E41E0A"/>
    <w:rsid w:val="00E458E9"/>
    <w:rsid w:val="00E73228"/>
    <w:rsid w:val="00E779A5"/>
    <w:rsid w:val="00E86000"/>
    <w:rsid w:val="00EC282A"/>
    <w:rsid w:val="00F126B2"/>
    <w:rsid w:val="00F40AC3"/>
    <w:rsid w:val="00F735E1"/>
    <w:rsid w:val="00FA06A9"/>
    <w:rsid w:val="00FB0A44"/>
    <w:rsid w:val="00FB6C34"/>
    <w:rsid w:val="00FE5DEE"/>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31745"/>
    <o:shapelayout v:ext="edit">
      <o:idmap v:ext="edit" data="1"/>
    </o:shapelayout>
  </w:shapeDefaults>
  <w:decimalSymbol w:val="."/>
  <w:listSeparator w:val=","/>
  <w14:docId w14:val="719B37FE"/>
  <w15:docId w15:val="{7E1E2DB7-2B2D-4236-ABD2-8EA9D019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4B1937"/>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041A5"/>
    <w:pPr>
      <w:spacing w:after="120"/>
    </w:pPr>
  </w:style>
  <w:style w:type="paragraph" w:styleId="BalloonText">
    <w:name w:val="Balloon Text"/>
    <w:basedOn w:val="Normal"/>
    <w:semiHidden/>
    <w:rsid w:val="009041A5"/>
    <w:rPr>
      <w:rFonts w:ascii="Tahoma" w:hAnsi="Tahoma" w:cs="Tahoma"/>
      <w:sz w:val="16"/>
      <w:szCs w:val="16"/>
    </w:rPr>
  </w:style>
  <w:style w:type="character" w:styleId="Hyperlink">
    <w:name w:val="Hyperlink"/>
    <w:rsid w:val="00284203"/>
    <w:rPr>
      <w:color w:val="0000FF"/>
      <w:u w:val="single"/>
    </w:rPr>
  </w:style>
  <w:style w:type="character" w:customStyle="1" w:styleId="psr-email">
    <w:name w:val="psr-email"/>
    <w:basedOn w:val="DefaultParagraphFont"/>
    <w:rsid w:val="00E34399"/>
  </w:style>
  <w:style w:type="paragraph" w:styleId="ListParagraph">
    <w:name w:val="List Paragraph"/>
    <w:basedOn w:val="Normal"/>
    <w:uiPriority w:val="34"/>
    <w:qFormat/>
    <w:rsid w:val="00D4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4789">
      <w:bodyDiv w:val="1"/>
      <w:marLeft w:val="0"/>
      <w:marRight w:val="0"/>
      <w:marTop w:val="0"/>
      <w:marBottom w:val="0"/>
      <w:divBdr>
        <w:top w:val="none" w:sz="0" w:space="0" w:color="auto"/>
        <w:left w:val="none" w:sz="0" w:space="0" w:color="auto"/>
        <w:bottom w:val="none" w:sz="0" w:space="0" w:color="auto"/>
        <w:right w:val="none" w:sz="0" w:space="0" w:color="auto"/>
      </w:divBdr>
      <w:divsChild>
        <w:div w:id="1563523693">
          <w:marLeft w:val="0"/>
          <w:marRight w:val="0"/>
          <w:marTop w:val="0"/>
          <w:marBottom w:val="0"/>
          <w:divBdr>
            <w:top w:val="none" w:sz="0" w:space="0" w:color="auto"/>
            <w:left w:val="none" w:sz="0" w:space="0" w:color="auto"/>
            <w:bottom w:val="none" w:sz="0" w:space="0" w:color="auto"/>
            <w:right w:val="none" w:sz="0" w:space="0" w:color="auto"/>
          </w:divBdr>
          <w:divsChild>
            <w:div w:id="931209234">
              <w:marLeft w:val="0"/>
              <w:marRight w:val="0"/>
              <w:marTop w:val="0"/>
              <w:marBottom w:val="0"/>
              <w:divBdr>
                <w:top w:val="none" w:sz="0" w:space="0" w:color="auto"/>
                <w:left w:val="none" w:sz="0" w:space="0" w:color="auto"/>
                <w:bottom w:val="none" w:sz="0" w:space="0" w:color="auto"/>
                <w:right w:val="none" w:sz="0" w:space="0" w:color="auto"/>
              </w:divBdr>
              <w:divsChild>
                <w:div w:id="1873684604">
                  <w:marLeft w:val="0"/>
                  <w:marRight w:val="0"/>
                  <w:marTop w:val="0"/>
                  <w:marBottom w:val="0"/>
                  <w:divBdr>
                    <w:top w:val="none" w:sz="0" w:space="0" w:color="auto"/>
                    <w:left w:val="none" w:sz="0" w:space="0" w:color="auto"/>
                    <w:bottom w:val="none" w:sz="0" w:space="0" w:color="auto"/>
                    <w:right w:val="none" w:sz="0" w:space="0" w:color="auto"/>
                  </w:divBdr>
                  <w:divsChild>
                    <w:div w:id="637731583">
                      <w:marLeft w:val="0"/>
                      <w:marRight w:val="0"/>
                      <w:marTop w:val="0"/>
                      <w:marBottom w:val="0"/>
                      <w:divBdr>
                        <w:top w:val="none" w:sz="0" w:space="0" w:color="auto"/>
                        <w:left w:val="none" w:sz="0" w:space="0" w:color="auto"/>
                        <w:bottom w:val="none" w:sz="0" w:space="0" w:color="auto"/>
                        <w:right w:val="none" w:sz="0" w:space="0" w:color="auto"/>
                      </w:divBdr>
                      <w:divsChild>
                        <w:div w:id="18575740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olar003@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son@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nson@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22697</CharactersWithSpaces>
  <SharedDoc>false</SharedDoc>
  <HLinks>
    <vt:vector size="24" baseType="variant">
      <vt:variant>
        <vt:i4>6488150</vt:i4>
      </vt:variant>
      <vt:variant>
        <vt:i4>195</vt:i4>
      </vt:variant>
      <vt:variant>
        <vt:i4>0</vt:i4>
      </vt:variant>
      <vt:variant>
        <vt:i4>5</vt:i4>
      </vt:variant>
      <vt:variant>
        <vt:lpwstr>mailto:alfried@umn.edu</vt:lpwstr>
      </vt:variant>
      <vt:variant>
        <vt:lpwstr/>
      </vt:variant>
      <vt:variant>
        <vt:i4>4194354</vt:i4>
      </vt:variant>
      <vt:variant>
        <vt:i4>192</vt:i4>
      </vt:variant>
      <vt:variant>
        <vt:i4>0</vt:i4>
      </vt:variant>
      <vt:variant>
        <vt:i4>5</vt:i4>
      </vt:variant>
      <vt:variant>
        <vt:lpwstr>mailto:peter137@umn.edu</vt:lpwstr>
      </vt:variant>
      <vt:variant>
        <vt:lpwstr/>
      </vt:variant>
      <vt:variant>
        <vt:i4>4194354</vt:i4>
      </vt:variant>
      <vt:variant>
        <vt:i4>60</vt:i4>
      </vt:variant>
      <vt:variant>
        <vt:i4>0</vt:i4>
      </vt:variant>
      <vt:variant>
        <vt:i4>5</vt:i4>
      </vt:variant>
      <vt:variant>
        <vt:lpwstr>mailto:peter137@umn.edu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sletto</dc:creator>
  <cp:lastModifiedBy>Amanda Weddle</cp:lastModifiedBy>
  <cp:revision>2</cp:revision>
  <cp:lastPrinted>2014-05-07T20:45:00Z</cp:lastPrinted>
  <dcterms:created xsi:type="dcterms:W3CDTF">2018-09-28T20:04:00Z</dcterms:created>
  <dcterms:modified xsi:type="dcterms:W3CDTF">2018-09-28T20:04:00Z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IFAAO1EAeOoyamrsKWl89OH3lY998ps+IFtNIcO7UvTtZqyM1PxwneOFAcCaeIxGJcHFYgDqDyaGCI+d_x000d_
AH6Tjf6XRwV9/8pAND0EUDBmUKKwBD2/+yqoYOKKLrtdybv2Nb8xQKL789/EihqdAH6Tjf6XRwV9_x000d_
/8pAND0EUDBmUKKwBD2/+yqoYOKKLrtdybv2Nb8x4BEnSBHr052EYTkTRK/bQP2+cNL+4BFF82E5_x000d_
giCQTWqzNHQEsPSeE</vt:lpwstr>
  </property>
  <property fmtid="{D5CDD505-2E9C-101B-9397-08002B2CF9AE}" pid="3" name="RESPONSE_SENDER_NAME">
    <vt:lpwstr>sAAAE9kkUq3pEoIbDWTpt8ojNFnTXynL1qognngPl6KoWKI=</vt:lpwstr>
  </property>
  <property fmtid="{D5CDD505-2E9C-101B-9397-08002B2CF9AE}" pid="4" name="EMAIL_OWNER_ADDRESS">
    <vt:lpwstr>4AAAv2pPQheLA5W8OZLGjBO4DFZkBs9kW9nI12n9bdfJaJDj3DMKWISGSw==</vt:lpwstr>
  </property>
  <property fmtid="{D5CDD505-2E9C-101B-9397-08002B2CF9AE}" pid="5" name="MAIL_MSG_ID2">
    <vt:lpwstr>zmqEJxpv26AIKUVM1R+7evPsBvJ0jVvWndVCwyl12qHDWQ7/8MTHHywETBp_x000d_
Wq2eckl/3Le+sDF2</vt:lpwstr>
  </property>
</Properties>
</file>