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4C" w:rsidRPr="00C80DF4" w:rsidRDefault="007112D1">
      <w:pPr>
        <w:rPr>
          <w:rFonts w:ascii="Times" w:hAnsi="Times"/>
          <w:b/>
          <w:sz w:val="32"/>
          <w:szCs w:val="32"/>
        </w:rPr>
      </w:pPr>
      <w:r w:rsidRPr="00C80DF4">
        <w:rPr>
          <w:rFonts w:ascii="Times" w:hAnsi="Time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4909AFD" wp14:editId="2A96B1B4">
                <wp:simplePos x="0" y="0"/>
                <wp:positionH relativeFrom="column">
                  <wp:posOffset>4767580</wp:posOffset>
                </wp:positionH>
                <wp:positionV relativeFrom="paragraph">
                  <wp:posOffset>-64770</wp:posOffset>
                </wp:positionV>
                <wp:extent cx="1228725" cy="57658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749" w:rsidRDefault="00AB5749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Route this form to:</w:t>
                            </w:r>
                          </w:p>
                          <w:p w:rsidR="007112D1" w:rsidRDefault="007112D1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AB5749" w:rsidRDefault="00AB5749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Attach to Requisition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09AF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75.4pt;margin-top:-5.1pt;width:96.75pt;height:4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1wtw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" o:allowincell="f" filled="f" stroked="f">
                <v:textbox>
                  <w:txbxContent>
                    <w:p w:rsidR="00AB5749" w:rsidRDefault="00AB5749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Route this form to:</w:t>
                      </w:r>
                    </w:p>
                    <w:p w:rsidR="007112D1" w:rsidRDefault="007112D1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AB5749" w:rsidRDefault="00AB5749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Attach to Requisition</w:t>
                      </w:r>
                    </w:p>
                  </w:txbxContent>
                </v:textbox>
              </v:shape>
            </w:pict>
          </mc:Fallback>
        </mc:AlternateContent>
      </w:r>
      <w:r w:rsidRPr="00C80DF4">
        <w:rPr>
          <w:rFonts w:ascii="Times" w:hAnsi="Time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22C1F67" wp14:editId="21BDAA88">
                <wp:simplePos x="0" y="0"/>
                <wp:positionH relativeFrom="column">
                  <wp:posOffset>6049010</wp:posOffset>
                </wp:positionH>
                <wp:positionV relativeFrom="paragraph">
                  <wp:posOffset>-32385</wp:posOffset>
                </wp:positionV>
                <wp:extent cx="0" cy="539115"/>
                <wp:effectExtent l="0" t="0" r="19050" b="1333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FA636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3pt,-2.55pt" to="476.3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oaEQIAACg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" o:allowincell="f"/>
            </w:pict>
          </mc:Fallback>
        </mc:AlternateContent>
      </w:r>
      <w:r w:rsidRPr="00C80DF4">
        <w:rPr>
          <w:rFonts w:ascii="Times" w:hAnsi="Time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443DD7B" wp14:editId="3A946265">
                <wp:simplePos x="0" y="0"/>
                <wp:positionH relativeFrom="column">
                  <wp:posOffset>4756785</wp:posOffset>
                </wp:positionH>
                <wp:positionV relativeFrom="paragraph">
                  <wp:posOffset>-59690</wp:posOffset>
                </wp:positionV>
                <wp:extent cx="2295525" cy="567055"/>
                <wp:effectExtent l="0" t="0" r="28575" b="2349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567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834F7F" id="AutoShape 9" o:spid="_x0000_s1026" style="position:absolute;margin-left:374.55pt;margin-top:-4.7pt;width:180.75pt;height:4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" o:allowincell="f" strokeweight="1pt"/>
            </w:pict>
          </mc:Fallback>
        </mc:AlternateContent>
      </w:r>
      <w:r w:rsidR="004A0477" w:rsidRPr="00C80DF4">
        <w:rPr>
          <w:rFonts w:ascii="Times" w:hAnsi="Time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98F84B2" wp14:editId="41E28FDC">
                <wp:simplePos x="0" y="0"/>
                <wp:positionH relativeFrom="column">
                  <wp:posOffset>6120130</wp:posOffset>
                </wp:positionH>
                <wp:positionV relativeFrom="paragraph">
                  <wp:posOffset>-64769</wp:posOffset>
                </wp:positionV>
                <wp:extent cx="857250" cy="57150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749" w:rsidRDefault="00AB5749" w:rsidP="007112D1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U Wide Form:</w:t>
                            </w:r>
                          </w:p>
                          <w:p w:rsidR="00AB5749" w:rsidRDefault="00AB5749" w:rsidP="007112D1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UM 1697</w:t>
                            </w:r>
                          </w:p>
                          <w:p w:rsidR="007112D1" w:rsidRDefault="007112D1" w:rsidP="007112D1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AB5749" w:rsidRDefault="00AB5749" w:rsidP="007112D1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Rev: </w:t>
                            </w:r>
                            <w:r w:rsidR="00C80DF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11/2014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F84B2" id="Text Box 11" o:spid="_x0000_s1027" type="#_x0000_t202" style="position:absolute;margin-left:481.9pt;margin-top:-5.1pt;width:67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5stw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" o:allowincell="f" filled="f" stroked="f">
                <v:textbox>
                  <w:txbxContent>
                    <w:p w:rsidR="00AB5749" w:rsidRDefault="00AB5749" w:rsidP="007112D1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U Wide Form:</w:t>
                      </w:r>
                    </w:p>
                    <w:p w:rsidR="00AB5749" w:rsidRDefault="00AB5749" w:rsidP="007112D1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UM 1697</w:t>
                      </w:r>
                    </w:p>
                    <w:p w:rsidR="007112D1" w:rsidRDefault="007112D1" w:rsidP="007112D1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AB5749" w:rsidRDefault="00AB5749" w:rsidP="007112D1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Rev: </w:t>
                      </w:r>
                      <w:r w:rsidR="00C80DF4">
                        <w:rPr>
                          <w:rFonts w:ascii="Arial" w:hAnsi="Arial"/>
                          <w:b/>
                          <w:sz w:val="16"/>
                        </w:rPr>
                        <w:t>11/2014</w:t>
                      </w:r>
                    </w:p>
                  </w:txbxContent>
                </v:textbox>
              </v:shape>
            </w:pict>
          </mc:Fallback>
        </mc:AlternateContent>
      </w:r>
      <w:r w:rsidRPr="00C80DF4">
        <w:rPr>
          <w:rFonts w:ascii="Times" w:hAnsi="Times"/>
          <w:b/>
          <w:sz w:val="32"/>
          <w:szCs w:val="32"/>
        </w:rPr>
        <w:t>University of Minnesota</w:t>
      </w:r>
    </w:p>
    <w:p w:rsidR="00F7554C" w:rsidRPr="007112D1" w:rsidRDefault="00F7554C">
      <w:pPr>
        <w:rPr>
          <w:sz w:val="21"/>
        </w:rPr>
      </w:pPr>
    </w:p>
    <w:p w:rsidR="006254D3" w:rsidRPr="007112D1" w:rsidRDefault="00D66CDA" w:rsidP="00D32E31">
      <w:pPr>
        <w:pStyle w:val="Heading1"/>
        <w:spacing w:line="340" w:lineRule="exact"/>
        <w:rPr>
          <w:sz w:val="26"/>
          <w:szCs w:val="26"/>
        </w:rPr>
      </w:pPr>
      <w:r w:rsidRPr="007112D1">
        <w:rPr>
          <w:sz w:val="26"/>
          <w:szCs w:val="26"/>
        </w:rPr>
        <w:t>Statement of Work for Professional Services</w:t>
      </w:r>
    </w:p>
    <w:p w:rsidR="00DD32E5" w:rsidRPr="00C80DF4" w:rsidRDefault="00DD32E5" w:rsidP="00DD32E5">
      <w:pPr>
        <w:pStyle w:val="Heading2"/>
        <w:rPr>
          <w:rFonts w:ascii="Times New Roman" w:hAnsi="Times New Roman"/>
          <w:i w:val="0"/>
          <w:sz w:val="24"/>
          <w:szCs w:val="24"/>
        </w:rPr>
      </w:pPr>
    </w:p>
    <w:p w:rsidR="002F739D" w:rsidRPr="00C80DF4" w:rsidRDefault="004A0477" w:rsidP="00DD32E5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C80DF4">
        <w:rPr>
          <w:rFonts w:ascii="Times New Roman" w:hAnsi="Times New Roman"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F96B1E9" wp14:editId="1333FD42">
                <wp:simplePos x="0" y="0"/>
                <wp:positionH relativeFrom="column">
                  <wp:posOffset>3810</wp:posOffset>
                </wp:positionH>
                <wp:positionV relativeFrom="paragraph">
                  <wp:posOffset>69215</wp:posOffset>
                </wp:positionV>
                <wp:extent cx="704596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5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56721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5.45pt" to="555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Nb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" o:allowincell="f" strokeweight="1pt"/>
            </w:pict>
          </mc:Fallback>
        </mc:AlternateContent>
      </w:r>
      <w:r w:rsidRPr="00C80DF4">
        <w:rPr>
          <w:rFonts w:ascii="Times New Roman" w:hAnsi="Times New Roman"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C8776A3" wp14:editId="03DF24C2">
                <wp:simplePos x="0" y="0"/>
                <wp:positionH relativeFrom="column">
                  <wp:posOffset>3810</wp:posOffset>
                </wp:positionH>
                <wp:positionV relativeFrom="paragraph">
                  <wp:posOffset>93980</wp:posOffset>
                </wp:positionV>
                <wp:extent cx="704088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EF3F8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7.4pt" to="554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Cv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" o:allowincell="f" strokeweight=".5pt"/>
            </w:pict>
          </mc:Fallback>
        </mc:AlternateContent>
      </w:r>
    </w:p>
    <w:p w:rsidR="002F739D" w:rsidRPr="007112D1" w:rsidRDefault="00DD32E5" w:rsidP="00DD32E5">
      <w:pPr>
        <w:jc w:val="center"/>
        <w:rPr>
          <w:b/>
          <w:sz w:val="24"/>
          <w:szCs w:val="24"/>
        </w:rPr>
      </w:pPr>
      <w:r w:rsidRPr="007112D1">
        <w:rPr>
          <w:b/>
          <w:sz w:val="24"/>
          <w:szCs w:val="24"/>
        </w:rPr>
        <w:t>STATEMENT OF WORK</w:t>
      </w:r>
      <w:bookmarkStart w:id="0" w:name="_GoBack"/>
      <w:bookmarkEnd w:id="0"/>
    </w:p>
    <w:p w:rsidR="00DD32E5" w:rsidRPr="00C80DF4" w:rsidRDefault="00DD32E5" w:rsidP="002F739D">
      <w:pPr>
        <w:rPr>
          <w:sz w:val="24"/>
          <w:szCs w:val="24"/>
        </w:rPr>
      </w:pPr>
    </w:p>
    <w:p w:rsidR="002F739D" w:rsidRPr="00C80DF4" w:rsidRDefault="007112D1" w:rsidP="002F739D">
      <w:pPr>
        <w:rPr>
          <w:b/>
          <w:sz w:val="24"/>
          <w:szCs w:val="24"/>
        </w:rPr>
      </w:pPr>
      <w:r w:rsidRPr="007112D1">
        <w:rPr>
          <w:b/>
          <w:sz w:val="24"/>
          <w:szCs w:val="24"/>
        </w:rPr>
        <w:t xml:space="preserve">Supplier’s </w:t>
      </w:r>
      <w:r w:rsidR="002F739D" w:rsidRPr="007112D1">
        <w:rPr>
          <w:b/>
          <w:sz w:val="24"/>
          <w:szCs w:val="24"/>
        </w:rPr>
        <w:t>Name:</w:t>
      </w:r>
      <w:r w:rsidRPr="00C80DF4">
        <w:rPr>
          <w:b/>
          <w:sz w:val="24"/>
          <w:szCs w:val="24"/>
        </w:rPr>
        <w:t xml:space="preserve"> </w:t>
      </w:r>
    </w:p>
    <w:p w:rsidR="00AB5749" w:rsidRPr="007112D1" w:rsidRDefault="00AB5749" w:rsidP="002F739D">
      <w:pPr>
        <w:rPr>
          <w:sz w:val="24"/>
          <w:szCs w:val="24"/>
        </w:rPr>
      </w:pPr>
    </w:p>
    <w:p w:rsidR="002F739D" w:rsidRPr="007112D1" w:rsidRDefault="002F739D" w:rsidP="002F739D">
      <w:pPr>
        <w:rPr>
          <w:b/>
          <w:sz w:val="24"/>
          <w:szCs w:val="24"/>
        </w:rPr>
      </w:pPr>
      <w:r w:rsidRPr="007112D1">
        <w:rPr>
          <w:b/>
          <w:sz w:val="24"/>
          <w:szCs w:val="24"/>
        </w:rPr>
        <w:t>Scope of Work:</w:t>
      </w:r>
    </w:p>
    <w:p w:rsidR="002F739D" w:rsidRPr="00C80DF4" w:rsidRDefault="002F739D" w:rsidP="002F739D">
      <w:pPr>
        <w:rPr>
          <w:sz w:val="24"/>
          <w:szCs w:val="24"/>
        </w:rPr>
      </w:pPr>
      <w:r w:rsidRPr="00C80DF4">
        <w:rPr>
          <w:sz w:val="24"/>
          <w:szCs w:val="24"/>
        </w:rPr>
        <w:t>(Include a full description and purpose of the service.</w:t>
      </w:r>
      <w:r w:rsidR="007112D1" w:rsidRPr="00C80DF4">
        <w:rPr>
          <w:sz w:val="24"/>
          <w:szCs w:val="24"/>
        </w:rPr>
        <w:t xml:space="preserve"> </w:t>
      </w:r>
      <w:r w:rsidRPr="00C80DF4">
        <w:rPr>
          <w:sz w:val="24"/>
          <w:szCs w:val="24"/>
        </w:rPr>
        <w:t>Identify deliverables, milestones and dates.)</w:t>
      </w:r>
    </w:p>
    <w:p w:rsidR="002F739D" w:rsidRPr="007112D1" w:rsidRDefault="002F739D" w:rsidP="00AB5749">
      <w:pPr>
        <w:numPr>
          <w:ilvl w:val="0"/>
          <w:numId w:val="2"/>
        </w:numPr>
        <w:rPr>
          <w:sz w:val="24"/>
          <w:szCs w:val="24"/>
        </w:rPr>
      </w:pPr>
    </w:p>
    <w:p w:rsidR="00AB5749" w:rsidRPr="007112D1" w:rsidRDefault="00AB5749" w:rsidP="00C80DF4">
      <w:pPr>
        <w:tabs>
          <w:tab w:val="left" w:pos="3870"/>
        </w:tabs>
        <w:rPr>
          <w:sz w:val="24"/>
          <w:szCs w:val="24"/>
        </w:rPr>
      </w:pPr>
    </w:p>
    <w:p w:rsidR="00AB5749" w:rsidRPr="007112D1" w:rsidRDefault="00AB5749" w:rsidP="002F739D">
      <w:pPr>
        <w:rPr>
          <w:sz w:val="24"/>
          <w:szCs w:val="24"/>
        </w:rPr>
      </w:pPr>
    </w:p>
    <w:p w:rsidR="002F739D" w:rsidRPr="007112D1" w:rsidRDefault="002F739D" w:rsidP="002F739D">
      <w:pPr>
        <w:rPr>
          <w:b/>
          <w:sz w:val="24"/>
          <w:szCs w:val="24"/>
        </w:rPr>
      </w:pPr>
      <w:r w:rsidRPr="007112D1">
        <w:rPr>
          <w:b/>
          <w:sz w:val="24"/>
          <w:szCs w:val="24"/>
        </w:rPr>
        <w:t>Payment Schedule:</w:t>
      </w:r>
    </w:p>
    <w:p w:rsidR="002F739D" w:rsidRPr="00C80DF4" w:rsidRDefault="002F739D" w:rsidP="002F739D">
      <w:pPr>
        <w:rPr>
          <w:sz w:val="24"/>
          <w:szCs w:val="24"/>
        </w:rPr>
      </w:pPr>
      <w:r w:rsidRPr="00C80DF4">
        <w:rPr>
          <w:sz w:val="24"/>
          <w:szCs w:val="24"/>
        </w:rPr>
        <w:t>(If more than one invoice will be presented by the contractor, provide a description of the payment schedule here.)</w:t>
      </w:r>
    </w:p>
    <w:p w:rsidR="00AB5749" w:rsidRPr="007112D1" w:rsidRDefault="00AB5749" w:rsidP="00AB5749">
      <w:pPr>
        <w:numPr>
          <w:ilvl w:val="0"/>
          <w:numId w:val="2"/>
        </w:numPr>
        <w:rPr>
          <w:sz w:val="24"/>
          <w:szCs w:val="24"/>
        </w:rPr>
      </w:pPr>
    </w:p>
    <w:p w:rsidR="006254D3" w:rsidRPr="00C80DF4" w:rsidRDefault="006254D3" w:rsidP="00800282">
      <w:pPr>
        <w:rPr>
          <w:sz w:val="24"/>
          <w:szCs w:val="24"/>
        </w:rPr>
      </w:pPr>
    </w:p>
    <w:p w:rsidR="00DD32E5" w:rsidRDefault="00DD32E5" w:rsidP="00C80DF4">
      <w:pPr>
        <w:tabs>
          <w:tab w:val="left" w:pos="2505"/>
        </w:tabs>
        <w:rPr>
          <w:sz w:val="24"/>
          <w:szCs w:val="24"/>
        </w:rPr>
      </w:pPr>
    </w:p>
    <w:p w:rsidR="00DD32E5" w:rsidRPr="00C80DF4" w:rsidRDefault="00AB5749" w:rsidP="005F07F5">
      <w:pPr>
        <w:shd w:val="pct12" w:color="auto" w:fill="auto"/>
        <w:tabs>
          <w:tab w:val="left" w:pos="5760"/>
        </w:tabs>
        <w:ind w:right="-14" w:hanging="90"/>
        <w:jc w:val="center"/>
        <w:rPr>
          <w:sz w:val="24"/>
          <w:szCs w:val="24"/>
        </w:rPr>
      </w:pPr>
      <w:r w:rsidRPr="00C80DF4">
        <w:rPr>
          <w:sz w:val="24"/>
          <w:szCs w:val="24"/>
        </w:rPr>
        <w:t>R</w:t>
      </w:r>
      <w:r w:rsidRPr="00C80DF4">
        <w:rPr>
          <w:b/>
          <w:sz w:val="24"/>
          <w:szCs w:val="24"/>
        </w:rPr>
        <w:t xml:space="preserve">EAD, </w:t>
      </w:r>
      <w:r w:rsidR="00DD32E5" w:rsidRPr="00C80DF4">
        <w:rPr>
          <w:b/>
          <w:sz w:val="24"/>
          <w:szCs w:val="24"/>
        </w:rPr>
        <w:t>THEN DELETE THIS SHADED EXPLANATION FROM THE FINAL DOCUMENT</w:t>
      </w:r>
    </w:p>
    <w:p w:rsidR="00DD32E5" w:rsidRPr="00C80DF4" w:rsidRDefault="00DD32E5" w:rsidP="005F07F5">
      <w:pPr>
        <w:shd w:val="pct12" w:color="auto" w:fill="auto"/>
        <w:ind w:left="-90" w:right="-14" w:firstLine="90"/>
        <w:rPr>
          <w:sz w:val="24"/>
          <w:szCs w:val="24"/>
        </w:rPr>
      </w:pPr>
    </w:p>
    <w:p w:rsidR="00DD32E5" w:rsidRPr="00C80DF4" w:rsidRDefault="00DD32E5" w:rsidP="005F0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rPr>
          <w:b/>
          <w:sz w:val="24"/>
          <w:szCs w:val="24"/>
        </w:rPr>
      </w:pPr>
      <w:r w:rsidRPr="00C80DF4">
        <w:rPr>
          <w:b/>
          <w:sz w:val="24"/>
          <w:szCs w:val="24"/>
        </w:rPr>
        <w:t>STATEMENT OF WORK EXAMPLE</w:t>
      </w:r>
    </w:p>
    <w:p w:rsidR="00DD32E5" w:rsidRPr="00C80DF4" w:rsidRDefault="00DD32E5" w:rsidP="005F0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rPr>
          <w:sz w:val="24"/>
          <w:szCs w:val="24"/>
        </w:rPr>
      </w:pPr>
    </w:p>
    <w:p w:rsidR="00DD32E5" w:rsidRPr="00C80DF4" w:rsidRDefault="00DD32E5" w:rsidP="005F0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jc w:val="center"/>
        <w:rPr>
          <w:b/>
          <w:sz w:val="24"/>
          <w:szCs w:val="24"/>
        </w:rPr>
      </w:pPr>
      <w:r w:rsidRPr="00C80DF4">
        <w:rPr>
          <w:b/>
          <w:sz w:val="24"/>
          <w:szCs w:val="24"/>
        </w:rPr>
        <w:t>STATEMENT OF WORK</w:t>
      </w:r>
    </w:p>
    <w:p w:rsidR="00DD32E5" w:rsidRPr="00C80DF4" w:rsidRDefault="00DD32E5" w:rsidP="005F0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rPr>
          <w:sz w:val="24"/>
          <w:szCs w:val="24"/>
        </w:rPr>
      </w:pPr>
    </w:p>
    <w:p w:rsidR="00DD32E5" w:rsidRPr="00C80DF4" w:rsidRDefault="007112D1" w:rsidP="005F0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rPr>
          <w:sz w:val="24"/>
          <w:szCs w:val="24"/>
        </w:rPr>
      </w:pPr>
      <w:r w:rsidRPr="00C80DF4">
        <w:rPr>
          <w:b/>
          <w:sz w:val="24"/>
          <w:szCs w:val="24"/>
        </w:rPr>
        <w:t>Supplier</w:t>
      </w:r>
      <w:r w:rsidR="00DD32E5" w:rsidRPr="00C80DF4">
        <w:rPr>
          <w:b/>
          <w:sz w:val="24"/>
          <w:szCs w:val="24"/>
        </w:rPr>
        <w:t>’s Name</w:t>
      </w:r>
      <w:r w:rsidR="00DD32E5" w:rsidRPr="00C80DF4">
        <w:rPr>
          <w:sz w:val="24"/>
          <w:szCs w:val="24"/>
        </w:rPr>
        <w:t>:</w:t>
      </w:r>
      <w:r w:rsidRPr="00C80DF4">
        <w:rPr>
          <w:sz w:val="24"/>
          <w:szCs w:val="24"/>
        </w:rPr>
        <w:t xml:space="preserve"> </w:t>
      </w:r>
      <w:r w:rsidR="00DD32E5" w:rsidRPr="00C80DF4">
        <w:rPr>
          <w:sz w:val="24"/>
          <w:szCs w:val="24"/>
        </w:rPr>
        <w:t>A.B. Widget Company</w:t>
      </w:r>
    </w:p>
    <w:p w:rsidR="00DD32E5" w:rsidRPr="00C80DF4" w:rsidRDefault="00DD32E5" w:rsidP="005F0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rPr>
          <w:sz w:val="24"/>
          <w:szCs w:val="24"/>
        </w:rPr>
      </w:pPr>
      <w:r w:rsidRPr="00C80DF4">
        <w:rPr>
          <w:sz w:val="24"/>
          <w:szCs w:val="24"/>
        </w:rPr>
        <w:t>.</w:t>
      </w:r>
    </w:p>
    <w:p w:rsidR="00DD32E5" w:rsidRPr="00C80DF4" w:rsidRDefault="00DD32E5" w:rsidP="005F0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rPr>
          <w:sz w:val="24"/>
          <w:szCs w:val="24"/>
        </w:rPr>
      </w:pPr>
      <w:r w:rsidRPr="00C80DF4">
        <w:rPr>
          <w:b/>
          <w:sz w:val="24"/>
          <w:szCs w:val="24"/>
        </w:rPr>
        <w:t>Scope of Work</w:t>
      </w:r>
    </w:p>
    <w:p w:rsidR="00DD32E5" w:rsidRPr="00C80DF4" w:rsidRDefault="00DD32E5" w:rsidP="005F0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rPr>
          <w:sz w:val="24"/>
          <w:szCs w:val="24"/>
        </w:rPr>
      </w:pPr>
      <w:r w:rsidRPr="00C80DF4">
        <w:rPr>
          <w:sz w:val="24"/>
          <w:szCs w:val="24"/>
        </w:rPr>
        <w:t>(Include full description and purpose of the service.</w:t>
      </w:r>
      <w:r w:rsidR="007112D1" w:rsidRPr="00C80DF4">
        <w:rPr>
          <w:sz w:val="24"/>
          <w:szCs w:val="24"/>
        </w:rPr>
        <w:t xml:space="preserve"> </w:t>
      </w:r>
      <w:r w:rsidRPr="00C80DF4">
        <w:rPr>
          <w:sz w:val="24"/>
          <w:szCs w:val="24"/>
        </w:rPr>
        <w:t>Identify deliverables, milestones and dates.)</w:t>
      </w:r>
    </w:p>
    <w:p w:rsidR="00DD32E5" w:rsidRPr="00C80DF4" w:rsidRDefault="00DD32E5" w:rsidP="005F0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rPr>
          <w:sz w:val="24"/>
          <w:szCs w:val="24"/>
        </w:rPr>
      </w:pPr>
    </w:p>
    <w:p w:rsidR="00DD32E5" w:rsidRPr="00C80DF4" w:rsidRDefault="00DD32E5" w:rsidP="005F0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rPr>
          <w:sz w:val="24"/>
          <w:szCs w:val="24"/>
        </w:rPr>
      </w:pPr>
      <w:r w:rsidRPr="00C80DF4">
        <w:rPr>
          <w:sz w:val="24"/>
          <w:szCs w:val="24"/>
        </w:rPr>
        <w:t>Re-branding—including creating a clear logo/brand image for the application that appropriately fits with the other applications in the Learning Platform;</w:t>
      </w:r>
      <w:r w:rsidR="007112D1" w:rsidRPr="00C80DF4">
        <w:rPr>
          <w:sz w:val="24"/>
          <w:szCs w:val="24"/>
        </w:rPr>
        <w:t xml:space="preserve"> </w:t>
      </w:r>
      <w:r w:rsidRPr="00C80DF4">
        <w:rPr>
          <w:sz w:val="24"/>
          <w:szCs w:val="24"/>
        </w:rPr>
        <w:t xml:space="preserve">creating a new style-guide for the application, including choosing an appropriate color palette, establishing typography rules, design patterns for users interface affordances, and a set of grid layout patterns; re-working the current functionality using HTML, JSPs, CSS, and JavaScript; potentially some work in XML and XSLT, </w:t>
      </w:r>
      <w:r w:rsidR="007112D1" w:rsidRPr="007112D1">
        <w:rPr>
          <w:sz w:val="24"/>
          <w:szCs w:val="24"/>
        </w:rPr>
        <w:t>etc.</w:t>
      </w:r>
      <w:r w:rsidRPr="00C80DF4">
        <w:rPr>
          <w:sz w:val="24"/>
          <w:szCs w:val="24"/>
        </w:rPr>
        <w:t>; running and/or participating in independent informal testing and user interviews; testing the application for accessibility and applying appropriate solutions to problem areas.</w:t>
      </w:r>
    </w:p>
    <w:p w:rsidR="00DD32E5" w:rsidRPr="00C80DF4" w:rsidRDefault="00DD32E5" w:rsidP="005F0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rPr>
          <w:sz w:val="24"/>
          <w:szCs w:val="24"/>
        </w:rPr>
      </w:pPr>
    </w:p>
    <w:p w:rsidR="00DD32E5" w:rsidRPr="00C80DF4" w:rsidRDefault="00DD32E5" w:rsidP="005F0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rPr>
          <w:sz w:val="24"/>
          <w:szCs w:val="24"/>
        </w:rPr>
      </w:pPr>
      <w:r w:rsidRPr="00C80DF4">
        <w:rPr>
          <w:sz w:val="24"/>
          <w:szCs w:val="24"/>
        </w:rPr>
        <w:t xml:space="preserve">There is an expectation that the </w:t>
      </w:r>
      <w:r w:rsidR="007112D1" w:rsidRPr="00C80DF4">
        <w:rPr>
          <w:sz w:val="24"/>
          <w:szCs w:val="24"/>
        </w:rPr>
        <w:t xml:space="preserve">supplier </w:t>
      </w:r>
      <w:r w:rsidRPr="00C80DF4">
        <w:rPr>
          <w:sz w:val="24"/>
          <w:szCs w:val="24"/>
        </w:rPr>
        <w:t>will be on site for five two-day trips.</w:t>
      </w:r>
      <w:r w:rsidR="007112D1" w:rsidRPr="00C80DF4">
        <w:rPr>
          <w:sz w:val="24"/>
          <w:szCs w:val="24"/>
        </w:rPr>
        <w:t xml:space="preserve"> </w:t>
      </w:r>
      <w:r w:rsidRPr="00C80DF4">
        <w:rPr>
          <w:sz w:val="24"/>
          <w:szCs w:val="24"/>
        </w:rPr>
        <w:t>The remainder of A.B. Widgets work time may be done from another location.</w:t>
      </w:r>
      <w:r w:rsidR="007112D1" w:rsidRPr="00C80DF4">
        <w:rPr>
          <w:sz w:val="24"/>
          <w:szCs w:val="24"/>
        </w:rPr>
        <w:t xml:space="preserve"> </w:t>
      </w:r>
      <w:r w:rsidRPr="00C80DF4">
        <w:rPr>
          <w:sz w:val="24"/>
          <w:szCs w:val="24"/>
        </w:rPr>
        <w:t xml:space="preserve">If it becomes necessary to make an adjustment to this arrangement, </w:t>
      </w:r>
      <w:r w:rsidR="007112D1" w:rsidRPr="00C80DF4">
        <w:rPr>
          <w:sz w:val="24"/>
          <w:szCs w:val="24"/>
        </w:rPr>
        <w:t xml:space="preserve">the supplier </w:t>
      </w:r>
      <w:r w:rsidRPr="00C80DF4">
        <w:rPr>
          <w:sz w:val="24"/>
          <w:szCs w:val="24"/>
        </w:rPr>
        <w:t>and the University department will work to find a mutually acceptable schedule.</w:t>
      </w:r>
    </w:p>
    <w:p w:rsidR="00DD32E5" w:rsidRPr="00C80DF4" w:rsidRDefault="00DD32E5" w:rsidP="005F0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rPr>
          <w:sz w:val="24"/>
          <w:szCs w:val="24"/>
        </w:rPr>
      </w:pPr>
    </w:p>
    <w:p w:rsidR="00DD32E5" w:rsidRPr="00C80DF4" w:rsidRDefault="00DD32E5" w:rsidP="005F0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rPr>
          <w:sz w:val="24"/>
          <w:szCs w:val="24"/>
        </w:rPr>
      </w:pPr>
      <w:r w:rsidRPr="00C80DF4">
        <w:rPr>
          <w:b/>
          <w:sz w:val="24"/>
          <w:szCs w:val="24"/>
        </w:rPr>
        <w:t>Payment Schedule</w:t>
      </w:r>
    </w:p>
    <w:p w:rsidR="00DD32E5" w:rsidRPr="00C80DF4" w:rsidRDefault="00DD32E5" w:rsidP="005F0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rPr>
          <w:sz w:val="24"/>
          <w:szCs w:val="24"/>
        </w:rPr>
      </w:pPr>
      <w:r w:rsidRPr="00C80DF4">
        <w:rPr>
          <w:sz w:val="24"/>
          <w:szCs w:val="24"/>
        </w:rPr>
        <w:t xml:space="preserve">(If more than one invoice will be presented by the </w:t>
      </w:r>
      <w:r w:rsidR="007112D1" w:rsidRPr="00C80DF4">
        <w:rPr>
          <w:sz w:val="24"/>
          <w:szCs w:val="24"/>
        </w:rPr>
        <w:t>supplier</w:t>
      </w:r>
      <w:r w:rsidRPr="00C80DF4">
        <w:rPr>
          <w:sz w:val="24"/>
          <w:szCs w:val="24"/>
        </w:rPr>
        <w:t>, provide a description of the payment schedule here.)</w:t>
      </w:r>
    </w:p>
    <w:p w:rsidR="00DD32E5" w:rsidRPr="00C80DF4" w:rsidRDefault="00DD32E5" w:rsidP="005F0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rPr>
          <w:sz w:val="24"/>
          <w:szCs w:val="24"/>
        </w:rPr>
      </w:pPr>
    </w:p>
    <w:p w:rsidR="00DD32E5" w:rsidRPr="00C80DF4" w:rsidRDefault="00DD32E5" w:rsidP="005F0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rPr>
          <w:sz w:val="24"/>
          <w:szCs w:val="24"/>
        </w:rPr>
      </w:pPr>
      <w:r w:rsidRPr="00C80DF4">
        <w:rPr>
          <w:sz w:val="24"/>
          <w:szCs w:val="24"/>
        </w:rPr>
        <w:t xml:space="preserve">Payment will be made net 30 upon receipt of invoice. </w:t>
      </w:r>
    </w:p>
    <w:p w:rsidR="00DD32E5" w:rsidRPr="00C80DF4" w:rsidRDefault="00DD32E5" w:rsidP="005F0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rPr>
          <w:sz w:val="24"/>
          <w:szCs w:val="24"/>
        </w:rPr>
      </w:pPr>
    </w:p>
    <w:p w:rsidR="00DD32E5" w:rsidRPr="00C80DF4" w:rsidRDefault="00DD32E5" w:rsidP="005F0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rPr>
          <w:sz w:val="24"/>
          <w:szCs w:val="24"/>
        </w:rPr>
      </w:pPr>
    </w:p>
    <w:p w:rsidR="00DD32E5" w:rsidRPr="00C80DF4" w:rsidRDefault="00DD32E5" w:rsidP="00800282">
      <w:pPr>
        <w:rPr>
          <w:sz w:val="24"/>
          <w:szCs w:val="24"/>
        </w:rPr>
      </w:pPr>
    </w:p>
    <w:sectPr w:rsidR="00DD32E5" w:rsidRPr="00C80DF4">
      <w:footerReference w:type="default" r:id="rId8"/>
      <w:pgSz w:w="12240" w:h="15840"/>
      <w:pgMar w:top="432" w:right="547" w:bottom="547" w:left="5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DF" w:rsidRDefault="004162DF" w:rsidP="006254D3">
      <w:r>
        <w:separator/>
      </w:r>
    </w:p>
  </w:endnote>
  <w:endnote w:type="continuationSeparator" w:id="0">
    <w:p w:rsidR="004162DF" w:rsidRDefault="004162DF" w:rsidP="0062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749" w:rsidRDefault="004A0477" w:rsidP="00076AAB">
    <w:pPr>
      <w:pStyle w:val="Footer"/>
      <w:pBdr>
        <w:top w:val="single" w:sz="12" w:space="1" w:color="auto"/>
        <w:between w:val="single" w:sz="4" w:space="1" w:color="auto"/>
      </w:pBdr>
      <w:tabs>
        <w:tab w:val="clear" w:pos="4680"/>
        <w:tab w:val="clear" w:pos="9360"/>
        <w:tab w:val="center" w:pos="5573"/>
        <w:tab w:val="right" w:pos="1114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1933575</wp:posOffset>
              </wp:positionH>
              <wp:positionV relativeFrom="paragraph">
                <wp:posOffset>46355</wp:posOffset>
              </wp:positionV>
              <wp:extent cx="3286125" cy="4476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749" w:rsidRDefault="00AB5749" w:rsidP="002F5B88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The University of Minnesota is an equal opportunity educator &amp; employer.</w:t>
                          </w:r>
                        </w:p>
                        <w:p w:rsidR="00AB5749" w:rsidRDefault="00AB5749" w:rsidP="002F5B88">
                          <w:pPr>
                            <w:jc w:val="center"/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sym w:font="Symbol" w:char="F0E3"/>
                          </w:r>
                          <w:r>
                            <w:rPr>
                              <w:rFonts w:ascii="Times" w:hAnsi="Times"/>
                              <w:sz w:val="16"/>
                            </w:rPr>
                            <w:t xml:space="preserve"> 2000 by the Regents of the University of Minnesota.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52.25pt;margin-top:3.65pt;width:258.7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nX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" o:allowincell="f" filled="f" stroked="f">
              <v:textbox>
                <w:txbxContent>
                  <w:p w:rsidR="00AB5749" w:rsidRDefault="00AB5749" w:rsidP="002F5B88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The University of Minnesota is an equal opportunity educator &amp; employer.</w:t>
                    </w:r>
                  </w:p>
                  <w:p w:rsidR="00AB5749" w:rsidRDefault="00AB5749" w:rsidP="002F5B88">
                    <w:pPr>
                      <w:jc w:val="center"/>
                    </w:pPr>
                    <w:r>
                      <w:rPr>
                        <w:rFonts w:ascii="Times" w:hAnsi="Times"/>
                        <w:sz w:val="16"/>
                      </w:rPr>
                      <w:sym w:font="Symbol" w:char="F0E3"/>
                    </w:r>
                    <w:r>
                      <w:rPr>
                        <w:rFonts w:ascii="Times" w:hAnsi="Times"/>
                        <w:sz w:val="16"/>
                      </w:rPr>
                      <w:t xml:space="preserve"> 2000 by the Regents of the University of Minnesota.</w:t>
                    </w:r>
                  </w:p>
                </w:txbxContent>
              </v:textbox>
            </v:shape>
          </w:pict>
        </mc:Fallback>
      </mc:AlternateContent>
    </w:r>
    <w:r w:rsidR="00AB5749" w:rsidRPr="002F5B88">
      <w:tab/>
    </w:r>
    <w:r w:rsidR="00AB5749" w:rsidRPr="002F5B88">
      <w:rPr>
        <w:rFonts w:ascii="Cambria" w:hAnsi="Cambria"/>
      </w:rPr>
      <w:tab/>
      <w:t xml:space="preserve">pg. </w:t>
    </w:r>
    <w:r w:rsidR="00AB5749" w:rsidRPr="002F5B88">
      <w:fldChar w:fldCharType="begin"/>
    </w:r>
    <w:r w:rsidR="00AB5749" w:rsidRPr="002F5B88">
      <w:instrText xml:space="preserve"> PAGE    \* MERGEFORMAT </w:instrText>
    </w:r>
    <w:r w:rsidR="00AB5749" w:rsidRPr="002F5B88">
      <w:fldChar w:fldCharType="separate"/>
    </w:r>
    <w:r w:rsidR="00A432B3" w:rsidRPr="00A432B3">
      <w:rPr>
        <w:rFonts w:ascii="Cambria" w:hAnsi="Cambria"/>
        <w:noProof/>
      </w:rPr>
      <w:t>1</w:t>
    </w:r>
    <w:r w:rsidR="00AB5749" w:rsidRPr="002F5B8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DF" w:rsidRDefault="004162DF" w:rsidP="006254D3">
      <w:r>
        <w:separator/>
      </w:r>
    </w:p>
  </w:footnote>
  <w:footnote w:type="continuationSeparator" w:id="0">
    <w:p w:rsidR="004162DF" w:rsidRDefault="004162DF" w:rsidP="00625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77677"/>
    <w:multiLevelType w:val="hybridMultilevel"/>
    <w:tmpl w:val="5218B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923E1F"/>
    <w:multiLevelType w:val="hybridMultilevel"/>
    <w:tmpl w:val="C254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D4"/>
    <w:rsid w:val="0004239C"/>
    <w:rsid w:val="00056F0E"/>
    <w:rsid w:val="00076AAB"/>
    <w:rsid w:val="000D0454"/>
    <w:rsid w:val="001062C0"/>
    <w:rsid w:val="00114C95"/>
    <w:rsid w:val="001350D1"/>
    <w:rsid w:val="002429B3"/>
    <w:rsid w:val="0025153C"/>
    <w:rsid w:val="002B6325"/>
    <w:rsid w:val="002C3290"/>
    <w:rsid w:val="002D20B7"/>
    <w:rsid w:val="002E4DE4"/>
    <w:rsid w:val="002F5B88"/>
    <w:rsid w:val="002F739D"/>
    <w:rsid w:val="003203FD"/>
    <w:rsid w:val="00352222"/>
    <w:rsid w:val="004162DF"/>
    <w:rsid w:val="0046795A"/>
    <w:rsid w:val="004A0477"/>
    <w:rsid w:val="00545259"/>
    <w:rsid w:val="005764E5"/>
    <w:rsid w:val="005F07F5"/>
    <w:rsid w:val="006254D3"/>
    <w:rsid w:val="00647DF2"/>
    <w:rsid w:val="00651BB6"/>
    <w:rsid w:val="00707FF5"/>
    <w:rsid w:val="007112D1"/>
    <w:rsid w:val="00713CB4"/>
    <w:rsid w:val="00756973"/>
    <w:rsid w:val="007A3693"/>
    <w:rsid w:val="007A394C"/>
    <w:rsid w:val="007E29DB"/>
    <w:rsid w:val="00800282"/>
    <w:rsid w:val="00801583"/>
    <w:rsid w:val="00816F35"/>
    <w:rsid w:val="00820871"/>
    <w:rsid w:val="008D6B16"/>
    <w:rsid w:val="00924364"/>
    <w:rsid w:val="00987C3B"/>
    <w:rsid w:val="009A3475"/>
    <w:rsid w:val="009A459A"/>
    <w:rsid w:val="009B4B89"/>
    <w:rsid w:val="00A23AB3"/>
    <w:rsid w:val="00A432B3"/>
    <w:rsid w:val="00A61685"/>
    <w:rsid w:val="00A879EA"/>
    <w:rsid w:val="00AB5749"/>
    <w:rsid w:val="00B10D59"/>
    <w:rsid w:val="00B63802"/>
    <w:rsid w:val="00BB570A"/>
    <w:rsid w:val="00BB73D3"/>
    <w:rsid w:val="00BF095F"/>
    <w:rsid w:val="00C04DCF"/>
    <w:rsid w:val="00C550D8"/>
    <w:rsid w:val="00C80DF4"/>
    <w:rsid w:val="00CB488A"/>
    <w:rsid w:val="00D32E31"/>
    <w:rsid w:val="00D66CDA"/>
    <w:rsid w:val="00D70C70"/>
    <w:rsid w:val="00D75695"/>
    <w:rsid w:val="00D94517"/>
    <w:rsid w:val="00DD32E5"/>
    <w:rsid w:val="00DE1E74"/>
    <w:rsid w:val="00E84850"/>
    <w:rsid w:val="00EF7BAA"/>
    <w:rsid w:val="00F7554C"/>
    <w:rsid w:val="00F904D4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strokecolor="white"/>
    </o:shapedefaults>
    <o:shapelayout v:ext="edit">
      <o:idmap v:ext="edit" data="1"/>
    </o:shapelayout>
  </w:shapeDefaults>
  <w:decimalSymbol w:val="."/>
  <w:listSeparator w:val=","/>
  <w15:docId w15:val="{1F4A7CCD-165F-4DB6-A592-1B92414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254D3"/>
    <w:pPr>
      <w:pBdr>
        <w:top w:val="single" w:sz="4" w:space="1" w:color="auto" w:shadow="1"/>
        <w:left w:val="single" w:sz="4" w:space="5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jc w:val="center"/>
    </w:pPr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25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4D3"/>
  </w:style>
  <w:style w:type="paragraph" w:styleId="Footer">
    <w:name w:val="footer"/>
    <w:basedOn w:val="Normal"/>
    <w:link w:val="FooterChar"/>
    <w:uiPriority w:val="99"/>
    <w:unhideWhenUsed/>
    <w:rsid w:val="00625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4D3"/>
  </w:style>
  <w:style w:type="paragraph" w:styleId="BalloonText">
    <w:name w:val="Balloon Text"/>
    <w:basedOn w:val="Normal"/>
    <w:link w:val="BalloonTextChar"/>
    <w:uiPriority w:val="99"/>
    <w:semiHidden/>
    <w:unhideWhenUsed/>
    <w:rsid w:val="0062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AA5D-CCFC-4D03-8DD3-45379DD9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UM Policy &amp; Process Development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</dc:title>
  <dc:creator>Erik Schumann</dc:creator>
  <cp:lastModifiedBy>Eva C Young</cp:lastModifiedBy>
  <cp:revision>6</cp:revision>
  <cp:lastPrinted>2009-09-21T21:48:00Z</cp:lastPrinted>
  <dcterms:created xsi:type="dcterms:W3CDTF">2013-12-03T19:24:00Z</dcterms:created>
  <dcterms:modified xsi:type="dcterms:W3CDTF">2014-11-11T16:33:00Z</dcterms:modified>
</cp:coreProperties>
</file>