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55" w:rsidRDefault="009B721A" w:rsidP="00505AB3">
      <w:pPr>
        <w:spacing w:after="120"/>
        <w:jc w:val="center"/>
        <w:rPr>
          <w:b/>
          <w:sz w:val="24"/>
          <w:szCs w:val="24"/>
        </w:rPr>
      </w:pPr>
      <w:r>
        <w:rPr>
          <w:bCs/>
          <w:noProof/>
        </w:rPr>
        <w:drawing>
          <wp:inline distT="0" distB="0" distL="0" distR="0">
            <wp:extent cx="2343150" cy="333375"/>
            <wp:effectExtent l="0" t="0" r="0" b="0"/>
            <wp:docPr id="3"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112FA2" w:rsidRPr="00862255" w:rsidRDefault="00112FA2" w:rsidP="00835807">
      <w:pPr>
        <w:jc w:val="center"/>
        <w:rPr>
          <w:b/>
          <w:sz w:val="28"/>
          <w:szCs w:val="24"/>
        </w:rPr>
      </w:pPr>
      <w:r w:rsidRPr="00862255">
        <w:rPr>
          <w:b/>
          <w:sz w:val="28"/>
          <w:szCs w:val="24"/>
        </w:rPr>
        <w:t>EQUIPMENT LOAN AGREEMENT</w:t>
      </w:r>
    </w:p>
    <w:p w:rsidR="00835807" w:rsidRDefault="00835807" w:rsidP="00505AB3">
      <w:pPr>
        <w:spacing w:after="240"/>
        <w:jc w:val="both"/>
        <w:rPr>
          <w:sz w:val="24"/>
          <w:szCs w:val="24"/>
        </w:rPr>
        <w:sectPr w:rsidR="00835807" w:rsidSect="00635A2D">
          <w:headerReference w:type="default" r:id="rId7"/>
          <w:footerReference w:type="even" r:id="rId8"/>
          <w:footerReference w:type="default" r:id="rId9"/>
          <w:headerReference w:type="first" r:id="rId10"/>
          <w:type w:val="continuous"/>
          <w:pgSz w:w="12240" w:h="15840" w:code="1"/>
          <w:pgMar w:top="1440" w:right="1440" w:bottom="1728" w:left="1440" w:header="288" w:footer="576" w:gutter="0"/>
          <w:pgBorders w:zOrder="back" w:offsetFrom="page">
            <w:top w:val="single" w:sz="18" w:space="24" w:color="auto"/>
            <w:left w:val="single" w:sz="18" w:space="24" w:color="auto"/>
            <w:bottom w:val="single" w:sz="18" w:space="24" w:color="auto"/>
            <w:right w:val="single" w:sz="18" w:space="24" w:color="auto"/>
          </w:pgBorders>
          <w:cols w:space="720"/>
          <w:noEndnote/>
        </w:sectPr>
      </w:pPr>
    </w:p>
    <w:p w:rsidR="00505AB3" w:rsidRDefault="00505AB3" w:rsidP="00505AB3">
      <w:pPr>
        <w:spacing w:after="240"/>
        <w:jc w:val="both"/>
        <w:rPr>
          <w:sz w:val="24"/>
          <w:szCs w:val="24"/>
        </w:rPr>
      </w:pPr>
    </w:p>
    <w:p w:rsidR="00112FA2" w:rsidRPr="00862255" w:rsidRDefault="00862255" w:rsidP="00505AB3">
      <w:pPr>
        <w:spacing w:after="240"/>
        <w:jc w:val="both"/>
        <w:rPr>
          <w:sz w:val="24"/>
          <w:szCs w:val="24"/>
        </w:rPr>
      </w:pPr>
      <w:r>
        <w:rPr>
          <w:sz w:val="24"/>
          <w:szCs w:val="24"/>
        </w:rPr>
        <w:tab/>
      </w:r>
      <w:r w:rsidR="00112FA2" w:rsidRPr="00862255">
        <w:rPr>
          <w:sz w:val="24"/>
          <w:szCs w:val="24"/>
        </w:rPr>
        <w:t xml:space="preserve">AGREEMENT made effective </w:t>
      </w:r>
      <w:r w:rsidR="00505AB3" w:rsidRPr="00FA7230">
        <w:fldChar w:fldCharType="begin">
          <w:ffData>
            <w:name w:val="Text1"/>
            <w:enabled/>
            <w:calcOnExit w:val="0"/>
            <w:helpText w:type="text" w:val="Enter the name of the lab user"/>
            <w:statusText w:type="text" w:val="Enter the name of the lab user"/>
            <w:textInput/>
          </w:ffData>
        </w:fldChar>
      </w:r>
      <w:bookmarkStart w:id="0" w:name="Text1"/>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bookmarkEnd w:id="0"/>
      <w:r w:rsidR="00112FA2" w:rsidRPr="00862255">
        <w:rPr>
          <w:sz w:val="24"/>
          <w:szCs w:val="24"/>
        </w:rPr>
        <w:t>, 20</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r w:rsidR="00112FA2" w:rsidRPr="00862255">
        <w:rPr>
          <w:sz w:val="24"/>
          <w:szCs w:val="24"/>
        </w:rPr>
        <w:t xml:space="preserve">, by and between Regents of the University of Minnesota, through its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r w:rsidR="00505AB3">
        <w:t xml:space="preserve"> </w:t>
      </w:r>
      <w:r w:rsidR="00112FA2" w:rsidRPr="00862255">
        <w:rPr>
          <w:sz w:val="24"/>
          <w:szCs w:val="24"/>
        </w:rPr>
        <w:t>Department, (</w:t>
      </w:r>
      <w:r w:rsidR="00505AB3">
        <w:rPr>
          <w:sz w:val="24"/>
          <w:szCs w:val="24"/>
        </w:rPr>
        <w:t>“</w:t>
      </w:r>
      <w:r w:rsidR="003B6C73" w:rsidRPr="00862255">
        <w:rPr>
          <w:sz w:val="24"/>
          <w:szCs w:val="24"/>
        </w:rPr>
        <w:t>Borrower</w:t>
      </w:r>
      <w:r w:rsidR="00505AB3">
        <w:rPr>
          <w:sz w:val="24"/>
          <w:szCs w:val="24"/>
        </w:rPr>
        <w:t>”</w:t>
      </w:r>
      <w:r w:rsidR="00112FA2" w:rsidRPr="00862255">
        <w:rPr>
          <w:sz w:val="24"/>
          <w:szCs w:val="24"/>
        </w:rPr>
        <w:t xml:space="preserve">), and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r w:rsidR="00112FA2" w:rsidRPr="00862255">
        <w:rPr>
          <w:sz w:val="24"/>
          <w:szCs w:val="24"/>
        </w:rPr>
        <w:t>, (</w:t>
      </w:r>
      <w:r w:rsidR="00505AB3">
        <w:rPr>
          <w:sz w:val="24"/>
          <w:szCs w:val="24"/>
        </w:rPr>
        <w:t>“</w:t>
      </w:r>
      <w:r w:rsidR="003B6C73" w:rsidRPr="00862255">
        <w:rPr>
          <w:sz w:val="24"/>
          <w:szCs w:val="24"/>
        </w:rPr>
        <w:t>Owner</w:t>
      </w:r>
      <w:r w:rsidR="00505AB3">
        <w:rPr>
          <w:sz w:val="24"/>
          <w:szCs w:val="24"/>
        </w:rPr>
        <w:t>”</w:t>
      </w:r>
      <w:r w:rsidR="00112FA2" w:rsidRPr="00862255">
        <w:rPr>
          <w:sz w:val="24"/>
          <w:szCs w:val="24"/>
        </w:rPr>
        <w:t>).</w:t>
      </w:r>
      <w:r w:rsidR="008074F8" w:rsidRPr="00862255">
        <w:rPr>
          <w:sz w:val="24"/>
          <w:szCs w:val="24"/>
        </w:rPr>
        <w:t xml:space="preserve">  </w:t>
      </w:r>
    </w:p>
    <w:p w:rsidR="00505AB3" w:rsidRDefault="00112FA2" w:rsidP="00505AB3">
      <w:pPr>
        <w:spacing w:after="240"/>
        <w:jc w:val="both"/>
      </w:pPr>
      <w:r w:rsidRPr="00862255">
        <w:rPr>
          <w:sz w:val="24"/>
          <w:szCs w:val="24"/>
        </w:rPr>
        <w:t>Equipment:</w:t>
      </w:r>
      <w:r w:rsidR="00505AB3">
        <w:rPr>
          <w:sz w:val="24"/>
          <w:szCs w:val="24"/>
        </w:rPr>
        <w:t xml:space="preserve"> </w:t>
      </w:r>
      <w:r w:rsidRPr="00862255">
        <w:rPr>
          <w:sz w:val="24"/>
          <w:szCs w:val="24"/>
        </w:rPr>
        <w:t xml:space="preserve">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p>
    <w:p w:rsidR="00505AB3" w:rsidRDefault="00112FA2" w:rsidP="00505AB3">
      <w:pPr>
        <w:spacing w:after="240"/>
        <w:jc w:val="both"/>
      </w:pPr>
      <w:r w:rsidRPr="00862255">
        <w:rPr>
          <w:sz w:val="24"/>
          <w:szCs w:val="24"/>
        </w:rPr>
        <w:t>Replacement Value:</w:t>
      </w:r>
      <w:r w:rsidR="00505AB3">
        <w:rPr>
          <w:sz w:val="24"/>
          <w:szCs w:val="24"/>
        </w:rPr>
        <w:t xml:space="preserve"> </w:t>
      </w:r>
      <w:r w:rsidRPr="00862255">
        <w:rPr>
          <w:sz w:val="24"/>
          <w:szCs w:val="24"/>
        </w:rPr>
        <w:t xml:space="preserve">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p>
    <w:p w:rsidR="00505AB3" w:rsidRDefault="00112FA2" w:rsidP="00505AB3">
      <w:pPr>
        <w:spacing w:after="240"/>
        <w:jc w:val="both"/>
      </w:pPr>
      <w:r w:rsidRPr="00862255">
        <w:rPr>
          <w:sz w:val="24"/>
          <w:szCs w:val="24"/>
        </w:rPr>
        <w:t>Term:</w:t>
      </w:r>
      <w:r w:rsidR="00505AB3">
        <w:rPr>
          <w:sz w:val="24"/>
          <w:szCs w:val="24"/>
        </w:rPr>
        <w:t xml:space="preserve"> </w:t>
      </w:r>
      <w:r w:rsidRPr="00862255">
        <w:rPr>
          <w:sz w:val="24"/>
          <w:szCs w:val="24"/>
        </w:rPr>
        <w:t xml:space="preserve">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p>
    <w:p w:rsidR="00505AB3" w:rsidRDefault="00112FA2" w:rsidP="00505AB3">
      <w:pPr>
        <w:spacing w:after="240"/>
        <w:jc w:val="both"/>
      </w:pPr>
      <w:r w:rsidRPr="00862255">
        <w:rPr>
          <w:sz w:val="24"/>
          <w:szCs w:val="24"/>
        </w:rPr>
        <w:t>Location:</w:t>
      </w:r>
      <w:r w:rsidR="00505AB3">
        <w:rPr>
          <w:sz w:val="24"/>
          <w:szCs w:val="24"/>
        </w:rPr>
        <w:t xml:space="preserve"> </w:t>
      </w:r>
      <w:r w:rsidRPr="00862255">
        <w:rPr>
          <w:sz w:val="24"/>
          <w:szCs w:val="24"/>
        </w:rPr>
        <w:t xml:space="preserve">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p>
    <w:p w:rsidR="00112FA2" w:rsidRPr="00862255" w:rsidRDefault="00112FA2" w:rsidP="00505AB3">
      <w:pPr>
        <w:spacing w:after="240"/>
        <w:jc w:val="both"/>
        <w:rPr>
          <w:sz w:val="24"/>
          <w:szCs w:val="24"/>
        </w:rPr>
      </w:pPr>
      <w:r w:rsidRPr="00862255">
        <w:rPr>
          <w:sz w:val="24"/>
          <w:szCs w:val="24"/>
        </w:rPr>
        <w:t xml:space="preserve">Purpose: </w:t>
      </w:r>
      <w:r w:rsidR="00505AB3">
        <w:rPr>
          <w:sz w:val="24"/>
          <w:szCs w:val="24"/>
        </w:rPr>
        <w:t xml:space="preserve"> </w:t>
      </w:r>
      <w:r w:rsidR="00505AB3" w:rsidRPr="00FA7230">
        <w:fldChar w:fldCharType="begin">
          <w:ffData>
            <w:name w:val="Text1"/>
            <w:enabled/>
            <w:calcOnExit w:val="0"/>
            <w:helpText w:type="text" w:val="Enter the name of the lab user"/>
            <w:statusText w:type="text" w:val="Enter the name of the lab user"/>
            <w:textInput/>
          </w:ffData>
        </w:fldChar>
      </w:r>
      <w:r w:rsidR="00505AB3" w:rsidRPr="00FA7230">
        <w:instrText xml:space="preserve"> FORMTEXT </w:instrText>
      </w:r>
      <w:r w:rsidR="00505AB3" w:rsidRPr="00FA7230">
        <w:fldChar w:fldCharType="separate"/>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rPr>
          <w:noProof/>
        </w:rPr>
        <w:t> </w:t>
      </w:r>
      <w:r w:rsidR="00505AB3" w:rsidRPr="00FA7230">
        <w:fldChar w:fldCharType="end"/>
      </w:r>
    </w:p>
    <w:p w:rsidR="00112FA2" w:rsidRPr="00862255" w:rsidRDefault="00112FA2" w:rsidP="0008480E">
      <w:pPr>
        <w:spacing w:after="240"/>
        <w:ind w:left="720" w:hanging="720"/>
        <w:jc w:val="both"/>
        <w:rPr>
          <w:sz w:val="24"/>
          <w:szCs w:val="24"/>
        </w:rPr>
      </w:pPr>
      <w:r w:rsidRPr="00862255">
        <w:rPr>
          <w:sz w:val="24"/>
          <w:szCs w:val="24"/>
        </w:rPr>
        <w:t>1.</w:t>
      </w:r>
      <w:r w:rsidR="00505AB3">
        <w:rPr>
          <w:sz w:val="24"/>
          <w:szCs w:val="24"/>
        </w:rPr>
        <w:tab/>
      </w:r>
      <w:r w:rsidRPr="00862255">
        <w:rPr>
          <w:sz w:val="24"/>
          <w:szCs w:val="24"/>
          <w:u w:val="single"/>
        </w:rPr>
        <w:t>Loan</w:t>
      </w:r>
      <w:r w:rsidRPr="00862255">
        <w:rPr>
          <w:sz w:val="24"/>
          <w:szCs w:val="24"/>
        </w:rPr>
        <w:t xml:space="preserve">.  Owner will provide to Borrower the Equipment for the term set out above.  Equipment will be used only at the location set out above, and used only for the purpose set out above. </w:t>
      </w:r>
      <w:r w:rsidR="00286877" w:rsidRPr="00862255">
        <w:rPr>
          <w:sz w:val="24"/>
          <w:szCs w:val="24"/>
        </w:rPr>
        <w:t xml:space="preserve">This Agreement may be terminated by either party upon not less than sixty (60) days notice. </w:t>
      </w:r>
    </w:p>
    <w:p w:rsidR="00112FA2" w:rsidRPr="00862255" w:rsidRDefault="003B6C73" w:rsidP="0008480E">
      <w:pPr>
        <w:spacing w:after="240"/>
        <w:ind w:left="720" w:hanging="720"/>
        <w:jc w:val="both"/>
        <w:rPr>
          <w:sz w:val="24"/>
          <w:szCs w:val="24"/>
        </w:rPr>
      </w:pPr>
      <w:r w:rsidRPr="00862255">
        <w:rPr>
          <w:sz w:val="24"/>
          <w:szCs w:val="24"/>
        </w:rPr>
        <w:t>2</w:t>
      </w:r>
      <w:r w:rsidR="00112FA2" w:rsidRPr="00862255">
        <w:rPr>
          <w:sz w:val="24"/>
          <w:szCs w:val="24"/>
        </w:rPr>
        <w:t>.</w:t>
      </w:r>
      <w:r w:rsidR="00505AB3">
        <w:rPr>
          <w:sz w:val="24"/>
          <w:szCs w:val="24"/>
        </w:rPr>
        <w:tab/>
      </w:r>
      <w:r w:rsidR="00112FA2" w:rsidRPr="00862255">
        <w:rPr>
          <w:sz w:val="24"/>
          <w:szCs w:val="24"/>
          <w:u w:val="single"/>
        </w:rPr>
        <w:t>Title</w:t>
      </w:r>
      <w:r w:rsidR="00112FA2" w:rsidRPr="00862255">
        <w:rPr>
          <w:sz w:val="24"/>
          <w:szCs w:val="24"/>
        </w:rPr>
        <w:t xml:space="preserve">.  Equipment is, and shall at all times remain, Owner's personal property. Borrower shall conspicuously identify the Equipment as Owner’s property.  Borrower shall not permit anyone to injure, deface, or remove the Equipment or any identification thereof. Borrower shall protect and defend Owner's title, at all times keeping the Equipment free from any liens, or other encumbrance whatsoever.  </w:t>
      </w:r>
    </w:p>
    <w:p w:rsidR="00112FA2" w:rsidRPr="00862255" w:rsidRDefault="003B6C73" w:rsidP="0008480E">
      <w:pPr>
        <w:spacing w:after="240"/>
        <w:ind w:left="720" w:hanging="720"/>
        <w:jc w:val="both"/>
        <w:rPr>
          <w:sz w:val="24"/>
          <w:szCs w:val="24"/>
        </w:rPr>
      </w:pPr>
      <w:r w:rsidRPr="00862255">
        <w:rPr>
          <w:sz w:val="24"/>
          <w:szCs w:val="24"/>
        </w:rPr>
        <w:t>3</w:t>
      </w:r>
      <w:r w:rsidR="00112FA2" w:rsidRPr="00862255">
        <w:rPr>
          <w:sz w:val="24"/>
          <w:szCs w:val="24"/>
        </w:rPr>
        <w:t>.</w:t>
      </w:r>
      <w:r w:rsidR="00505AB3">
        <w:rPr>
          <w:sz w:val="24"/>
          <w:szCs w:val="24"/>
        </w:rPr>
        <w:tab/>
      </w:r>
      <w:r w:rsidR="00112FA2" w:rsidRPr="00862255">
        <w:rPr>
          <w:sz w:val="24"/>
          <w:szCs w:val="24"/>
          <w:u w:val="single"/>
        </w:rPr>
        <w:t>Care, use and location</w:t>
      </w:r>
      <w:r w:rsidR="00112FA2" w:rsidRPr="00862255">
        <w:rPr>
          <w:sz w:val="24"/>
          <w:szCs w:val="24"/>
        </w:rPr>
        <w:t xml:space="preserve">.  Borrower shall maintain the Equipment in good repair, and working order, and shall not alter the Equipment without Owner's express written consent.  The Equipment shall be operated by trained operators under the supervision of Borrower. </w:t>
      </w:r>
      <w:r w:rsidR="00286877" w:rsidRPr="00862255">
        <w:rPr>
          <w:sz w:val="24"/>
          <w:szCs w:val="24"/>
        </w:rPr>
        <w:t>Owner represents that it has no reason to believe the Equipment should not be used in accordance with its documentation, or presents any unreasonable risk of harm. Owner will promptly inform University upon learning of any such reason</w:t>
      </w:r>
      <w:r w:rsidR="0050269F" w:rsidRPr="00862255">
        <w:rPr>
          <w:sz w:val="24"/>
          <w:szCs w:val="24"/>
        </w:rPr>
        <w:t>, including without limitation any recall or upgrade notices received by Owner</w:t>
      </w:r>
      <w:r w:rsidR="00286877" w:rsidRPr="00862255">
        <w:rPr>
          <w:sz w:val="24"/>
          <w:szCs w:val="24"/>
        </w:rPr>
        <w:t xml:space="preserve">. </w:t>
      </w:r>
    </w:p>
    <w:p w:rsidR="00112FA2" w:rsidRPr="00862255" w:rsidRDefault="003B6C73" w:rsidP="0008480E">
      <w:pPr>
        <w:spacing w:after="240"/>
        <w:ind w:left="720" w:hanging="720"/>
        <w:jc w:val="both"/>
        <w:rPr>
          <w:sz w:val="24"/>
          <w:szCs w:val="24"/>
        </w:rPr>
      </w:pPr>
      <w:r w:rsidRPr="00862255">
        <w:rPr>
          <w:sz w:val="24"/>
          <w:szCs w:val="24"/>
        </w:rPr>
        <w:t>4</w:t>
      </w:r>
      <w:r w:rsidR="00112FA2" w:rsidRPr="00862255">
        <w:rPr>
          <w:sz w:val="24"/>
          <w:szCs w:val="24"/>
        </w:rPr>
        <w:t>.</w:t>
      </w:r>
      <w:r w:rsidR="00505AB3">
        <w:rPr>
          <w:sz w:val="24"/>
          <w:szCs w:val="24"/>
        </w:rPr>
        <w:tab/>
      </w:r>
      <w:r w:rsidR="00112FA2" w:rsidRPr="00862255">
        <w:rPr>
          <w:sz w:val="24"/>
          <w:szCs w:val="24"/>
          <w:u w:val="single"/>
        </w:rPr>
        <w:t>Redelivery</w:t>
      </w:r>
      <w:r w:rsidR="00112FA2" w:rsidRPr="00862255">
        <w:rPr>
          <w:sz w:val="24"/>
          <w:szCs w:val="24"/>
        </w:rPr>
        <w:t xml:space="preserve">.  Upon expiration or termination of this Agreement, Borrower shall return the Equipment, in good repair, condition and working order, except only for ordinary wear and tear resulting from proper use thereof, in a manner and to a location reasonably designated by Owner.  If Borrower does not so return the Equipment to the Owner, Borrower shall pay Owner the full Replacement Value of the Equipment set out above within </w:t>
      </w:r>
      <w:r w:rsidRPr="00862255">
        <w:rPr>
          <w:sz w:val="24"/>
          <w:szCs w:val="24"/>
        </w:rPr>
        <w:t>thirty</w:t>
      </w:r>
      <w:r w:rsidR="00112FA2" w:rsidRPr="00862255">
        <w:rPr>
          <w:sz w:val="24"/>
          <w:szCs w:val="24"/>
        </w:rPr>
        <w:t xml:space="preserve"> (</w:t>
      </w:r>
      <w:r w:rsidRPr="00862255">
        <w:rPr>
          <w:sz w:val="24"/>
          <w:szCs w:val="24"/>
        </w:rPr>
        <w:t>3</w:t>
      </w:r>
      <w:r w:rsidR="00112FA2" w:rsidRPr="00862255">
        <w:rPr>
          <w:sz w:val="24"/>
          <w:szCs w:val="24"/>
        </w:rPr>
        <w:t>0) days of the date of Owner’s invoice.</w:t>
      </w:r>
      <w:r w:rsidR="00181AB4" w:rsidRPr="00862255">
        <w:rPr>
          <w:sz w:val="24"/>
          <w:szCs w:val="24"/>
        </w:rPr>
        <w:t xml:space="preserve"> If Owner does not give instructions for redelivery, Borrower may store equipment in a commercially reasonable manner at Owner’s expense. </w:t>
      </w:r>
      <w:r w:rsidR="00112FA2" w:rsidRPr="00862255">
        <w:rPr>
          <w:sz w:val="24"/>
          <w:szCs w:val="24"/>
        </w:rPr>
        <w:t xml:space="preserve">  </w:t>
      </w:r>
    </w:p>
    <w:p w:rsidR="00112FA2" w:rsidRPr="00862255" w:rsidRDefault="003B6C73" w:rsidP="0008480E">
      <w:pPr>
        <w:spacing w:after="240"/>
        <w:ind w:left="720" w:hanging="720"/>
        <w:jc w:val="both"/>
        <w:rPr>
          <w:sz w:val="24"/>
          <w:szCs w:val="24"/>
        </w:rPr>
      </w:pPr>
      <w:r w:rsidRPr="00862255">
        <w:rPr>
          <w:sz w:val="24"/>
          <w:szCs w:val="24"/>
        </w:rPr>
        <w:lastRenderedPageBreak/>
        <w:t>5</w:t>
      </w:r>
      <w:r w:rsidR="00112FA2" w:rsidRPr="00862255">
        <w:rPr>
          <w:sz w:val="24"/>
          <w:szCs w:val="24"/>
        </w:rPr>
        <w:t>.</w:t>
      </w:r>
      <w:r w:rsidR="00505AB3">
        <w:rPr>
          <w:sz w:val="24"/>
          <w:szCs w:val="24"/>
        </w:rPr>
        <w:tab/>
      </w:r>
      <w:r w:rsidR="00112FA2" w:rsidRPr="00862255">
        <w:rPr>
          <w:sz w:val="24"/>
          <w:szCs w:val="24"/>
          <w:u w:val="single"/>
        </w:rPr>
        <w:t xml:space="preserve">Risk of </w:t>
      </w:r>
      <w:r w:rsidR="0008480E">
        <w:rPr>
          <w:sz w:val="24"/>
          <w:szCs w:val="24"/>
          <w:u w:val="single"/>
        </w:rPr>
        <w:t>L</w:t>
      </w:r>
      <w:r w:rsidR="00112FA2" w:rsidRPr="00862255">
        <w:rPr>
          <w:sz w:val="24"/>
          <w:szCs w:val="24"/>
          <w:u w:val="single"/>
        </w:rPr>
        <w:t>oss</w:t>
      </w:r>
      <w:r w:rsidR="00112FA2" w:rsidRPr="00862255">
        <w:rPr>
          <w:sz w:val="24"/>
          <w:szCs w:val="24"/>
        </w:rPr>
        <w:t>.  Borrower shall bear all risk of loss of and damage to Equipment</w:t>
      </w:r>
      <w:r w:rsidR="00181AB4" w:rsidRPr="00862255">
        <w:rPr>
          <w:sz w:val="24"/>
          <w:szCs w:val="24"/>
        </w:rPr>
        <w:t xml:space="preserve"> during the term of this Agreement</w:t>
      </w:r>
      <w:r w:rsidR="00112FA2" w:rsidRPr="00862255">
        <w:rPr>
          <w:sz w:val="24"/>
          <w:szCs w:val="24"/>
        </w:rPr>
        <w:t>. In the ev</w:t>
      </w:r>
      <w:r w:rsidRPr="00862255">
        <w:rPr>
          <w:sz w:val="24"/>
          <w:szCs w:val="24"/>
        </w:rPr>
        <w:t>ent of loss or damage, Borrower</w:t>
      </w:r>
      <w:r w:rsidR="00112FA2" w:rsidRPr="00862255">
        <w:rPr>
          <w:sz w:val="24"/>
          <w:szCs w:val="24"/>
        </w:rPr>
        <w:t xml:space="preserve"> shall: (a) place the damaged Equipment in as good repair and working order as it was prior to the damage; (b) replace lost or damaged Equipment with like Equipment in good repair and working order with documentation creating clear title in Owner; or (c) pay to Owner the full Replacement Value of the Equipment.  Borrower shall keep the Equipment insured against all risks of loss or damage from every cause whatsoever for not less than the full Replacement Value thereof.</w:t>
      </w:r>
      <w:r w:rsidR="00960B23">
        <w:rPr>
          <w:sz w:val="24"/>
          <w:szCs w:val="24"/>
        </w:rPr>
        <w:t xml:space="preserve"> The in-force </w:t>
      </w:r>
      <w:hyperlink r:id="rId11" w:history="1">
        <w:r w:rsidR="00960B23" w:rsidRPr="00960B23">
          <w:rPr>
            <w:rStyle w:val="Hyperlink"/>
            <w:sz w:val="24"/>
            <w:szCs w:val="24"/>
          </w:rPr>
          <w:t>Departmental Deductible Obligations</w:t>
        </w:r>
      </w:hyperlink>
      <w:r w:rsidR="00960B23">
        <w:rPr>
          <w:sz w:val="24"/>
          <w:szCs w:val="24"/>
        </w:rPr>
        <w:t xml:space="preserve"> will apply to any covered property loss.</w:t>
      </w:r>
    </w:p>
    <w:p w:rsidR="00112FA2" w:rsidRPr="00862255" w:rsidRDefault="00181AB4" w:rsidP="0008480E">
      <w:pPr>
        <w:spacing w:after="240"/>
        <w:ind w:left="720" w:hanging="720"/>
        <w:jc w:val="both"/>
        <w:rPr>
          <w:sz w:val="24"/>
          <w:szCs w:val="24"/>
        </w:rPr>
      </w:pPr>
      <w:r w:rsidRPr="00862255">
        <w:rPr>
          <w:sz w:val="24"/>
          <w:szCs w:val="24"/>
        </w:rPr>
        <w:t>6</w:t>
      </w:r>
      <w:r w:rsidR="00112FA2" w:rsidRPr="00862255">
        <w:rPr>
          <w:sz w:val="24"/>
          <w:szCs w:val="24"/>
        </w:rPr>
        <w:t>.</w:t>
      </w:r>
      <w:r w:rsidR="00505AB3">
        <w:rPr>
          <w:sz w:val="24"/>
          <w:szCs w:val="24"/>
        </w:rPr>
        <w:tab/>
      </w:r>
      <w:r w:rsidR="003B6C73" w:rsidRPr="00862255">
        <w:rPr>
          <w:color w:val="000000"/>
          <w:sz w:val="24"/>
          <w:szCs w:val="24"/>
          <w:u w:val="single"/>
        </w:rPr>
        <w:t>Responsibility.</w:t>
      </w:r>
      <w:r w:rsidR="003B6C73" w:rsidRPr="00862255">
        <w:rPr>
          <w:color w:val="000000"/>
          <w:sz w:val="24"/>
          <w:szCs w:val="24"/>
        </w:rPr>
        <w:t xml:space="preserve"> Subject to applicable law, including, with regard to the Borrower, the Minnesota Tort Claims Act, each party will be solely responsible for all claims, actions, and direct damages caused by the responsible party's negligence, willful wrong-doing or breach of this Agreement.</w:t>
      </w:r>
      <w:r w:rsidR="00112FA2" w:rsidRPr="00862255">
        <w:rPr>
          <w:sz w:val="24"/>
          <w:szCs w:val="24"/>
        </w:rPr>
        <w:t xml:space="preserve"> </w:t>
      </w:r>
      <w:r w:rsidRPr="00862255">
        <w:rPr>
          <w:sz w:val="24"/>
          <w:szCs w:val="24"/>
        </w:rPr>
        <w:t>Neither party shall be responsible for incidental or consequential damages.</w:t>
      </w:r>
    </w:p>
    <w:p w:rsidR="00112FA2" w:rsidRPr="00862255" w:rsidRDefault="00181AB4" w:rsidP="0008480E">
      <w:pPr>
        <w:spacing w:after="240"/>
        <w:ind w:left="720" w:hanging="720"/>
        <w:jc w:val="both"/>
        <w:rPr>
          <w:sz w:val="24"/>
          <w:szCs w:val="24"/>
        </w:rPr>
      </w:pPr>
      <w:r w:rsidRPr="00862255">
        <w:rPr>
          <w:sz w:val="24"/>
          <w:szCs w:val="24"/>
        </w:rPr>
        <w:t>7</w:t>
      </w:r>
      <w:r w:rsidR="00112FA2" w:rsidRPr="00862255">
        <w:rPr>
          <w:sz w:val="24"/>
          <w:szCs w:val="24"/>
        </w:rPr>
        <w:t>.</w:t>
      </w:r>
      <w:r w:rsidR="00505AB3">
        <w:rPr>
          <w:sz w:val="24"/>
          <w:szCs w:val="24"/>
        </w:rPr>
        <w:tab/>
      </w:r>
      <w:r w:rsidR="00112FA2" w:rsidRPr="00862255">
        <w:rPr>
          <w:sz w:val="24"/>
          <w:szCs w:val="24"/>
          <w:u w:val="single"/>
        </w:rPr>
        <w:t xml:space="preserve">Entire </w:t>
      </w:r>
      <w:r w:rsidR="0008480E">
        <w:rPr>
          <w:sz w:val="24"/>
          <w:szCs w:val="24"/>
          <w:u w:val="single"/>
        </w:rPr>
        <w:t>A</w:t>
      </w:r>
      <w:r w:rsidR="00112FA2" w:rsidRPr="00862255">
        <w:rPr>
          <w:sz w:val="24"/>
          <w:szCs w:val="24"/>
          <w:u w:val="single"/>
        </w:rPr>
        <w:t xml:space="preserve">greement; </w:t>
      </w:r>
      <w:r w:rsidR="0008480E">
        <w:rPr>
          <w:sz w:val="24"/>
          <w:szCs w:val="24"/>
          <w:u w:val="single"/>
        </w:rPr>
        <w:t>M</w:t>
      </w:r>
      <w:r w:rsidR="00112FA2" w:rsidRPr="00862255">
        <w:rPr>
          <w:sz w:val="24"/>
          <w:szCs w:val="24"/>
          <w:u w:val="single"/>
        </w:rPr>
        <w:t>odification</w:t>
      </w:r>
      <w:r w:rsidR="00112FA2" w:rsidRPr="00862255">
        <w:rPr>
          <w:sz w:val="24"/>
          <w:szCs w:val="24"/>
        </w:rPr>
        <w:t xml:space="preserve">.  This Agreement contains the entire agreement between Owner and Borrower.  No modification of shall be effective unless in writing and executed by </w:t>
      </w:r>
      <w:r w:rsidR="003B6C73" w:rsidRPr="00862255">
        <w:rPr>
          <w:sz w:val="24"/>
          <w:szCs w:val="24"/>
        </w:rPr>
        <w:t>an</w:t>
      </w:r>
      <w:r w:rsidR="00112FA2" w:rsidRPr="00862255">
        <w:rPr>
          <w:sz w:val="24"/>
          <w:szCs w:val="24"/>
        </w:rPr>
        <w:t xml:space="preserve"> authorized representative</w:t>
      </w:r>
      <w:r w:rsidR="003B6C73" w:rsidRPr="00862255">
        <w:rPr>
          <w:sz w:val="24"/>
          <w:szCs w:val="24"/>
        </w:rPr>
        <w:t xml:space="preserve"> of each party</w:t>
      </w:r>
      <w:r w:rsidR="00112FA2" w:rsidRPr="00862255">
        <w:rPr>
          <w:sz w:val="24"/>
          <w:szCs w:val="24"/>
        </w:rPr>
        <w:t xml:space="preserve">. </w:t>
      </w:r>
    </w:p>
    <w:p w:rsidR="00112FA2" w:rsidRPr="00862255" w:rsidRDefault="00181AB4" w:rsidP="0008480E">
      <w:pPr>
        <w:spacing w:after="240"/>
        <w:ind w:left="720" w:hanging="720"/>
        <w:jc w:val="both"/>
        <w:rPr>
          <w:sz w:val="24"/>
          <w:szCs w:val="24"/>
        </w:rPr>
      </w:pPr>
      <w:r w:rsidRPr="00862255">
        <w:rPr>
          <w:sz w:val="24"/>
          <w:szCs w:val="24"/>
        </w:rPr>
        <w:t>8</w:t>
      </w:r>
      <w:r w:rsidR="00112FA2" w:rsidRPr="00862255">
        <w:rPr>
          <w:sz w:val="24"/>
          <w:szCs w:val="24"/>
        </w:rPr>
        <w:t>.</w:t>
      </w:r>
      <w:r w:rsidR="00505AB3">
        <w:rPr>
          <w:sz w:val="24"/>
          <w:szCs w:val="24"/>
        </w:rPr>
        <w:tab/>
      </w:r>
      <w:r w:rsidR="00112FA2" w:rsidRPr="00862255">
        <w:rPr>
          <w:sz w:val="24"/>
          <w:szCs w:val="24"/>
          <w:u w:val="single"/>
        </w:rPr>
        <w:t>Non-</w:t>
      </w:r>
      <w:r w:rsidR="0008480E">
        <w:rPr>
          <w:sz w:val="24"/>
          <w:szCs w:val="24"/>
          <w:u w:val="single"/>
        </w:rPr>
        <w:t>W</w:t>
      </w:r>
      <w:r w:rsidR="00112FA2" w:rsidRPr="00862255">
        <w:rPr>
          <w:sz w:val="24"/>
          <w:szCs w:val="24"/>
          <w:u w:val="single"/>
        </w:rPr>
        <w:t>aiver</w:t>
      </w:r>
      <w:r w:rsidR="00112FA2" w:rsidRPr="00862255">
        <w:rPr>
          <w:sz w:val="24"/>
          <w:szCs w:val="24"/>
        </w:rPr>
        <w:t>.  No delay or failure to exercise any right under this Agreement, and no partial or single exercise of that right, shall constitute a waiver of that or any other right, unless otherwise expressly provided herein.  A waiver of default shall not be a waiver of any other of subsequent default.</w:t>
      </w:r>
    </w:p>
    <w:p w:rsidR="00505AB3" w:rsidRDefault="00181AB4" w:rsidP="0008480E">
      <w:pPr>
        <w:spacing w:after="240"/>
        <w:ind w:left="720" w:hanging="720"/>
        <w:jc w:val="both"/>
        <w:rPr>
          <w:sz w:val="24"/>
          <w:szCs w:val="24"/>
        </w:rPr>
      </w:pPr>
      <w:r w:rsidRPr="00862255">
        <w:rPr>
          <w:sz w:val="24"/>
          <w:szCs w:val="24"/>
        </w:rPr>
        <w:t>9</w:t>
      </w:r>
      <w:r w:rsidR="00112FA2" w:rsidRPr="00862255">
        <w:rPr>
          <w:sz w:val="24"/>
          <w:szCs w:val="24"/>
        </w:rPr>
        <w:t>.</w:t>
      </w:r>
      <w:r w:rsidR="00505AB3">
        <w:rPr>
          <w:sz w:val="24"/>
          <w:szCs w:val="24"/>
        </w:rPr>
        <w:tab/>
      </w:r>
      <w:r w:rsidR="00112FA2" w:rsidRPr="00862255">
        <w:rPr>
          <w:sz w:val="24"/>
          <w:szCs w:val="24"/>
          <w:u w:val="single"/>
        </w:rPr>
        <w:t xml:space="preserve">Governing </w:t>
      </w:r>
      <w:r w:rsidR="0008480E">
        <w:rPr>
          <w:sz w:val="24"/>
          <w:szCs w:val="24"/>
          <w:u w:val="single"/>
        </w:rPr>
        <w:t>L</w:t>
      </w:r>
      <w:r w:rsidR="00112FA2" w:rsidRPr="00862255">
        <w:rPr>
          <w:sz w:val="24"/>
          <w:szCs w:val="24"/>
          <w:u w:val="single"/>
        </w:rPr>
        <w:t>aw</w:t>
      </w:r>
      <w:r w:rsidR="00112FA2" w:rsidRPr="00862255">
        <w:rPr>
          <w:sz w:val="24"/>
          <w:szCs w:val="24"/>
        </w:rPr>
        <w:t>.  This Agreement shall be construed in accordance with and governed by the laws of the State of Minnesota and the United States of America, excluding all conflict of laws provisions. The United Nations Convention on the International Sales of Goods shall not apply to this Agreement.</w:t>
      </w:r>
    </w:p>
    <w:p w:rsidR="00505AB3" w:rsidRDefault="00505AB3" w:rsidP="00505AB3">
      <w:pPr>
        <w:rPr>
          <w:sz w:val="24"/>
          <w:szCs w:val="24"/>
        </w:rPr>
      </w:pPr>
    </w:p>
    <w:p w:rsidR="0008480E" w:rsidRPr="0007409C" w:rsidRDefault="0008480E" w:rsidP="0008480E">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8480E" w:rsidRPr="0007409C" w:rsidTr="00C4289A">
        <w:trPr>
          <w:cantSplit/>
        </w:trPr>
        <w:tc>
          <w:tcPr>
            <w:tcW w:w="4788" w:type="dxa"/>
          </w:tcPr>
          <w:p w:rsidR="0008480E" w:rsidRPr="0007409C" w:rsidRDefault="0008480E" w:rsidP="00C4289A">
            <w:pPr>
              <w:rPr>
                <w:rFonts w:ascii="Times New Roman" w:hAnsi="Times New Roman"/>
                <w:b/>
                <w:sz w:val="24"/>
                <w:szCs w:val="24"/>
              </w:rPr>
            </w:pPr>
            <w:r w:rsidRPr="0007409C">
              <w:rPr>
                <w:rFonts w:ascii="Times New Roman" w:hAnsi="Times New Roman"/>
                <w:b/>
                <w:sz w:val="24"/>
                <w:szCs w:val="24"/>
              </w:rPr>
              <w:t>Regents of the University of Minnesota</w:t>
            </w:r>
          </w:p>
          <w:p w:rsidR="0008480E" w:rsidRPr="0007409C" w:rsidRDefault="0008480E" w:rsidP="00C4289A">
            <w:pPr>
              <w:rPr>
                <w:rFonts w:ascii="Times New Roman" w:hAnsi="Times New Roman"/>
                <w:sz w:val="24"/>
                <w:szCs w:val="24"/>
              </w:rPr>
            </w:pPr>
          </w:p>
          <w:p w:rsidR="0008480E" w:rsidRPr="0007409C" w:rsidRDefault="0008480E" w:rsidP="00C4289A">
            <w:pPr>
              <w:rPr>
                <w:rFonts w:ascii="Times New Roman" w:hAnsi="Times New Roman"/>
                <w:sz w:val="24"/>
                <w:szCs w:val="24"/>
              </w:rPr>
            </w:pPr>
          </w:p>
          <w:p w:rsidR="0008480E" w:rsidRPr="0007409C" w:rsidRDefault="0008480E" w:rsidP="00C4289A">
            <w:pPr>
              <w:rPr>
                <w:rFonts w:ascii="Times New Roman" w:hAnsi="Times New Roman"/>
                <w:sz w:val="24"/>
                <w:szCs w:val="24"/>
              </w:rPr>
            </w:pPr>
          </w:p>
          <w:p w:rsidR="0008480E" w:rsidRPr="0007409C" w:rsidRDefault="0008480E" w:rsidP="00C4289A">
            <w:pPr>
              <w:tabs>
                <w:tab w:val="left" w:pos="4500"/>
              </w:tabs>
              <w:rPr>
                <w:rFonts w:ascii="Times New Roman" w:hAnsi="Times New Roman"/>
                <w:sz w:val="24"/>
                <w:szCs w:val="24"/>
              </w:rPr>
            </w:pPr>
            <w:r w:rsidRPr="0007409C">
              <w:rPr>
                <w:rFonts w:ascii="Times New Roman" w:hAnsi="Times New Roman"/>
                <w:sz w:val="24"/>
                <w:szCs w:val="24"/>
              </w:rPr>
              <w:t xml:space="preserve">By:  </w:t>
            </w:r>
            <w:r w:rsidRPr="0007409C">
              <w:rPr>
                <w:rFonts w:ascii="Times New Roman" w:hAnsi="Times New Roman"/>
                <w:sz w:val="24"/>
                <w:szCs w:val="24"/>
                <w:u w:val="single"/>
              </w:rPr>
              <w:tab/>
            </w:r>
          </w:p>
          <w:p w:rsidR="0008480E" w:rsidRPr="0007409C" w:rsidRDefault="0008480E" w:rsidP="00C4289A">
            <w:pPr>
              <w:tabs>
                <w:tab w:val="left" w:pos="720"/>
                <w:tab w:val="left" w:pos="4500"/>
              </w:tabs>
              <w:rPr>
                <w:rFonts w:ascii="Times New Roman" w:hAnsi="Times New Roman"/>
                <w:color w:val="000000"/>
                <w:sz w:val="24"/>
                <w:szCs w:val="24"/>
              </w:rPr>
            </w:pPr>
            <w:r w:rsidRPr="0007409C">
              <w:rPr>
                <w:rFonts w:ascii="Times New Roman" w:hAnsi="Times New Roman"/>
                <w:sz w:val="24"/>
                <w:szCs w:val="24"/>
              </w:rPr>
              <w:t>Name:</w:t>
            </w:r>
            <w:r w:rsidRPr="0007409C">
              <w:rPr>
                <w:rFonts w:ascii="Times New Roman" w:hAnsi="Times New Roman"/>
                <w:sz w:val="24"/>
                <w:szCs w:val="24"/>
              </w:rPr>
              <w:tab/>
            </w:r>
            <w:r w:rsidRPr="0007409C">
              <w:rPr>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 w:val="24"/>
                <w:szCs w:val="24"/>
              </w:rPr>
              <w:instrText xml:space="preserve"> FORMTEXT </w:instrText>
            </w:r>
            <w:r w:rsidRPr="0007409C">
              <w:rPr>
                <w:color w:val="000000"/>
                <w:sz w:val="24"/>
                <w:szCs w:val="24"/>
              </w:rPr>
            </w:r>
            <w:r w:rsidRPr="0007409C">
              <w:rPr>
                <w:color w:val="000000"/>
                <w:sz w:val="24"/>
                <w:szCs w:val="24"/>
              </w:rPr>
              <w:fldChar w:fldCharType="separate"/>
            </w:r>
            <w:bookmarkStart w:id="1" w:name="_GoBack"/>
            <w:bookmarkEnd w:id="1"/>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color w:val="000000"/>
                <w:sz w:val="24"/>
                <w:szCs w:val="24"/>
              </w:rPr>
              <w:fldChar w:fldCharType="end"/>
            </w:r>
          </w:p>
          <w:p w:rsidR="0008480E" w:rsidRPr="0007409C" w:rsidRDefault="0008480E" w:rsidP="00C4289A">
            <w:pPr>
              <w:tabs>
                <w:tab w:val="left" w:pos="720"/>
                <w:tab w:val="left" w:pos="4500"/>
              </w:tabs>
              <w:rPr>
                <w:rFonts w:ascii="Times New Roman" w:hAnsi="Times New Roman"/>
                <w:color w:val="000000"/>
                <w:sz w:val="24"/>
                <w:szCs w:val="24"/>
              </w:rPr>
            </w:pPr>
            <w:r w:rsidRPr="0007409C">
              <w:rPr>
                <w:rFonts w:ascii="Times New Roman" w:hAnsi="Times New Roman"/>
                <w:color w:val="000000"/>
                <w:sz w:val="24"/>
                <w:szCs w:val="24"/>
              </w:rPr>
              <w:t>Title:</w:t>
            </w:r>
            <w:r w:rsidRPr="0007409C">
              <w:rPr>
                <w:rFonts w:ascii="Times New Roman" w:hAnsi="Times New Roman"/>
                <w:color w:val="000000"/>
                <w:sz w:val="24"/>
                <w:szCs w:val="24"/>
              </w:rPr>
              <w:tab/>
            </w:r>
            <w:r w:rsidRPr="0007409C">
              <w:rPr>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 w:val="24"/>
                <w:szCs w:val="24"/>
              </w:rPr>
              <w:instrText xml:space="preserve"> FORMTEXT </w:instrText>
            </w:r>
            <w:r w:rsidRPr="0007409C">
              <w:rPr>
                <w:color w:val="000000"/>
                <w:sz w:val="24"/>
                <w:szCs w:val="24"/>
              </w:rPr>
            </w:r>
            <w:r w:rsidRPr="0007409C">
              <w:rPr>
                <w:color w:val="000000"/>
                <w:sz w:val="24"/>
                <w:szCs w:val="24"/>
              </w:rPr>
              <w:fldChar w:fldCharType="separate"/>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color w:val="000000"/>
                <w:sz w:val="24"/>
                <w:szCs w:val="24"/>
              </w:rPr>
              <w:fldChar w:fldCharType="end"/>
            </w:r>
          </w:p>
          <w:p w:rsidR="0008480E" w:rsidRPr="0007409C" w:rsidRDefault="0008480E" w:rsidP="00C4289A">
            <w:pPr>
              <w:tabs>
                <w:tab w:val="left" w:pos="3600"/>
              </w:tabs>
              <w:rPr>
                <w:rFonts w:ascii="Times New Roman" w:hAnsi="Times New Roman"/>
                <w:color w:val="000000"/>
                <w:sz w:val="24"/>
                <w:szCs w:val="24"/>
                <w:u w:val="single"/>
              </w:rPr>
            </w:pPr>
            <w:r w:rsidRPr="0007409C">
              <w:rPr>
                <w:rFonts w:ascii="Times New Roman" w:hAnsi="Times New Roman"/>
                <w:color w:val="000000"/>
                <w:sz w:val="24"/>
                <w:szCs w:val="24"/>
              </w:rPr>
              <w:t xml:space="preserve">Date:  </w:t>
            </w:r>
            <w:r w:rsidRPr="0007409C">
              <w:rPr>
                <w:rFonts w:ascii="Times New Roman" w:hAnsi="Times New Roman"/>
                <w:color w:val="000000"/>
                <w:sz w:val="24"/>
                <w:szCs w:val="24"/>
                <w:u w:val="single"/>
              </w:rPr>
              <w:tab/>
            </w:r>
          </w:p>
          <w:p w:rsidR="0008480E" w:rsidRPr="0007409C" w:rsidRDefault="0008480E" w:rsidP="00C4289A">
            <w:pPr>
              <w:tabs>
                <w:tab w:val="left" w:pos="4500"/>
              </w:tabs>
              <w:rPr>
                <w:rFonts w:ascii="Times New Roman" w:hAnsi="Times New Roman"/>
                <w:sz w:val="24"/>
                <w:szCs w:val="24"/>
              </w:rPr>
            </w:pPr>
          </w:p>
        </w:tc>
        <w:tc>
          <w:tcPr>
            <w:tcW w:w="4788" w:type="dxa"/>
          </w:tcPr>
          <w:p w:rsidR="0008480E" w:rsidRPr="0007409C" w:rsidRDefault="0008480E" w:rsidP="00C4289A">
            <w:pPr>
              <w:rPr>
                <w:rFonts w:ascii="Times New Roman" w:hAnsi="Times New Roman"/>
                <w:b/>
                <w:color w:val="000000"/>
                <w:sz w:val="24"/>
                <w:szCs w:val="24"/>
              </w:rPr>
            </w:pPr>
            <w:r w:rsidRPr="0007409C">
              <w:rPr>
                <w:b/>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b/>
                <w:color w:val="000000"/>
                <w:sz w:val="24"/>
                <w:szCs w:val="24"/>
              </w:rPr>
              <w:instrText xml:space="preserve"> FORMTEXT </w:instrText>
            </w:r>
            <w:r w:rsidRPr="0007409C">
              <w:rPr>
                <w:b/>
                <w:color w:val="000000"/>
                <w:sz w:val="24"/>
                <w:szCs w:val="24"/>
              </w:rPr>
            </w:r>
            <w:r w:rsidRPr="0007409C">
              <w:rPr>
                <w:b/>
                <w:color w:val="000000"/>
                <w:sz w:val="24"/>
                <w:szCs w:val="24"/>
              </w:rPr>
              <w:fldChar w:fldCharType="separate"/>
            </w:r>
            <w:r w:rsidRPr="0007409C">
              <w:rPr>
                <w:rFonts w:ascii="Times New Roman" w:hAnsi="Times New Roman"/>
                <w:b/>
                <w:noProof/>
                <w:color w:val="000000"/>
                <w:sz w:val="24"/>
                <w:szCs w:val="24"/>
              </w:rPr>
              <w:t> </w:t>
            </w:r>
            <w:r w:rsidRPr="0007409C">
              <w:rPr>
                <w:rFonts w:ascii="Times New Roman" w:hAnsi="Times New Roman"/>
                <w:b/>
                <w:noProof/>
                <w:color w:val="000000"/>
                <w:sz w:val="24"/>
                <w:szCs w:val="24"/>
              </w:rPr>
              <w:t> </w:t>
            </w:r>
            <w:r w:rsidRPr="0007409C">
              <w:rPr>
                <w:rFonts w:ascii="Times New Roman" w:hAnsi="Times New Roman"/>
                <w:b/>
                <w:noProof/>
                <w:color w:val="000000"/>
                <w:sz w:val="24"/>
                <w:szCs w:val="24"/>
              </w:rPr>
              <w:t> </w:t>
            </w:r>
            <w:r w:rsidRPr="0007409C">
              <w:rPr>
                <w:rFonts w:ascii="Times New Roman" w:hAnsi="Times New Roman"/>
                <w:b/>
                <w:noProof/>
                <w:color w:val="000000"/>
                <w:sz w:val="24"/>
                <w:szCs w:val="24"/>
              </w:rPr>
              <w:t> </w:t>
            </w:r>
            <w:r w:rsidRPr="0007409C">
              <w:rPr>
                <w:rFonts w:ascii="Times New Roman" w:hAnsi="Times New Roman"/>
                <w:b/>
                <w:noProof/>
                <w:color w:val="000000"/>
                <w:sz w:val="24"/>
                <w:szCs w:val="24"/>
              </w:rPr>
              <w:t> </w:t>
            </w:r>
            <w:r w:rsidRPr="0007409C">
              <w:rPr>
                <w:b/>
                <w:color w:val="000000"/>
                <w:sz w:val="24"/>
                <w:szCs w:val="24"/>
              </w:rPr>
              <w:fldChar w:fldCharType="end"/>
            </w:r>
          </w:p>
          <w:p w:rsidR="0008480E" w:rsidRPr="0007409C" w:rsidRDefault="0008480E" w:rsidP="00C4289A">
            <w:pPr>
              <w:rPr>
                <w:rFonts w:ascii="Times New Roman" w:hAnsi="Times New Roman"/>
                <w:color w:val="000000"/>
                <w:sz w:val="24"/>
                <w:szCs w:val="24"/>
              </w:rPr>
            </w:pPr>
          </w:p>
          <w:p w:rsidR="0008480E" w:rsidRPr="0007409C" w:rsidRDefault="0008480E" w:rsidP="00C4289A">
            <w:pPr>
              <w:rPr>
                <w:rFonts w:ascii="Times New Roman" w:hAnsi="Times New Roman"/>
                <w:sz w:val="24"/>
                <w:szCs w:val="24"/>
              </w:rPr>
            </w:pPr>
          </w:p>
          <w:p w:rsidR="0008480E" w:rsidRPr="0007409C" w:rsidRDefault="0008480E" w:rsidP="00C4289A">
            <w:pPr>
              <w:rPr>
                <w:rFonts w:ascii="Times New Roman" w:hAnsi="Times New Roman"/>
                <w:sz w:val="24"/>
                <w:szCs w:val="24"/>
              </w:rPr>
            </w:pPr>
          </w:p>
          <w:p w:rsidR="0008480E" w:rsidRPr="0007409C" w:rsidRDefault="0008480E" w:rsidP="00C4289A">
            <w:pPr>
              <w:tabs>
                <w:tab w:val="left" w:pos="4500"/>
              </w:tabs>
              <w:rPr>
                <w:rFonts w:ascii="Times New Roman" w:hAnsi="Times New Roman"/>
                <w:sz w:val="24"/>
                <w:szCs w:val="24"/>
              </w:rPr>
            </w:pPr>
            <w:r w:rsidRPr="0007409C">
              <w:rPr>
                <w:rFonts w:ascii="Times New Roman" w:hAnsi="Times New Roman"/>
                <w:sz w:val="24"/>
                <w:szCs w:val="24"/>
              </w:rPr>
              <w:t xml:space="preserve">By:  </w:t>
            </w:r>
            <w:r w:rsidRPr="0007409C">
              <w:rPr>
                <w:rFonts w:ascii="Times New Roman" w:hAnsi="Times New Roman"/>
                <w:sz w:val="24"/>
                <w:szCs w:val="24"/>
                <w:u w:val="single"/>
              </w:rPr>
              <w:tab/>
            </w:r>
          </w:p>
          <w:p w:rsidR="0008480E" w:rsidRPr="0007409C" w:rsidRDefault="0008480E" w:rsidP="00C4289A">
            <w:pPr>
              <w:tabs>
                <w:tab w:val="left" w:pos="720"/>
                <w:tab w:val="left" w:pos="4500"/>
              </w:tabs>
              <w:rPr>
                <w:rFonts w:ascii="Times New Roman" w:hAnsi="Times New Roman"/>
                <w:color w:val="000000"/>
                <w:sz w:val="24"/>
                <w:szCs w:val="24"/>
              </w:rPr>
            </w:pPr>
            <w:r w:rsidRPr="0007409C">
              <w:rPr>
                <w:rFonts w:ascii="Times New Roman" w:hAnsi="Times New Roman"/>
                <w:sz w:val="24"/>
                <w:szCs w:val="24"/>
              </w:rPr>
              <w:t>Name:</w:t>
            </w:r>
            <w:r w:rsidRPr="0007409C">
              <w:rPr>
                <w:rFonts w:ascii="Times New Roman" w:hAnsi="Times New Roman"/>
                <w:sz w:val="24"/>
                <w:szCs w:val="24"/>
              </w:rPr>
              <w:tab/>
            </w:r>
            <w:r w:rsidRPr="0007409C">
              <w:rPr>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 w:val="24"/>
                <w:szCs w:val="24"/>
              </w:rPr>
              <w:instrText xml:space="preserve"> FORMTEXT </w:instrText>
            </w:r>
            <w:r w:rsidRPr="0007409C">
              <w:rPr>
                <w:color w:val="000000"/>
                <w:sz w:val="24"/>
                <w:szCs w:val="24"/>
              </w:rPr>
            </w:r>
            <w:r w:rsidRPr="0007409C">
              <w:rPr>
                <w:color w:val="000000"/>
                <w:sz w:val="24"/>
                <w:szCs w:val="24"/>
              </w:rPr>
              <w:fldChar w:fldCharType="separate"/>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color w:val="000000"/>
                <w:sz w:val="24"/>
                <w:szCs w:val="24"/>
              </w:rPr>
              <w:fldChar w:fldCharType="end"/>
            </w:r>
          </w:p>
          <w:p w:rsidR="0008480E" w:rsidRPr="0007409C" w:rsidRDefault="0008480E" w:rsidP="00C4289A">
            <w:pPr>
              <w:tabs>
                <w:tab w:val="left" w:pos="720"/>
                <w:tab w:val="left" w:pos="4500"/>
              </w:tabs>
              <w:rPr>
                <w:rFonts w:ascii="Times New Roman" w:hAnsi="Times New Roman"/>
                <w:color w:val="000000"/>
                <w:sz w:val="24"/>
                <w:szCs w:val="24"/>
              </w:rPr>
            </w:pPr>
            <w:r w:rsidRPr="0007409C">
              <w:rPr>
                <w:rFonts w:ascii="Times New Roman" w:hAnsi="Times New Roman"/>
                <w:color w:val="000000"/>
                <w:sz w:val="24"/>
                <w:szCs w:val="24"/>
              </w:rPr>
              <w:t>Title:</w:t>
            </w:r>
            <w:r w:rsidRPr="0007409C">
              <w:rPr>
                <w:rFonts w:ascii="Times New Roman" w:hAnsi="Times New Roman"/>
                <w:color w:val="000000"/>
                <w:sz w:val="24"/>
                <w:szCs w:val="24"/>
              </w:rPr>
              <w:tab/>
            </w:r>
            <w:r w:rsidRPr="0007409C">
              <w:rPr>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 w:val="24"/>
                <w:szCs w:val="24"/>
              </w:rPr>
              <w:instrText xml:space="preserve"> FORMTEXT </w:instrText>
            </w:r>
            <w:r w:rsidRPr="0007409C">
              <w:rPr>
                <w:color w:val="000000"/>
                <w:sz w:val="24"/>
                <w:szCs w:val="24"/>
              </w:rPr>
            </w:r>
            <w:r w:rsidRPr="0007409C">
              <w:rPr>
                <w:color w:val="000000"/>
                <w:sz w:val="24"/>
                <w:szCs w:val="24"/>
              </w:rPr>
              <w:fldChar w:fldCharType="separate"/>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rFonts w:ascii="Times New Roman" w:hAnsi="Times New Roman"/>
                <w:noProof/>
                <w:color w:val="000000"/>
                <w:sz w:val="24"/>
                <w:szCs w:val="24"/>
              </w:rPr>
              <w:t> </w:t>
            </w:r>
            <w:r w:rsidRPr="0007409C">
              <w:rPr>
                <w:color w:val="000000"/>
                <w:sz w:val="24"/>
                <w:szCs w:val="24"/>
              </w:rPr>
              <w:fldChar w:fldCharType="end"/>
            </w:r>
          </w:p>
          <w:p w:rsidR="0008480E" w:rsidRPr="0007409C" w:rsidRDefault="0008480E" w:rsidP="00C4289A">
            <w:pPr>
              <w:tabs>
                <w:tab w:val="left" w:pos="3600"/>
              </w:tabs>
              <w:rPr>
                <w:rFonts w:ascii="Times New Roman" w:hAnsi="Times New Roman"/>
                <w:color w:val="000000"/>
                <w:sz w:val="24"/>
                <w:szCs w:val="24"/>
                <w:u w:val="single"/>
              </w:rPr>
            </w:pPr>
            <w:r w:rsidRPr="0007409C">
              <w:rPr>
                <w:rFonts w:ascii="Times New Roman" w:hAnsi="Times New Roman"/>
                <w:color w:val="000000"/>
                <w:sz w:val="24"/>
                <w:szCs w:val="24"/>
              </w:rPr>
              <w:t xml:space="preserve">Date:  </w:t>
            </w:r>
            <w:r w:rsidRPr="0007409C">
              <w:rPr>
                <w:rFonts w:ascii="Times New Roman" w:hAnsi="Times New Roman"/>
                <w:color w:val="000000"/>
                <w:sz w:val="24"/>
                <w:szCs w:val="24"/>
                <w:u w:val="single"/>
              </w:rPr>
              <w:tab/>
            </w:r>
          </w:p>
          <w:p w:rsidR="0008480E" w:rsidRPr="0007409C" w:rsidRDefault="0008480E" w:rsidP="00C4289A">
            <w:pPr>
              <w:rPr>
                <w:rFonts w:ascii="Times New Roman" w:hAnsi="Times New Roman"/>
                <w:sz w:val="24"/>
                <w:szCs w:val="24"/>
              </w:rPr>
            </w:pPr>
          </w:p>
        </w:tc>
      </w:tr>
    </w:tbl>
    <w:p w:rsidR="0008480E" w:rsidRPr="00862255" w:rsidRDefault="0008480E" w:rsidP="0008480E">
      <w:pPr>
        <w:jc w:val="both"/>
        <w:rPr>
          <w:sz w:val="24"/>
          <w:szCs w:val="24"/>
        </w:rPr>
      </w:pPr>
    </w:p>
    <w:sectPr w:rsidR="0008480E" w:rsidRPr="00862255" w:rsidSect="00835807">
      <w:headerReference w:type="default" r:id="rId12"/>
      <w:type w:val="continuous"/>
      <w:pgSz w:w="12240" w:h="15840" w:code="1"/>
      <w:pgMar w:top="1440" w:right="1440" w:bottom="1728" w:left="1440" w:header="720" w:footer="576" w:gutter="0"/>
      <w:pgBorders w:zOrder="back"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CA" w:rsidRDefault="003C6ACA">
      <w:r>
        <w:separator/>
      </w:r>
    </w:p>
  </w:endnote>
  <w:endnote w:type="continuationSeparator" w:id="0">
    <w:p w:rsidR="003C6ACA" w:rsidRDefault="003C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A2" w:rsidRDefault="00112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2FA2" w:rsidRDefault="0011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A2" w:rsidRDefault="00112FA2">
    <w:pPr>
      <w:pStyle w:val="Footer"/>
      <w:rPr>
        <w:rStyle w:val="PageNumber"/>
        <w:sz w:val="14"/>
        <w:szCs w:val="14"/>
      </w:rPr>
    </w:pPr>
  </w:p>
  <w:p w:rsidR="00C05852" w:rsidRDefault="00C05852">
    <w:pPr>
      <w:pStyle w:val="Footer"/>
      <w:rPr>
        <w:rStyle w:val="PageNumber"/>
        <w:sz w:val="14"/>
        <w:szCs w:val="14"/>
      </w:rPr>
    </w:pPr>
    <w:r>
      <w:rPr>
        <w:rStyle w:val="PageNumber"/>
        <w:sz w:val="14"/>
        <w:szCs w:val="14"/>
      </w:rPr>
      <w:t>FORM: OGC-SC503</w:t>
    </w:r>
  </w:p>
  <w:p w:rsidR="00C05852" w:rsidRDefault="00C05852">
    <w:pPr>
      <w:pStyle w:val="Footer"/>
      <w:rPr>
        <w:rStyle w:val="PageNumber"/>
        <w:sz w:val="14"/>
        <w:szCs w:val="14"/>
      </w:rPr>
    </w:pPr>
    <w:r>
      <w:rPr>
        <w:rStyle w:val="PageNumber"/>
        <w:sz w:val="14"/>
        <w:szCs w:val="14"/>
      </w:rPr>
      <w:t xml:space="preserve">Form Date: </w:t>
    </w:r>
    <w:r w:rsidR="00960B23">
      <w:rPr>
        <w:rStyle w:val="PageNumber"/>
        <w:sz w:val="14"/>
        <w:szCs w:val="14"/>
      </w:rPr>
      <w:t>05</w:t>
    </w:r>
    <w:r>
      <w:rPr>
        <w:rStyle w:val="PageNumber"/>
        <w:sz w:val="14"/>
        <w:szCs w:val="14"/>
      </w:rPr>
      <w:t>.</w:t>
    </w:r>
    <w:r w:rsidR="00960B23">
      <w:rPr>
        <w:rStyle w:val="PageNumber"/>
        <w:sz w:val="14"/>
        <w:szCs w:val="14"/>
      </w:rPr>
      <w:t>01</w:t>
    </w:r>
    <w:r>
      <w:rPr>
        <w:rStyle w:val="PageNumber"/>
        <w:sz w:val="14"/>
        <w:szCs w:val="14"/>
      </w:rPr>
      <w:t>.1</w:t>
    </w:r>
    <w:r w:rsidR="00960B23">
      <w:rPr>
        <w:rStyle w:val="PageNumber"/>
        <w:sz w:val="14"/>
        <w:szCs w:val="14"/>
      </w:rPr>
      <w:t>7</w:t>
    </w:r>
  </w:p>
  <w:p w:rsidR="00C05852" w:rsidRDefault="00C05852">
    <w:pPr>
      <w:pStyle w:val="Footer"/>
      <w:rPr>
        <w:rStyle w:val="PageNumber"/>
        <w:sz w:val="14"/>
        <w:szCs w:val="14"/>
      </w:rPr>
    </w:pPr>
  </w:p>
  <w:p w:rsidR="00C05852" w:rsidRPr="00C05852" w:rsidRDefault="00C05852" w:rsidP="00C05852">
    <w:pPr>
      <w:pStyle w:val="Footer"/>
      <w:jc w:val="center"/>
      <w:rPr>
        <w:sz w:val="24"/>
        <w:szCs w:val="14"/>
      </w:rPr>
    </w:pPr>
    <w:r w:rsidRPr="00C05852">
      <w:rPr>
        <w:sz w:val="24"/>
        <w:szCs w:val="14"/>
      </w:rPr>
      <w:fldChar w:fldCharType="begin"/>
    </w:r>
    <w:r w:rsidRPr="00C05852">
      <w:rPr>
        <w:sz w:val="24"/>
        <w:szCs w:val="14"/>
      </w:rPr>
      <w:instrText xml:space="preserve"> PAGE   \* MERGEFORMAT </w:instrText>
    </w:r>
    <w:r w:rsidRPr="00C05852">
      <w:rPr>
        <w:sz w:val="24"/>
        <w:szCs w:val="14"/>
      </w:rPr>
      <w:fldChar w:fldCharType="separate"/>
    </w:r>
    <w:r w:rsidR="007B0186">
      <w:rPr>
        <w:noProof/>
        <w:sz w:val="24"/>
        <w:szCs w:val="14"/>
      </w:rPr>
      <w:t>2</w:t>
    </w:r>
    <w:r w:rsidRPr="00C05852">
      <w:rPr>
        <w:noProof/>
        <w:sz w:val="2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CA" w:rsidRDefault="003C6ACA">
      <w:r>
        <w:separator/>
      </w:r>
    </w:p>
  </w:footnote>
  <w:footnote w:type="continuationSeparator" w:id="0">
    <w:p w:rsidR="003C6ACA" w:rsidRDefault="003C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07" w:rsidRDefault="009B721A" w:rsidP="00835807">
    <w:pPr>
      <w:pStyle w:val="Header"/>
      <w:jc w:val="center"/>
    </w:pPr>
    <w:r>
      <w:rPr>
        <w:noProof/>
      </w:rPr>
      <w:drawing>
        <wp:inline distT="0" distB="0" distL="0" distR="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55" w:rsidRDefault="009B721A" w:rsidP="00862255">
    <w:pPr>
      <w:pStyle w:val="Header"/>
      <w:jc w:val="center"/>
    </w:pPr>
    <w:r>
      <w:rPr>
        <w:noProof/>
      </w:rPr>
      <w:drawing>
        <wp:anchor distT="0" distB="0" distL="114300" distR="114300" simplePos="0" relativeHeight="251658240" behindDoc="0" locked="1" layoutInCell="1" allowOverlap="1">
          <wp:simplePos x="0" y="0"/>
          <wp:positionH relativeFrom="page">
            <wp:posOffset>3681095</wp:posOffset>
          </wp:positionH>
          <wp:positionV relativeFrom="line">
            <wp:posOffset>-297180</wp:posOffset>
          </wp:positionV>
          <wp:extent cx="527050" cy="535305"/>
          <wp:effectExtent l="0" t="0" r="0" b="0"/>
          <wp:wrapNone/>
          <wp:docPr id="1" name="Picture 1" descr="re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07" w:rsidRDefault="00835807" w:rsidP="008358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1DwqKGwtH7xV3ra8nr6leDwXjJxj1sNaO5Wwrt+PLs7J2Lkbeo/8zPiJvCQfwnsrF+/uPiqoCIeBPZauYd+Q==" w:salt="/KJ9YsV/tOre+SmmjYv1l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53"/>
    <w:rsid w:val="0008480E"/>
    <w:rsid w:val="00112FA2"/>
    <w:rsid w:val="00181AB4"/>
    <w:rsid w:val="0019164F"/>
    <w:rsid w:val="00286877"/>
    <w:rsid w:val="002A3853"/>
    <w:rsid w:val="003B6C73"/>
    <w:rsid w:val="003C6ACA"/>
    <w:rsid w:val="0050269F"/>
    <w:rsid w:val="00505AB3"/>
    <w:rsid w:val="005A68AF"/>
    <w:rsid w:val="00635A2D"/>
    <w:rsid w:val="007B0186"/>
    <w:rsid w:val="008074F8"/>
    <w:rsid w:val="00823DF0"/>
    <w:rsid w:val="00835807"/>
    <w:rsid w:val="00862255"/>
    <w:rsid w:val="00960B23"/>
    <w:rsid w:val="009B721A"/>
    <w:rsid w:val="009D5ED3"/>
    <w:rsid w:val="00A82CC4"/>
    <w:rsid w:val="00AC608A"/>
    <w:rsid w:val="00C05852"/>
    <w:rsid w:val="00C7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B05ECF-D3BB-48A1-B15A-0DD08588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862255"/>
    <w:pPr>
      <w:tabs>
        <w:tab w:val="center" w:pos="4680"/>
        <w:tab w:val="right" w:pos="9360"/>
      </w:tabs>
    </w:pPr>
  </w:style>
  <w:style w:type="character" w:customStyle="1" w:styleId="HeaderChar">
    <w:name w:val="Header Char"/>
    <w:basedOn w:val="DefaultParagraphFont"/>
    <w:link w:val="Header"/>
    <w:rsid w:val="00862255"/>
  </w:style>
  <w:style w:type="table" w:styleId="TableGrid">
    <w:name w:val="Table Grid"/>
    <w:basedOn w:val="TableNormal"/>
    <w:uiPriority w:val="59"/>
    <w:rsid w:val="000848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olicy.umn.edu/finance/propertyinsurance-appa" TargetMode="Externa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EQUIPMENT LOAN AGREEMENT</vt:lpstr>
    </vt:vector>
  </TitlesOfParts>
  <Company>University Of Minnesota - TC</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LOAN AGREEMENT</dc:title>
  <dc:subject/>
  <dc:creator>gary.brisbin</dc:creator>
  <cp:keywords/>
  <dc:description/>
  <cp:lastModifiedBy>Jean M Schatz</cp:lastModifiedBy>
  <cp:revision>3</cp:revision>
  <dcterms:created xsi:type="dcterms:W3CDTF">2017-05-02T16:04:00Z</dcterms:created>
  <dcterms:modified xsi:type="dcterms:W3CDTF">2017-05-02T16:15:00Z</dcterms:modified>
</cp:coreProperties>
</file>