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B9CD" w14:textId="6916AE30" w:rsidR="006974FC" w:rsidRDefault="00252AE0" w:rsidP="006974FC">
      <w:pPr>
        <w:pStyle w:val="Title"/>
        <w:jc w:val="right"/>
        <w:rPr>
          <w:rFonts w:ascii="Arial" w:hAnsi="Arial" w:cs="Arial"/>
          <w:b/>
          <w:color w:val="948A54" w:themeColor="background2" w:themeShade="80"/>
          <w:sz w:val="36"/>
          <w:szCs w:val="36"/>
        </w:rPr>
      </w:pPr>
      <w:r>
        <w:rPr>
          <w:rFonts w:ascii="Arial" w:hAnsi="Arial" w:cs="Arial"/>
          <w:b/>
          <w:color w:val="948A54" w:themeColor="background2" w:themeShade="80"/>
          <w:sz w:val="36"/>
          <w:szCs w:val="36"/>
        </w:rPr>
        <w:t>Investigation Summary (</w:t>
      </w:r>
      <w:proofErr w:type="spellStart"/>
      <w:r>
        <w:rPr>
          <w:rFonts w:ascii="Arial" w:hAnsi="Arial" w:cs="Arial"/>
          <w:b/>
          <w:color w:val="948A54" w:themeColor="background2" w:themeShade="80"/>
          <w:sz w:val="36"/>
          <w:szCs w:val="36"/>
        </w:rPr>
        <w:t>UReport</w:t>
      </w:r>
      <w:proofErr w:type="spellEnd"/>
      <w:r>
        <w:rPr>
          <w:rFonts w:ascii="Arial" w:hAnsi="Arial" w:cs="Arial"/>
          <w:b/>
          <w:color w:val="948A54" w:themeColor="background2" w:themeShade="80"/>
          <w:sz w:val="36"/>
          <w:szCs w:val="36"/>
        </w:rPr>
        <w:t>)</w:t>
      </w:r>
    </w:p>
    <w:p w14:paraId="7EAD8DCE" w14:textId="61F3B6F8" w:rsidR="00A7655D" w:rsidRDefault="00A7655D" w:rsidP="009F09A9">
      <w:pPr>
        <w:rPr>
          <w:rFonts w:ascii="Arial" w:hAnsi="Arial" w:cs="Arial"/>
        </w:rPr>
      </w:pPr>
      <w:r>
        <w:rPr>
          <w:rFonts w:ascii="Arial" w:hAnsi="Arial" w:cs="Arial"/>
        </w:rPr>
        <w:t>Form Number: UM 1844</w:t>
      </w:r>
    </w:p>
    <w:p w14:paraId="0FF9D26A" w14:textId="262543FA" w:rsidR="003D0157" w:rsidRDefault="003D0157" w:rsidP="009F09A9">
      <w:pPr>
        <w:rPr>
          <w:rFonts w:ascii="Arial" w:hAnsi="Arial" w:cs="Arial"/>
        </w:rPr>
      </w:pPr>
      <w:r>
        <w:rPr>
          <w:rFonts w:ascii="Arial" w:hAnsi="Arial" w:cs="Arial"/>
        </w:rPr>
        <w:t>This investigation summary (or a Unit’s own form) must be submitted upon completion of the investigation.</w:t>
      </w:r>
    </w:p>
    <w:p w14:paraId="2C54C160" w14:textId="5A03110D" w:rsidR="003D0157" w:rsidRPr="003D0157" w:rsidRDefault="003D0157" w:rsidP="009F09A9">
      <w:pPr>
        <w:rPr>
          <w:rFonts w:ascii="Arial" w:hAnsi="Arial" w:cs="Arial"/>
          <w:i/>
        </w:rPr>
      </w:pPr>
      <w:r w:rsidRPr="003D0157">
        <w:rPr>
          <w:rFonts w:ascii="Arial" w:hAnsi="Arial" w:cs="Arial"/>
          <w:i/>
        </w:rPr>
        <w:t>Send to University Compliance Program at ucomply</w:t>
      </w:r>
      <w:r w:rsidR="007C0674">
        <w:rPr>
          <w:rFonts w:ascii="Arial" w:hAnsi="Arial" w:cs="Arial"/>
          <w:i/>
        </w:rPr>
        <w:t>@</w:t>
      </w:r>
      <w:r w:rsidRPr="003D0157">
        <w:rPr>
          <w:rFonts w:ascii="Arial" w:hAnsi="Arial" w:cs="Arial"/>
          <w:i/>
        </w:rPr>
        <w:t>umn.edu</w:t>
      </w:r>
      <w:r>
        <w:rPr>
          <w:rFonts w:ascii="Arial" w:hAnsi="Arial" w:cs="Arial"/>
          <w:i/>
        </w:rPr>
        <w:t>.</w:t>
      </w:r>
    </w:p>
    <w:p w14:paraId="15B1FBF8" w14:textId="4E9EBD1F" w:rsidR="004E4BA3" w:rsidRPr="00E95EA8" w:rsidRDefault="003D0157" w:rsidP="003D0157">
      <w:pPr>
        <w:rPr>
          <w:rFonts w:ascii="Arial" w:hAnsi="Arial" w:cs="Arial"/>
        </w:rPr>
      </w:pPr>
      <w:r w:rsidRPr="003D0157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 Individuals who are responsible for investigati</w:t>
      </w:r>
      <w:r w:rsidR="007C0674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allegations of misconduct may alternatively use final report templates of their own, provided that all the information requested below is included in the unit template.</w:t>
      </w:r>
      <w:r w:rsidR="00B218C7" w:rsidRPr="00E95EA8">
        <w:rPr>
          <w:rFonts w:ascii="Arial" w:hAnsi="Arial" w:cs="Arial"/>
        </w:rPr>
        <w:t xml:space="preserve"> </w:t>
      </w:r>
    </w:p>
    <w:tbl>
      <w:tblPr>
        <w:tblStyle w:val="ColorfulList-Accent2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52"/>
        <w:gridCol w:w="2178"/>
        <w:gridCol w:w="1440"/>
        <w:gridCol w:w="429"/>
        <w:gridCol w:w="1169"/>
        <w:gridCol w:w="2334"/>
      </w:tblGrid>
      <w:tr w:rsidR="001A63E5" w:rsidRPr="00E95EA8" w14:paraId="73C10F08" w14:textId="1C826A08" w:rsidTr="0018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nil"/>
              <w:left w:val="nil"/>
              <w:bottom w:val="nil"/>
            </w:tcBorders>
            <w:shd w:val="clear" w:color="auto" w:fill="943634" w:themeFill="accent2" w:themeFillShade="BF"/>
            <w:vAlign w:val="center"/>
          </w:tcPr>
          <w:p w14:paraId="681C22D2" w14:textId="0C3DBE2D" w:rsidR="006974FC" w:rsidRPr="00E95EA8" w:rsidRDefault="003D0157" w:rsidP="00E95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UReport Information</w:t>
            </w:r>
          </w:p>
        </w:tc>
        <w:tc>
          <w:tcPr>
            <w:tcW w:w="52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9F5A09" w14:textId="77777777" w:rsidR="003D0157" w:rsidRPr="003D0157" w:rsidRDefault="003D0157" w:rsidP="003D015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C0504D" w:themeColor="accent2"/>
              </w:rPr>
            </w:pPr>
          </w:p>
          <w:p w14:paraId="1A70C84E" w14:textId="5D5A91EE" w:rsidR="006974FC" w:rsidRPr="003D0157" w:rsidRDefault="003D0157" w:rsidP="003D015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504D" w:themeColor="accent2"/>
              </w:rPr>
            </w:pPr>
            <w:r w:rsidRPr="003D0157">
              <w:rPr>
                <w:rFonts w:ascii="Arial" w:hAnsi="Arial" w:cs="Arial"/>
                <w:color w:val="C0504D" w:themeColor="accent2"/>
              </w:rPr>
              <w:t>UReport #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2A8740" w14:textId="1CCAF8BB" w:rsidR="006974FC" w:rsidRPr="00C32B51" w:rsidRDefault="00AA0450" w:rsidP="00A71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32B51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C32B51">
              <w:rPr>
                <w:rFonts w:ascii="Arial" w:hAnsi="Arial" w:cs="Arial"/>
                <w:b w:val="0"/>
                <w:bCs w:val="0"/>
                <w:color w:val="auto"/>
              </w:rPr>
              <w:instrText xml:space="preserve"> FORMTEXT </w:instrText>
            </w:r>
            <w:r w:rsidRPr="00C32B51">
              <w:rPr>
                <w:rFonts w:ascii="Arial" w:hAnsi="Arial" w:cs="Arial"/>
              </w:rPr>
            </w:r>
            <w:r w:rsidRPr="00C32B51">
              <w:rPr>
                <w:rFonts w:ascii="Arial" w:hAnsi="Arial" w:cs="Arial"/>
              </w:rPr>
              <w:fldChar w:fldCharType="separate"/>
            </w:r>
            <w:bookmarkStart w:id="1" w:name="_GoBack"/>
            <w:r w:rsidR="003F1012">
              <w:rPr>
                <w:rFonts w:ascii="Arial" w:hAnsi="Arial" w:cs="Arial"/>
                <w:b w:val="0"/>
                <w:bCs w:val="0"/>
                <w:noProof/>
                <w:color w:val="auto"/>
              </w:rPr>
              <w:t> </w:t>
            </w:r>
            <w:r w:rsidR="003F1012">
              <w:rPr>
                <w:rFonts w:ascii="Arial" w:hAnsi="Arial" w:cs="Arial"/>
                <w:b w:val="0"/>
                <w:bCs w:val="0"/>
                <w:noProof/>
                <w:color w:val="auto"/>
              </w:rPr>
              <w:t> </w:t>
            </w:r>
            <w:r w:rsidR="003F1012">
              <w:rPr>
                <w:rFonts w:ascii="Arial" w:hAnsi="Arial" w:cs="Arial"/>
                <w:b w:val="0"/>
                <w:bCs w:val="0"/>
                <w:noProof/>
                <w:color w:val="auto"/>
              </w:rPr>
              <w:t> </w:t>
            </w:r>
            <w:r w:rsidR="003F1012">
              <w:rPr>
                <w:rFonts w:ascii="Arial" w:hAnsi="Arial" w:cs="Arial"/>
                <w:b w:val="0"/>
                <w:bCs w:val="0"/>
                <w:noProof/>
                <w:color w:val="auto"/>
              </w:rPr>
              <w:t> </w:t>
            </w:r>
            <w:r w:rsidR="003F1012">
              <w:rPr>
                <w:rFonts w:ascii="Arial" w:hAnsi="Arial" w:cs="Arial"/>
                <w:b w:val="0"/>
                <w:bCs w:val="0"/>
                <w:noProof/>
                <w:color w:val="auto"/>
              </w:rPr>
              <w:t> </w:t>
            </w:r>
            <w:bookmarkEnd w:id="1"/>
            <w:r w:rsidRPr="00C32B51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C72B5" w:rsidRPr="00E95EA8" w14:paraId="371E84D3" w14:textId="77777777" w:rsidTr="0018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nil"/>
              <w:left w:val="nil"/>
              <w:bottom w:val="nil"/>
            </w:tcBorders>
            <w:shd w:val="clear" w:color="auto" w:fill="943634" w:themeFill="accent2" w:themeFillShade="BF"/>
            <w:vAlign w:val="center"/>
          </w:tcPr>
          <w:p w14:paraId="2A0C9B8C" w14:textId="77777777" w:rsidR="003D0157" w:rsidRDefault="003D0157" w:rsidP="00E95E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16" w:type="dxa"/>
            <w:gridSpan w:val="4"/>
            <w:tcBorders>
              <w:bottom w:val="single" w:sz="12" w:space="0" w:color="FFFFFF" w:themeColor="background1"/>
              <w:right w:val="single" w:sz="4" w:space="0" w:color="auto"/>
            </w:tcBorders>
          </w:tcPr>
          <w:p w14:paraId="7BA76937" w14:textId="77777777" w:rsidR="00720E8F" w:rsidRDefault="00720E8F" w:rsidP="003D01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504D" w:themeColor="accent2"/>
              </w:rPr>
            </w:pPr>
          </w:p>
          <w:p w14:paraId="40B805F4" w14:textId="42421188" w:rsidR="003D0157" w:rsidRPr="003D0157" w:rsidRDefault="003D0157" w:rsidP="003D01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504D" w:themeColor="accent2"/>
              </w:rPr>
            </w:pPr>
            <w:r w:rsidRPr="003D0157">
              <w:rPr>
                <w:rFonts w:ascii="Arial" w:hAnsi="Arial" w:cs="Arial"/>
                <w:b/>
                <w:bCs/>
                <w:color w:val="C0504D" w:themeColor="accent2"/>
              </w:rPr>
              <w:t>Date UReport Received</w:t>
            </w:r>
          </w:p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EC92F0A" w14:textId="619C1526" w:rsidR="003D0157" w:rsidRPr="00E95EA8" w:rsidRDefault="00AA0450" w:rsidP="002C1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A63E5" w:rsidRPr="00E95EA8" w14:paraId="2B51D236" w14:textId="77777777" w:rsidTr="00184CE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nil"/>
              <w:left w:val="nil"/>
              <w:bottom w:val="nil"/>
            </w:tcBorders>
            <w:shd w:val="clear" w:color="auto" w:fill="943634" w:themeFill="accent2" w:themeFillShade="BF"/>
            <w:vAlign w:val="center"/>
          </w:tcPr>
          <w:p w14:paraId="6BA0F767" w14:textId="77777777" w:rsidR="003D0157" w:rsidRDefault="003D0157" w:rsidP="00E95E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54C1BCE" w14:textId="77777777" w:rsidR="00BC7147" w:rsidRDefault="00BC7147" w:rsidP="003D01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504D" w:themeColor="accent2"/>
              </w:rPr>
            </w:pPr>
          </w:p>
          <w:p w14:paraId="19402D9F" w14:textId="11CDF567" w:rsidR="003D0157" w:rsidRPr="003D0157" w:rsidRDefault="003D0157" w:rsidP="003D01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504D" w:themeColor="accent2"/>
              </w:rPr>
            </w:pPr>
            <w:r w:rsidRPr="003D0157">
              <w:rPr>
                <w:rFonts w:ascii="Arial" w:hAnsi="Arial" w:cs="Arial"/>
                <w:b/>
                <w:bCs/>
                <w:color w:val="C0504D" w:themeColor="accent2"/>
              </w:rPr>
              <w:t>Date UReport Summary Received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</w:tcPr>
          <w:p w14:paraId="4E22E256" w14:textId="657A9867" w:rsidR="003D0157" w:rsidRPr="00E95EA8" w:rsidRDefault="00AA0450" w:rsidP="002C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578C7" w:rsidRPr="00E95EA8" w14:paraId="74714F40" w14:textId="449393FE" w:rsidTr="001A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D9D"/>
            <w:vAlign w:val="center"/>
          </w:tcPr>
          <w:p w14:paraId="6CA146C5" w14:textId="37B57E45" w:rsidR="001578C7" w:rsidRPr="00E95EA8" w:rsidRDefault="001578C7" w:rsidP="00CF7B62">
            <w:pPr>
              <w:rPr>
                <w:rFonts w:ascii="Arial" w:hAnsi="Arial" w:cs="Arial"/>
              </w:rPr>
            </w:pPr>
          </w:p>
        </w:tc>
      </w:tr>
      <w:tr w:rsidR="003D0157" w:rsidRPr="00E95EA8" w14:paraId="57F075F9" w14:textId="0224E90F" w:rsidTr="0059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F9A31D2" w14:textId="2362293C" w:rsidR="003D0157" w:rsidRPr="001C72B5" w:rsidRDefault="003D0157" w:rsidP="001C72B5">
            <w:pPr>
              <w:rPr>
                <w:rFonts w:ascii="Arial" w:hAnsi="Arial" w:cs="Arial"/>
                <w:b w:val="0"/>
              </w:rPr>
            </w:pPr>
            <w:r w:rsidRPr="001C72B5">
              <w:rPr>
                <w:rFonts w:ascii="Arial" w:hAnsi="Arial" w:cs="Arial"/>
                <w:b w:val="0"/>
              </w:rPr>
              <w:t>Name(s) of person(s) assigned to the UReport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D0D90BB" w14:textId="6341F9EC" w:rsidR="003D0157" w:rsidRPr="008C3479" w:rsidRDefault="00AA0450" w:rsidP="002C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D0157" w:rsidRPr="00E95EA8" w14:paraId="71017AEE" w14:textId="6C763D2F" w:rsidTr="0059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0A43" w14:textId="77777777" w:rsidR="003D0157" w:rsidRPr="001C72B5" w:rsidRDefault="003D0157" w:rsidP="001C72B5">
            <w:pPr>
              <w:rPr>
                <w:rFonts w:ascii="Arial" w:hAnsi="Arial" w:cs="Arial"/>
                <w:b w:val="0"/>
              </w:rPr>
            </w:pPr>
            <w:r w:rsidRPr="001C72B5">
              <w:rPr>
                <w:rFonts w:ascii="Arial" w:hAnsi="Arial" w:cs="Arial"/>
                <w:b w:val="0"/>
              </w:rPr>
              <w:t>Unit assigned to the U Report</w:t>
            </w:r>
          </w:p>
          <w:p w14:paraId="4C4FCD8E" w14:textId="07D497ED" w:rsidR="001578C7" w:rsidRPr="001C72B5" w:rsidRDefault="001578C7" w:rsidP="001578C7">
            <w:pPr>
              <w:pStyle w:val="ListParagraph"/>
              <w:ind w:left="360"/>
              <w:rPr>
                <w:rFonts w:ascii="Arial" w:hAnsi="Arial" w:cs="Arial"/>
                <w:b w:val="0"/>
              </w:rPr>
            </w:pPr>
          </w:p>
        </w:tc>
        <w:tc>
          <w:tcPr>
            <w:tcW w:w="53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163075" w14:textId="66A43515" w:rsidR="003D0157" w:rsidRPr="00E95EA8" w:rsidRDefault="00AA0450" w:rsidP="002C1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C72B5" w:rsidRPr="00E95EA8" w14:paraId="7E11D974" w14:textId="77777777" w:rsidTr="0059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2FDA8" w14:textId="77777777" w:rsidR="001578C7" w:rsidRPr="00E95EA8" w:rsidRDefault="001578C7" w:rsidP="001578C7">
            <w:pPr>
              <w:pStyle w:val="ListParagraph"/>
              <w:ind w:left="360"/>
              <w:rPr>
                <w:rFonts w:ascii="Arial" w:hAnsi="Arial" w:cs="Arial"/>
                <w:b w:val="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9E561" w14:textId="77777777" w:rsidR="001578C7" w:rsidRPr="00E95EA8" w:rsidRDefault="001578C7" w:rsidP="003F2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1AD4B" w14:textId="77777777" w:rsidR="001578C7" w:rsidRDefault="001578C7" w:rsidP="003F2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40261" w:rsidRPr="00E95EA8" w14:paraId="3F40CC88" w14:textId="77777777" w:rsidTr="0018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CACEE" w14:textId="11CA4B9E" w:rsidR="00240261" w:rsidRPr="00E95EA8" w:rsidRDefault="00240261" w:rsidP="003F2C12">
            <w:pPr>
              <w:rPr>
                <w:rFonts w:ascii="Arial" w:hAnsi="Arial" w:cs="Arial"/>
                <w:i/>
              </w:rPr>
            </w:pPr>
            <w:r w:rsidRPr="00E12FFD">
              <w:rPr>
                <w:rFonts w:ascii="Arial" w:hAnsi="Arial" w:cs="Arial"/>
                <w:color w:val="auto"/>
                <w:sz w:val="28"/>
                <w:szCs w:val="28"/>
              </w:rPr>
              <w:t>Investigation Details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E3FB" w14:textId="77777777" w:rsidR="00240261" w:rsidRDefault="00240261" w:rsidP="003F2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C72B5" w:rsidRPr="00E95EA8" w14:paraId="216AE869" w14:textId="77777777" w:rsidTr="0018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6EC4F" w14:textId="77777777" w:rsidR="001578C7" w:rsidRPr="00E12FFD" w:rsidRDefault="001578C7" w:rsidP="001578C7">
            <w:pPr>
              <w:pStyle w:val="ListParagraph"/>
              <w:ind w:left="360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4663E" w14:textId="77777777" w:rsidR="001578C7" w:rsidRPr="00E95EA8" w:rsidRDefault="001578C7" w:rsidP="003F2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346AB" w14:textId="77777777" w:rsidR="001578C7" w:rsidRDefault="001578C7" w:rsidP="003F2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2FFD" w:rsidRPr="00E95EA8" w14:paraId="2CCC8866" w14:textId="3CC4BEA5" w:rsidTr="001C7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7"/>
            <w:tcBorders>
              <w:top w:val="single" w:sz="4" w:space="0" w:color="auto"/>
            </w:tcBorders>
            <w:shd w:val="clear" w:color="auto" w:fill="FFFD9D"/>
          </w:tcPr>
          <w:p w14:paraId="62D2A5EB" w14:textId="3EA02581" w:rsidR="00E12FFD" w:rsidRPr="009840E7" w:rsidRDefault="00E12FFD" w:rsidP="00E12FFD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C72B5">
              <w:rPr>
                <w:rFonts w:ascii="Arial" w:hAnsi="Arial" w:cs="Arial"/>
                <w:color w:val="auto"/>
                <w:sz w:val="24"/>
                <w:szCs w:val="24"/>
              </w:rPr>
              <w:t xml:space="preserve">Summary of the </w:t>
            </w:r>
            <w:r w:rsidRPr="001C72B5">
              <w:rPr>
                <w:rFonts w:ascii="Arial" w:hAnsi="Arial" w:cs="Arial"/>
                <w:color w:val="auto"/>
                <w:sz w:val="24"/>
                <w:szCs w:val="24"/>
                <w:shd w:val="clear" w:color="auto" w:fill="FFFD9D"/>
              </w:rPr>
              <w:t xml:space="preserve">U Report </w:t>
            </w:r>
            <w:r w:rsidR="001C72B5">
              <w:rPr>
                <w:rFonts w:ascii="Arial" w:hAnsi="Arial" w:cs="Arial"/>
                <w:color w:val="auto"/>
                <w:sz w:val="24"/>
                <w:szCs w:val="24"/>
                <w:shd w:val="clear" w:color="auto" w:fill="FFFD9D"/>
              </w:rPr>
              <w:t>I</w:t>
            </w:r>
            <w:r w:rsidRPr="001C72B5">
              <w:rPr>
                <w:rFonts w:ascii="Arial" w:hAnsi="Arial" w:cs="Arial"/>
                <w:color w:val="auto"/>
                <w:sz w:val="24"/>
                <w:szCs w:val="24"/>
                <w:shd w:val="clear" w:color="auto" w:fill="FFFD9D"/>
              </w:rPr>
              <w:t xml:space="preserve">nitial </w:t>
            </w:r>
            <w:r w:rsidR="001C72B5">
              <w:rPr>
                <w:rFonts w:ascii="Arial" w:hAnsi="Arial" w:cs="Arial"/>
                <w:color w:val="auto"/>
                <w:sz w:val="24"/>
                <w:szCs w:val="24"/>
                <w:shd w:val="clear" w:color="auto" w:fill="FFFD9D"/>
              </w:rPr>
              <w:t>A</w:t>
            </w:r>
            <w:r w:rsidRPr="001C72B5">
              <w:rPr>
                <w:rFonts w:ascii="Arial" w:hAnsi="Arial" w:cs="Arial"/>
                <w:color w:val="auto"/>
                <w:sz w:val="24"/>
                <w:szCs w:val="24"/>
                <w:shd w:val="clear" w:color="auto" w:fill="FFFD9D"/>
              </w:rPr>
              <w:t>ssessment</w:t>
            </w:r>
          </w:p>
        </w:tc>
      </w:tr>
      <w:tr w:rsidR="001C72B5" w:rsidRPr="00E95EA8" w14:paraId="4A9E3285" w14:textId="46340A61" w:rsidTr="00184CE7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vMerge w:val="restart"/>
            <w:tcBorders>
              <w:right w:val="single" w:sz="4" w:space="0" w:color="auto"/>
            </w:tcBorders>
          </w:tcPr>
          <w:p w14:paraId="3D996C8C" w14:textId="76F63C65" w:rsidR="00E12FFD" w:rsidRPr="009840E7" w:rsidRDefault="00E12FFD" w:rsidP="00E12FFD">
            <w:pPr>
              <w:rPr>
                <w:rFonts w:ascii="Arial" w:hAnsi="Arial" w:cs="Arial"/>
              </w:rPr>
            </w:pPr>
            <w:r w:rsidRPr="009840E7">
              <w:rPr>
                <w:rFonts w:ascii="Arial" w:hAnsi="Arial" w:cs="Arial"/>
              </w:rPr>
              <w:t>Identify the following:</w:t>
            </w:r>
          </w:p>
          <w:p w14:paraId="41E6193E" w14:textId="77777777" w:rsidR="00E12FFD" w:rsidRPr="00E95EA8" w:rsidRDefault="00E12FFD" w:rsidP="00E12FFD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4D4978" w14:textId="46E23C7F" w:rsidR="00E12FFD" w:rsidRPr="00E95EA8" w:rsidRDefault="00E12FFD" w:rsidP="00D61CF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complainant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7EF531" w14:textId="18BB4C4C" w:rsidR="00E12FFD" w:rsidRPr="00AA0450" w:rsidRDefault="00AA0450" w:rsidP="002C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6"/>
            <w:r w:rsidR="00875DF5" w:rsidRPr="00AA0450">
              <w:rPr>
                <w:rFonts w:ascii="Arial" w:hAnsi="Arial" w:cs="Arial"/>
              </w:rPr>
              <w:fldChar w:fldCharType="begin"/>
            </w:r>
            <w:r w:rsidR="00875DF5" w:rsidRPr="00AA0450">
              <w:rPr>
                <w:rFonts w:ascii="Arial" w:hAnsi="Arial" w:cs="Arial"/>
                <w:color w:val="auto"/>
              </w:rPr>
              <w:instrText xml:space="preserve"> FILLIN   \* MERGEFORMAT </w:instrText>
            </w:r>
            <w:r w:rsidR="00875DF5" w:rsidRPr="00AA0450">
              <w:rPr>
                <w:rFonts w:ascii="Arial" w:hAnsi="Arial" w:cs="Arial"/>
              </w:rPr>
              <w:fldChar w:fldCharType="end"/>
            </w:r>
          </w:p>
        </w:tc>
      </w:tr>
      <w:tr w:rsidR="001C72B5" w:rsidRPr="00E95EA8" w14:paraId="4748EA4C" w14:textId="77777777" w:rsidTr="0018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vMerge/>
            <w:tcBorders>
              <w:right w:val="single" w:sz="4" w:space="0" w:color="auto"/>
            </w:tcBorders>
          </w:tcPr>
          <w:p w14:paraId="0D6D3F91" w14:textId="77777777" w:rsidR="00E12FFD" w:rsidRPr="009840E7" w:rsidRDefault="00E12FFD" w:rsidP="00E12FFD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DEEEC" w14:textId="628E82DA" w:rsidR="00E12FFD" w:rsidRDefault="00E12FFD" w:rsidP="00D61CF1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 of the alleged violation(s) or concern(s)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32C586C" w14:textId="3635A577" w:rsidR="00E12FFD" w:rsidRPr="00AA0450" w:rsidRDefault="00AA0450" w:rsidP="002C1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C72B5" w:rsidRPr="00E95EA8" w14:paraId="1F7ADB55" w14:textId="77777777" w:rsidTr="00184CE7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vMerge/>
            <w:tcBorders>
              <w:right w:val="single" w:sz="4" w:space="0" w:color="auto"/>
            </w:tcBorders>
          </w:tcPr>
          <w:p w14:paraId="53512EE3" w14:textId="77777777" w:rsidR="00E12FFD" w:rsidRPr="009840E7" w:rsidRDefault="00E12FFD" w:rsidP="00E12FFD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6C9149" w14:textId="76AB6CD5" w:rsidR="00E12FFD" w:rsidRDefault="00E12FFD" w:rsidP="00D61CF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Law/regulation/policy that was allegedly violated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</w:tcBorders>
          </w:tcPr>
          <w:p w14:paraId="6C80AD07" w14:textId="2594DD6A" w:rsidR="00E12FFD" w:rsidRPr="00AA0450" w:rsidRDefault="00AA0450" w:rsidP="002C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C72B5" w:rsidRPr="00E95EA8" w14:paraId="7D0E6425" w14:textId="77777777" w:rsidTr="0018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vMerge/>
            <w:tcBorders>
              <w:right w:val="single" w:sz="4" w:space="0" w:color="auto"/>
            </w:tcBorders>
          </w:tcPr>
          <w:p w14:paraId="473D1409" w14:textId="77777777" w:rsidR="00E12FFD" w:rsidRPr="009840E7" w:rsidRDefault="00E12FFD" w:rsidP="00E12FFD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A0035" w14:textId="05743FBA" w:rsidR="00E12FFD" w:rsidRPr="007C0674" w:rsidRDefault="00E12FFD" w:rsidP="007C0674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0674">
              <w:rPr>
                <w:rFonts w:ascii="Arial" w:hAnsi="Arial" w:cs="Arial"/>
              </w:rPr>
              <w:t>The dates and location of the alleged violation or concern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36740A" w14:textId="71614C85" w:rsidR="00E12FFD" w:rsidRPr="00AA0450" w:rsidRDefault="00AA0450" w:rsidP="002C1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0450">
              <w:rPr>
                <w:rFonts w:ascii="Arial" w:hAnsi="Arial" w:cs="Arial"/>
                <w:color w:val="auto"/>
              </w:rPr>
              <w:instrText xml:space="preserve"> </w:instrText>
            </w:r>
            <w:bookmarkStart w:id="9" w:name="Text8"/>
            <w:r w:rsidRPr="00AA0450">
              <w:rPr>
                <w:rFonts w:ascii="Arial" w:hAnsi="Arial" w:cs="Arial"/>
                <w:color w:val="auto"/>
              </w:rPr>
              <w:instrText xml:space="preserve">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C72B5" w:rsidRPr="00E95EA8" w14:paraId="5575526D" w14:textId="77777777" w:rsidTr="00184CE7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vMerge/>
            <w:tcBorders>
              <w:right w:val="single" w:sz="4" w:space="0" w:color="auto"/>
            </w:tcBorders>
          </w:tcPr>
          <w:p w14:paraId="2C24C858" w14:textId="77777777" w:rsidR="00E12FFD" w:rsidRPr="009840E7" w:rsidRDefault="00E12FFD" w:rsidP="00E12FFD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6DF4BD" w14:textId="2DA29212" w:rsidR="00E12FFD" w:rsidRDefault="00E12FFD" w:rsidP="00D61CF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or individual(s) alleged to have engaged in the violation or conduct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</w:tcBorders>
          </w:tcPr>
          <w:p w14:paraId="1A2696D6" w14:textId="6D7B7395" w:rsidR="00E12FFD" w:rsidRPr="00AA0450" w:rsidRDefault="00AA0450" w:rsidP="002C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C72B5" w:rsidRPr="00E95EA8" w14:paraId="42A6E4DB" w14:textId="77777777" w:rsidTr="0018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vMerge/>
            <w:tcBorders>
              <w:right w:val="single" w:sz="4" w:space="0" w:color="auto"/>
            </w:tcBorders>
          </w:tcPr>
          <w:p w14:paraId="10E812C4" w14:textId="77777777" w:rsidR="00E12FFD" w:rsidRPr="009840E7" w:rsidRDefault="00E12FFD" w:rsidP="00E12FFD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B8FFC" w14:textId="6FAE5490" w:rsidR="00E12FFD" w:rsidRDefault="00E12FFD" w:rsidP="00D61CF1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Individuals named in the report who may have knowledge of the alleged violation or conduct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24A3A6" w14:textId="11DC3474" w:rsidR="00E12FFD" w:rsidRPr="00AA0450" w:rsidRDefault="00AA0450" w:rsidP="002C1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A63E5" w:rsidRPr="00E95EA8" w14:paraId="5E3824F9" w14:textId="77777777" w:rsidTr="00184CE7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vMerge w:val="restart"/>
            <w:tcBorders>
              <w:right w:val="single" w:sz="4" w:space="0" w:color="auto"/>
            </w:tcBorders>
          </w:tcPr>
          <w:p w14:paraId="07FE914F" w14:textId="7C2E849B" w:rsidR="001A63E5" w:rsidRPr="001A63E5" w:rsidRDefault="001A63E5" w:rsidP="001A63E5">
            <w:pPr>
              <w:rPr>
                <w:rFonts w:ascii="Arial" w:hAnsi="Arial" w:cs="Arial"/>
                <w:bCs w:val="0"/>
              </w:rPr>
            </w:pPr>
            <w:r w:rsidRPr="001A63E5">
              <w:rPr>
                <w:rFonts w:ascii="Arial" w:hAnsi="Arial" w:cs="Arial"/>
                <w:bCs w:val="0"/>
              </w:rPr>
              <w:t>Other known actions taken by the complainant and/or respondent (select all that apply)</w:t>
            </w: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19403E" w14:textId="6E5242E2" w:rsidR="001A63E5" w:rsidRPr="00F924E9" w:rsidRDefault="0059737F" w:rsidP="00F92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0F3EF7">
              <w:rPr>
                <w:rFonts w:ascii="Arial" w:hAnsi="Arial" w:cs="Arial"/>
              </w:rPr>
            </w:r>
            <w:r w:rsidR="000F3E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 w:rsidR="00F924E9">
              <w:rPr>
                <w:rFonts w:ascii="Arial" w:hAnsi="Arial" w:cs="Arial"/>
              </w:rPr>
              <w:t>No</w:t>
            </w:r>
            <w:r w:rsidR="001A63E5" w:rsidRPr="00F924E9">
              <w:rPr>
                <w:rFonts w:ascii="Arial" w:hAnsi="Arial" w:cs="Arial"/>
              </w:rPr>
              <w:t>ne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</w:tcBorders>
          </w:tcPr>
          <w:p w14:paraId="7FC25B5E" w14:textId="033E49E2" w:rsidR="001A63E5" w:rsidRPr="00E12FFD" w:rsidRDefault="00AA0450" w:rsidP="001A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0F3EF7">
              <w:rPr>
                <w:rFonts w:ascii="Arial" w:hAnsi="Arial" w:cs="Arial"/>
              </w:rPr>
            </w:r>
            <w:r w:rsidR="000F3E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 w:rsidR="001A63E5">
              <w:rPr>
                <w:rFonts w:ascii="Arial" w:hAnsi="Arial" w:cs="Arial"/>
              </w:rPr>
              <w:t>Lawsuit</w:t>
            </w:r>
          </w:p>
        </w:tc>
      </w:tr>
      <w:tr w:rsidR="001A63E5" w:rsidRPr="00E95EA8" w14:paraId="50E66EBC" w14:textId="77777777" w:rsidTr="0018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vMerge/>
            <w:tcBorders>
              <w:right w:val="single" w:sz="4" w:space="0" w:color="auto"/>
            </w:tcBorders>
          </w:tcPr>
          <w:p w14:paraId="2AEF602A" w14:textId="77777777" w:rsidR="001A63E5" w:rsidRPr="009840E7" w:rsidRDefault="001A63E5" w:rsidP="001A63E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4900D4" w14:textId="63519E16" w:rsidR="001A63E5" w:rsidRPr="00D61CF1" w:rsidRDefault="0059737F" w:rsidP="00D6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0F3EF7">
              <w:rPr>
                <w:rFonts w:ascii="Arial" w:hAnsi="Arial" w:cs="Arial"/>
              </w:rPr>
            </w:r>
            <w:r w:rsidR="000F3E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</w:t>
            </w:r>
            <w:r w:rsidR="00F924E9">
              <w:rPr>
                <w:rFonts w:ascii="Arial" w:hAnsi="Arial" w:cs="Arial"/>
              </w:rPr>
              <w:t>U</w:t>
            </w:r>
            <w:r w:rsidR="001A63E5" w:rsidRPr="00D61CF1">
              <w:rPr>
                <w:rFonts w:ascii="Arial" w:hAnsi="Arial" w:cs="Arial"/>
              </w:rPr>
              <w:t>nion/bargaining unit actions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B18920" w14:textId="74FAD7C2" w:rsidR="001A63E5" w:rsidRPr="00E12FFD" w:rsidRDefault="00AA0450" w:rsidP="001A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0F3EF7">
              <w:rPr>
                <w:rFonts w:ascii="Arial" w:hAnsi="Arial" w:cs="Arial"/>
              </w:rPr>
            </w:r>
            <w:r w:rsidR="000F3E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</w:t>
            </w:r>
            <w:r w:rsidR="001A63E5">
              <w:rPr>
                <w:rFonts w:ascii="Arial" w:hAnsi="Arial" w:cs="Arial"/>
              </w:rPr>
              <w:t>Reported to a government or state agency</w:t>
            </w:r>
          </w:p>
        </w:tc>
      </w:tr>
      <w:tr w:rsidR="001A63E5" w:rsidRPr="00E95EA8" w14:paraId="0D770EE3" w14:textId="77777777" w:rsidTr="00184CE7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vMerge/>
            <w:tcBorders>
              <w:right w:val="single" w:sz="4" w:space="0" w:color="auto"/>
            </w:tcBorders>
          </w:tcPr>
          <w:p w14:paraId="33330188" w14:textId="77777777" w:rsidR="001A63E5" w:rsidRPr="009840E7" w:rsidRDefault="001A63E5" w:rsidP="001A63E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CE9313" w14:textId="2B1F7A14" w:rsidR="001A63E5" w:rsidRPr="00D61CF1" w:rsidRDefault="0059737F" w:rsidP="00D61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0F3EF7">
              <w:rPr>
                <w:rFonts w:ascii="Arial" w:hAnsi="Arial" w:cs="Arial"/>
              </w:rPr>
            </w:r>
            <w:r w:rsidR="000F3E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</w:t>
            </w:r>
            <w:r w:rsidR="00F924E9">
              <w:rPr>
                <w:rFonts w:ascii="Arial" w:hAnsi="Arial" w:cs="Arial"/>
              </w:rPr>
              <w:t>F</w:t>
            </w:r>
            <w:r w:rsidR="001A63E5" w:rsidRPr="00D61CF1">
              <w:rPr>
                <w:rFonts w:ascii="Arial" w:hAnsi="Arial" w:cs="Arial"/>
              </w:rPr>
              <w:t>iled with the Office for Conflict Resolution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</w:tcBorders>
          </w:tcPr>
          <w:p w14:paraId="098321C2" w14:textId="5914D8B0" w:rsidR="001A63E5" w:rsidRDefault="00AA0450" w:rsidP="001A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0F3EF7">
              <w:rPr>
                <w:rFonts w:ascii="Arial" w:hAnsi="Arial" w:cs="Arial"/>
              </w:rPr>
            </w:r>
            <w:r w:rsidR="000F3E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</w:t>
            </w:r>
            <w:r w:rsidR="001A63E5">
              <w:rPr>
                <w:rFonts w:ascii="Arial" w:hAnsi="Arial" w:cs="Arial"/>
              </w:rPr>
              <w:t>Other – please provide more details:</w:t>
            </w:r>
          </w:p>
          <w:p w14:paraId="7DED237B" w14:textId="42787096" w:rsidR="001A63E5" w:rsidRPr="00E12FFD" w:rsidRDefault="003F1012" w:rsidP="001A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E39E0" w:rsidRPr="00E95EA8" w14:paraId="173E821D" w14:textId="77777777" w:rsidTr="0018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D3FCBDD" w14:textId="46E83466" w:rsidR="008E39E0" w:rsidRPr="001A63E5" w:rsidRDefault="008E39E0" w:rsidP="001A63E5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Review and investigation</w:t>
            </w:r>
          </w:p>
        </w:tc>
        <w:tc>
          <w:tcPr>
            <w:tcW w:w="404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9B1848B" w14:textId="05F838CA" w:rsidR="008E39E0" w:rsidRPr="00E12FFD" w:rsidRDefault="008E39E0" w:rsidP="00681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the </w:t>
            </w:r>
            <w:r w:rsidR="0068134E">
              <w:rPr>
                <w:rFonts w:ascii="Arial" w:hAnsi="Arial" w:cs="Arial"/>
              </w:rPr>
              <w:t>allegation</w:t>
            </w:r>
            <w:r>
              <w:rPr>
                <w:rFonts w:ascii="Arial" w:hAnsi="Arial" w:cs="Arial"/>
              </w:rPr>
              <w:t xml:space="preserve"> reviewed?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3E287B" w14:textId="3A199586" w:rsidR="008E39E0" w:rsidRPr="00156AF8" w:rsidRDefault="00AA0450" w:rsidP="001A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Arial" w:eastAsia="MS Gothic" w:hAnsi="Arial" w:cs="Arial"/>
              </w:rPr>
              <w:instrText xml:space="preserve"> FORMCHECKBOX </w:instrText>
            </w:r>
            <w:r w:rsidR="000F3EF7">
              <w:rPr>
                <w:rFonts w:ascii="Arial" w:eastAsia="MS Gothic" w:hAnsi="Arial" w:cs="Arial"/>
              </w:rPr>
            </w:r>
            <w:r w:rsidR="000F3EF7">
              <w:rPr>
                <w:rFonts w:ascii="Arial" w:eastAsia="MS Gothic" w:hAnsi="Arial" w:cs="Arial"/>
              </w:rPr>
              <w:fldChar w:fldCharType="separate"/>
            </w:r>
            <w:r>
              <w:rPr>
                <w:rFonts w:ascii="Arial" w:eastAsia="MS Gothic" w:hAnsi="Arial" w:cs="Arial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</w:rPr>
              <w:t xml:space="preserve"> </w:t>
            </w:r>
            <w:r w:rsidR="00156AF8" w:rsidRPr="00156AF8">
              <w:rPr>
                <w:rFonts w:ascii="Arial" w:eastAsia="MS Gothic" w:hAnsi="Arial" w:cs="Arial"/>
              </w:rPr>
              <w:t>Yes</w:t>
            </w:r>
          </w:p>
          <w:p w14:paraId="737CD684" w14:textId="0587F2BC" w:rsidR="00156AF8" w:rsidRPr="00E12FFD" w:rsidRDefault="00AA0450" w:rsidP="00AA0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rPr>
                <w:rFonts w:ascii="Arial" w:eastAsia="MS Gothic" w:hAnsi="Arial" w:cs="Arial"/>
              </w:rPr>
              <w:instrText xml:space="preserve"> FORMCHECKBOX </w:instrText>
            </w:r>
            <w:r w:rsidR="000F3EF7">
              <w:rPr>
                <w:rFonts w:ascii="Arial" w:eastAsia="MS Gothic" w:hAnsi="Arial" w:cs="Arial"/>
              </w:rPr>
            </w:r>
            <w:r w:rsidR="000F3EF7">
              <w:rPr>
                <w:rFonts w:ascii="Arial" w:eastAsia="MS Gothic" w:hAnsi="Arial" w:cs="Arial"/>
              </w:rPr>
              <w:fldChar w:fldCharType="separate"/>
            </w:r>
            <w:r>
              <w:rPr>
                <w:rFonts w:ascii="Arial" w:eastAsia="MS Gothic" w:hAnsi="Arial" w:cs="Arial"/>
              </w:rPr>
              <w:fldChar w:fldCharType="end"/>
            </w:r>
            <w:bookmarkEnd w:id="20"/>
            <w:r w:rsidR="00156AF8">
              <w:rPr>
                <w:rFonts w:ascii="Arial" w:eastAsia="MS Gothic" w:hAnsi="Arial" w:cs="Arial"/>
              </w:rPr>
              <w:t xml:space="preserve"> </w:t>
            </w:r>
            <w:r w:rsidR="00156AF8" w:rsidRPr="00156AF8">
              <w:rPr>
                <w:rFonts w:ascii="Arial" w:eastAsia="MS Gothic" w:hAnsi="Arial" w:cs="Arial"/>
              </w:rPr>
              <w:t>N</w:t>
            </w:r>
            <w:r w:rsidR="00156AF8">
              <w:rPr>
                <w:rFonts w:ascii="Arial" w:eastAsia="MS Gothic" w:hAnsi="Arial" w:cs="Arial"/>
              </w:rPr>
              <w:t>o</w:t>
            </w:r>
          </w:p>
        </w:tc>
      </w:tr>
      <w:tr w:rsidR="008E39E0" w:rsidRPr="00E95EA8" w14:paraId="57670BDF" w14:textId="77777777" w:rsidTr="00184CE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7CCAC3" w14:textId="77777777" w:rsidR="008E39E0" w:rsidRPr="001A63E5" w:rsidRDefault="008E39E0" w:rsidP="001A63E5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58B03B" w14:textId="0ECF1405" w:rsidR="008E39E0" w:rsidRPr="00E12FFD" w:rsidRDefault="008E39E0" w:rsidP="001A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a formal investigation conducted?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8A4336" w14:textId="4C372899" w:rsidR="008E39E0" w:rsidRPr="00156AF8" w:rsidRDefault="00AA0450" w:rsidP="001A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rFonts w:ascii="Arial" w:eastAsia="MS Gothic" w:hAnsi="Arial" w:cs="Arial"/>
              </w:rPr>
              <w:instrText xml:space="preserve"> FORMCHECKBOX </w:instrText>
            </w:r>
            <w:r w:rsidR="000F3EF7">
              <w:rPr>
                <w:rFonts w:ascii="Arial" w:eastAsia="MS Gothic" w:hAnsi="Arial" w:cs="Arial"/>
              </w:rPr>
            </w:r>
            <w:r w:rsidR="000F3EF7">
              <w:rPr>
                <w:rFonts w:ascii="Arial" w:eastAsia="MS Gothic" w:hAnsi="Arial" w:cs="Arial"/>
              </w:rPr>
              <w:fldChar w:fldCharType="separate"/>
            </w:r>
            <w:r>
              <w:rPr>
                <w:rFonts w:ascii="Arial" w:eastAsia="MS Gothic" w:hAnsi="Arial" w:cs="Arial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</w:rPr>
              <w:t xml:space="preserve"> </w:t>
            </w:r>
            <w:r w:rsidR="00156AF8" w:rsidRPr="00156AF8">
              <w:rPr>
                <w:rFonts w:ascii="Arial" w:eastAsia="MS Gothic" w:hAnsi="Arial" w:cs="Arial"/>
              </w:rPr>
              <w:t>Yes</w:t>
            </w:r>
          </w:p>
          <w:p w14:paraId="2A7B4DDE" w14:textId="2D6BA032" w:rsidR="00156AF8" w:rsidRPr="00E12FFD" w:rsidRDefault="00AA0450" w:rsidP="007C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rFonts w:ascii="Arial" w:eastAsia="MS Gothic" w:hAnsi="Arial" w:cs="Arial"/>
              </w:rPr>
              <w:instrText xml:space="preserve"> FORMCHECKBOX </w:instrText>
            </w:r>
            <w:r w:rsidR="000F3EF7">
              <w:rPr>
                <w:rFonts w:ascii="Arial" w:eastAsia="MS Gothic" w:hAnsi="Arial" w:cs="Arial"/>
              </w:rPr>
            </w:r>
            <w:r w:rsidR="000F3EF7">
              <w:rPr>
                <w:rFonts w:ascii="Arial" w:eastAsia="MS Gothic" w:hAnsi="Arial" w:cs="Arial"/>
              </w:rPr>
              <w:fldChar w:fldCharType="separate"/>
            </w:r>
            <w:r>
              <w:rPr>
                <w:rFonts w:ascii="Arial" w:eastAsia="MS Gothic" w:hAnsi="Arial" w:cs="Arial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</w:rPr>
              <w:t xml:space="preserve"> </w:t>
            </w:r>
            <w:r w:rsidR="00156AF8" w:rsidRPr="00156AF8">
              <w:rPr>
                <w:rFonts w:ascii="Arial" w:eastAsia="MS Gothic" w:hAnsi="Arial" w:cs="Arial"/>
              </w:rPr>
              <w:t>N</w:t>
            </w:r>
            <w:r w:rsidR="007C0674">
              <w:rPr>
                <w:rFonts w:ascii="Arial" w:eastAsia="MS Gothic" w:hAnsi="Arial" w:cs="Arial"/>
              </w:rPr>
              <w:t>o</w:t>
            </w:r>
          </w:p>
        </w:tc>
      </w:tr>
      <w:tr w:rsidR="001A63E5" w:rsidRPr="00E95EA8" w14:paraId="5F748C40" w14:textId="77777777" w:rsidTr="0018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7FE1" w14:textId="1A870DC1" w:rsidR="001A63E5" w:rsidRPr="001A63E5" w:rsidRDefault="008E39E0" w:rsidP="001A63E5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If Yes, l</w:t>
            </w:r>
            <w:r w:rsidR="001A63E5" w:rsidRPr="001A63E5">
              <w:rPr>
                <w:rFonts w:ascii="Arial" w:hAnsi="Arial" w:cs="Arial"/>
                <w:bCs w:val="0"/>
              </w:rPr>
              <w:t xml:space="preserve">ist the allegation(s) that was </w:t>
            </w:r>
            <w:r w:rsidR="004F0B6A" w:rsidRPr="001A63E5">
              <w:rPr>
                <w:rFonts w:ascii="Arial" w:hAnsi="Arial" w:cs="Arial"/>
                <w:bCs w:val="0"/>
              </w:rPr>
              <w:t>investigated (</w:t>
            </w:r>
            <w:r w:rsidR="001A63E5" w:rsidRPr="001A63E5">
              <w:rPr>
                <w:rFonts w:ascii="Arial" w:hAnsi="Arial" w:cs="Arial"/>
                <w:bCs w:val="0"/>
              </w:rPr>
              <w:t>if any)</w:t>
            </w:r>
          </w:p>
        </w:tc>
        <w:tc>
          <w:tcPr>
            <w:tcW w:w="755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1AF6A3" w14:textId="55084CE9" w:rsidR="001A63E5" w:rsidRPr="00E12FFD" w:rsidRDefault="00945B86" w:rsidP="00A71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E39E0" w:rsidRPr="00E95EA8" w14:paraId="2E24D52B" w14:textId="77777777" w:rsidTr="00184C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51957A" w14:textId="77777777" w:rsidR="008E39E0" w:rsidRPr="009C420D" w:rsidRDefault="008E39E0" w:rsidP="001A63E5">
            <w:pPr>
              <w:rPr>
                <w:rFonts w:ascii="Arial" w:hAnsi="Arial" w:cs="Arial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050CD" w14:textId="77777777" w:rsidR="008E39E0" w:rsidRPr="00E95EA8" w:rsidRDefault="008E39E0" w:rsidP="001A63E5">
            <w:p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87608" w14:textId="77777777" w:rsidR="008E39E0" w:rsidRPr="00E95EA8" w:rsidRDefault="008E39E0" w:rsidP="001A63E5">
            <w:p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E39E0" w:rsidRPr="00E95EA8" w14:paraId="74AF09F6" w14:textId="77777777" w:rsidTr="0018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D750C8" w14:textId="77777777" w:rsidR="008E39E0" w:rsidRPr="009C420D" w:rsidRDefault="008E39E0" w:rsidP="001A63E5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542B3BD" w14:textId="77777777" w:rsidR="008E39E0" w:rsidRPr="00E95EA8" w:rsidRDefault="008E39E0" w:rsidP="001A63E5">
            <w:p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64483" w14:textId="77777777" w:rsidR="008E39E0" w:rsidRPr="00E95EA8" w:rsidRDefault="008E39E0" w:rsidP="001A63E5">
            <w:p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3A23" w:rsidRPr="00E95EA8" w14:paraId="0FBCD784" w14:textId="73A096EE" w:rsidTr="00AA3A2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D9D"/>
            <w:vAlign w:val="center"/>
          </w:tcPr>
          <w:p w14:paraId="72CB1627" w14:textId="54940317" w:rsidR="00AA3A23" w:rsidRPr="00AA3A23" w:rsidRDefault="00AA3A23" w:rsidP="001A63E5">
            <w:pPr>
              <w:ind w:left="342" w:hanging="342"/>
              <w:rPr>
                <w:rFonts w:ascii="Arial" w:hAnsi="Arial" w:cs="Arial"/>
                <w:sz w:val="28"/>
                <w:szCs w:val="28"/>
              </w:rPr>
            </w:pPr>
            <w:r w:rsidRPr="00AA3A23">
              <w:rPr>
                <w:rFonts w:ascii="Arial" w:hAnsi="Arial" w:cs="Arial"/>
                <w:sz w:val="28"/>
                <w:szCs w:val="28"/>
              </w:rPr>
              <w:t>Investigation Summary</w:t>
            </w:r>
          </w:p>
        </w:tc>
      </w:tr>
      <w:tr w:rsidR="00AA3A23" w:rsidRPr="00E95EA8" w14:paraId="4D7CE352" w14:textId="741DD35F" w:rsidTr="007C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AA49395" w14:textId="4FBDF79B" w:rsidR="00AA3A23" w:rsidRPr="008E39E0" w:rsidRDefault="00F94030" w:rsidP="008E3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</w:t>
            </w:r>
            <w:r w:rsidR="00AA3A23">
              <w:rPr>
                <w:rFonts w:ascii="Arial" w:hAnsi="Arial" w:cs="Arial"/>
              </w:rPr>
              <w:t>ummary information from the interviews and other evidence gathered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53AB63" w14:textId="130B16FE" w:rsidR="00AA3A23" w:rsidRPr="00AA3A23" w:rsidRDefault="00AA3A23" w:rsidP="00AA3A2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was interviewed (name, title, unit?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F86CB7" w14:textId="05760043" w:rsidR="00AA3A23" w:rsidRPr="00AA0450" w:rsidRDefault="00AA0450" w:rsidP="002C1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24"/>
          </w:p>
          <w:p w14:paraId="3742D16F" w14:textId="2B7DB876" w:rsidR="00AA3A23" w:rsidRPr="00AA0450" w:rsidRDefault="00AA3A23" w:rsidP="00AA3A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A3A23" w:rsidRPr="00E95EA8" w14:paraId="57930CDB" w14:textId="77777777" w:rsidTr="007C067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665686" w14:textId="77777777" w:rsidR="00AA3A23" w:rsidRDefault="00AA3A23" w:rsidP="008E39E0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174C620" w14:textId="5094BB00" w:rsidR="00AA3A23" w:rsidRPr="00E95EA8" w:rsidRDefault="00AA3A23" w:rsidP="00AA3A2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information was collected?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123548" w14:textId="63F11FA2" w:rsidR="00AA3A23" w:rsidRPr="00AA0450" w:rsidRDefault="00AA0450" w:rsidP="002C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AA3A23" w:rsidRPr="00E95EA8" w14:paraId="5BB69873" w14:textId="77777777" w:rsidTr="007C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611782" w14:textId="77777777" w:rsidR="00AA3A23" w:rsidRDefault="00AA3A23" w:rsidP="008E39E0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9EB889" w14:textId="7F0BBDC4" w:rsidR="00AA3A23" w:rsidRPr="00E95EA8" w:rsidRDefault="00AA3A23" w:rsidP="00AA3A2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determine that a violation of law or University policy occurred?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CFA9ED" w14:textId="6FFBAA7D" w:rsidR="00AA3A23" w:rsidRPr="00AA0450" w:rsidRDefault="00AA0450" w:rsidP="002C1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AA3A23" w:rsidRPr="00E95EA8" w14:paraId="06D4E753" w14:textId="77777777" w:rsidTr="007C067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036C31" w14:textId="77777777" w:rsidR="00AA3A23" w:rsidRDefault="00AA3A23" w:rsidP="008E39E0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6B1918B" w14:textId="15EF1B4F" w:rsidR="00AA3A23" w:rsidRPr="00E95EA8" w:rsidRDefault="00AA3A23" w:rsidP="00AA3A2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basis for your determination (for each law and University policy)?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95A434F" w14:textId="738B9AE0" w:rsidR="00AA3A23" w:rsidRPr="00AA0450" w:rsidRDefault="00AA0450" w:rsidP="002C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AA3A23" w:rsidRPr="00E95EA8" w14:paraId="0AC97A1C" w14:textId="77777777" w:rsidTr="007C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0BB026B" w14:textId="77777777" w:rsidR="00AA3A23" w:rsidRDefault="00AA3A23" w:rsidP="008E39E0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A2200F" w14:textId="64F87D16" w:rsidR="00AA3A23" w:rsidRPr="00E95EA8" w:rsidRDefault="00AA3A23" w:rsidP="00AA3A2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was informed of this determination (name, title, unit)?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587D3E" w14:textId="2DB29B91" w:rsidR="00AA3A23" w:rsidRPr="00AA0450" w:rsidRDefault="00AA0450" w:rsidP="002C1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AA3A23" w:rsidRPr="00E95EA8" w14:paraId="1298224F" w14:textId="77777777" w:rsidTr="007C067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5E3BB1" w14:textId="77777777" w:rsidR="00AA3A23" w:rsidRDefault="00AA3A23" w:rsidP="008E39E0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F926823" w14:textId="566D8A37" w:rsidR="00AA3A23" w:rsidRPr="00E95EA8" w:rsidRDefault="00AA3A23" w:rsidP="00AA3A2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any follow-up steps recommended?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24E5FF" w14:textId="5A552CFB" w:rsidR="00AA3A23" w:rsidRPr="00AA0450" w:rsidRDefault="00AA0450" w:rsidP="002C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EF190B" w:rsidRPr="00E95EA8" w14:paraId="1CEDF6C6" w14:textId="196954C9" w:rsidTr="007C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9A2B9" w14:textId="036B7B50" w:rsidR="00EF190B" w:rsidRPr="009C420D" w:rsidRDefault="00EF190B" w:rsidP="001A6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there were follow-up steps, what actions were identified (select all that apply</w:t>
            </w:r>
            <w:r w:rsidR="00F94030">
              <w:rPr>
                <w:rFonts w:ascii="Arial" w:hAnsi="Arial" w:cs="Arial"/>
              </w:rPr>
              <w:t>)?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EA881" w14:textId="70814551" w:rsidR="00EF190B" w:rsidRDefault="0059737F" w:rsidP="001A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0F3EF7">
              <w:rPr>
                <w:rFonts w:ascii="Arial" w:hAnsi="Arial" w:cs="Arial"/>
              </w:rPr>
            </w:r>
            <w:r w:rsidR="000F3E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</w:t>
            </w:r>
            <w:r w:rsidR="00EF190B">
              <w:rPr>
                <w:rFonts w:ascii="Arial" w:hAnsi="Arial" w:cs="Arial"/>
              </w:rPr>
              <w:t xml:space="preserve">Training </w:t>
            </w:r>
          </w:p>
          <w:p w14:paraId="3160C0FE" w14:textId="6A934827" w:rsidR="00EF190B" w:rsidRDefault="0059737F" w:rsidP="001A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0F3EF7">
              <w:rPr>
                <w:rFonts w:ascii="Arial" w:hAnsi="Arial" w:cs="Arial"/>
              </w:rPr>
            </w:r>
            <w:r w:rsidR="000F3E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</w:t>
            </w:r>
            <w:r w:rsidR="00EF190B">
              <w:rPr>
                <w:rFonts w:ascii="Arial" w:hAnsi="Arial" w:cs="Arial"/>
              </w:rPr>
              <w:t>Counseled/coached</w:t>
            </w:r>
          </w:p>
          <w:p w14:paraId="17546D33" w14:textId="5CB5865E" w:rsidR="00EF190B" w:rsidRPr="00E95EA8" w:rsidRDefault="0059737F" w:rsidP="001A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0F3EF7">
              <w:rPr>
                <w:rFonts w:ascii="Arial" w:hAnsi="Arial" w:cs="Arial"/>
              </w:rPr>
            </w:r>
            <w:r w:rsidR="000F3E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</w:t>
            </w:r>
            <w:r w:rsidR="00EF190B">
              <w:rPr>
                <w:rFonts w:ascii="Arial" w:hAnsi="Arial" w:cs="Arial"/>
              </w:rPr>
              <w:t>Disciplinary action (specify the disciplinary action taken)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CEE666" w14:textId="3C59DF8A" w:rsidR="00EF190B" w:rsidRDefault="0059737F" w:rsidP="001A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0F3EF7">
              <w:rPr>
                <w:rFonts w:ascii="Arial" w:hAnsi="Arial" w:cs="Arial"/>
              </w:rPr>
            </w:r>
            <w:r w:rsidR="000F3E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</w:t>
            </w:r>
            <w:r w:rsidR="00EF190B">
              <w:rPr>
                <w:rFonts w:ascii="Arial" w:hAnsi="Arial" w:cs="Arial"/>
              </w:rPr>
              <w:t>Control improvements</w:t>
            </w:r>
          </w:p>
          <w:p w14:paraId="636FA6E5" w14:textId="0C753174" w:rsidR="00EF190B" w:rsidRDefault="0059737F" w:rsidP="001A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0F3EF7">
              <w:rPr>
                <w:rFonts w:ascii="Arial" w:hAnsi="Arial" w:cs="Arial"/>
              </w:rPr>
            </w:r>
            <w:r w:rsidR="000F3E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</w:t>
            </w:r>
            <w:r w:rsidR="00EF190B">
              <w:rPr>
                <w:rFonts w:ascii="Arial" w:hAnsi="Arial" w:cs="Arial"/>
              </w:rPr>
              <w:t>Modify procedures</w:t>
            </w:r>
          </w:p>
          <w:p w14:paraId="503BA470" w14:textId="48AE3594" w:rsidR="00EF190B" w:rsidRDefault="0059737F" w:rsidP="001A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0F3EF7">
              <w:rPr>
                <w:rFonts w:ascii="Arial" w:hAnsi="Arial" w:cs="Arial"/>
              </w:rPr>
            </w:r>
            <w:r w:rsidR="000F3E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</w:t>
            </w:r>
            <w:r w:rsidR="00EF190B">
              <w:rPr>
                <w:rFonts w:ascii="Arial" w:hAnsi="Arial" w:cs="Arial"/>
              </w:rPr>
              <w:t>No action necessary</w:t>
            </w:r>
          </w:p>
          <w:p w14:paraId="78E6651A" w14:textId="63518E29" w:rsidR="00EF190B" w:rsidRPr="00E95EA8" w:rsidRDefault="0059737F" w:rsidP="001A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0F3EF7">
              <w:rPr>
                <w:rFonts w:ascii="Arial" w:hAnsi="Arial" w:cs="Arial"/>
              </w:rPr>
            </w:r>
            <w:r w:rsidR="000F3E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</w:t>
            </w:r>
            <w:r w:rsidR="00EF190B">
              <w:rPr>
                <w:rFonts w:ascii="Arial" w:hAnsi="Arial" w:cs="Arial"/>
              </w:rPr>
              <w:t>Other/more details (provide details around the other actions taken</w:t>
            </w:r>
          </w:p>
        </w:tc>
      </w:tr>
      <w:tr w:rsidR="00EF190B" w:rsidRPr="00E95EA8" w14:paraId="3193FEAB" w14:textId="39C19E97" w:rsidTr="007C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  <w:tcBorders>
              <w:right w:val="single" w:sz="4" w:space="0" w:color="auto"/>
            </w:tcBorders>
          </w:tcPr>
          <w:p w14:paraId="37815D3E" w14:textId="77777777" w:rsidR="00EF190B" w:rsidRPr="00EF190B" w:rsidRDefault="00EF190B" w:rsidP="00EF190B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2D861" w14:textId="3EDD326D" w:rsidR="00EF190B" w:rsidRPr="00E95EA8" w:rsidRDefault="00EF190B" w:rsidP="001A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tasked with ensuring that the follow-up actions are taken?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EDE258" w14:textId="027A55E6" w:rsidR="00EF190B" w:rsidRPr="00AA0450" w:rsidRDefault="00AA0450" w:rsidP="002C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474DE0" w:rsidRPr="00E95EA8" w14:paraId="36B772B5" w14:textId="68111B7D" w:rsidTr="007C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  <w:tcBorders>
              <w:right w:val="single" w:sz="4" w:space="0" w:color="auto"/>
            </w:tcBorders>
          </w:tcPr>
          <w:p w14:paraId="60418D62" w14:textId="74E69D72" w:rsidR="00474DE0" w:rsidRPr="00E95EA8" w:rsidRDefault="00474DE0" w:rsidP="001C72B5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Answer these if the allegation was substantiated.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0A464BE" w14:textId="4533B592" w:rsidR="00474DE0" w:rsidRPr="008C3479" w:rsidRDefault="00474DE0" w:rsidP="001A63E5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follow-up action(s) been taken?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587C39" w14:textId="1FF67AE4" w:rsidR="00474DE0" w:rsidRPr="00AA0450" w:rsidRDefault="00AA0450" w:rsidP="00EF0037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474DE0" w:rsidRPr="00E95EA8" w14:paraId="71358BBB" w14:textId="77777777" w:rsidTr="007C067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  <w:tcBorders>
              <w:right w:val="single" w:sz="4" w:space="0" w:color="auto"/>
            </w:tcBorders>
          </w:tcPr>
          <w:p w14:paraId="7AF91E4D" w14:textId="77777777" w:rsidR="00474DE0" w:rsidRDefault="00474DE0" w:rsidP="001C72B5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9EB56D" w14:textId="3D618184" w:rsidR="00474DE0" w:rsidRPr="00E95EA8" w:rsidRDefault="00474DE0" w:rsidP="001A63E5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provide the date the action was taken.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0C696E" w14:textId="62E0D1A3" w:rsidR="00474DE0" w:rsidRPr="00AA0450" w:rsidRDefault="00AA0450" w:rsidP="00EF0037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474DE0" w:rsidRPr="00E95EA8" w14:paraId="107E976F" w14:textId="77777777" w:rsidTr="007C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  <w:tcBorders>
              <w:right w:val="single" w:sz="4" w:space="0" w:color="auto"/>
            </w:tcBorders>
          </w:tcPr>
          <w:p w14:paraId="2E3E7EEB" w14:textId="77777777" w:rsidR="00474DE0" w:rsidRDefault="00474DE0" w:rsidP="001C72B5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B331304" w14:textId="25A51D0B" w:rsidR="00474DE0" w:rsidRPr="00E95EA8" w:rsidRDefault="00474DE0" w:rsidP="001A63E5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specify the date by which the follow-up action will be taken.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E97CC1F" w14:textId="63FF4A63" w:rsidR="00474DE0" w:rsidRPr="00AA0450" w:rsidRDefault="00AA0450" w:rsidP="001A63E5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F94030" w:rsidRPr="00E95EA8" w14:paraId="3D5227D1" w14:textId="24A2938A" w:rsidTr="007C067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  <w:tcBorders>
              <w:right w:val="single" w:sz="4" w:space="0" w:color="auto"/>
            </w:tcBorders>
          </w:tcPr>
          <w:p w14:paraId="36B849D2" w14:textId="4D665A98" w:rsidR="00F94030" w:rsidRPr="00F94030" w:rsidRDefault="00F94030" w:rsidP="00F94030">
            <w:pPr>
              <w:rPr>
                <w:rFonts w:ascii="Arial" w:hAnsi="Arial" w:cs="Arial"/>
              </w:rPr>
            </w:pPr>
            <w:r w:rsidRPr="00F94030">
              <w:rPr>
                <w:rFonts w:ascii="Arial" w:hAnsi="Arial" w:cs="Arial"/>
              </w:rPr>
              <w:t>Answer these if no investigation was conducted</w:t>
            </w:r>
            <w:r>
              <w:rPr>
                <w:rFonts w:ascii="Arial" w:hAnsi="Arial" w:cs="Arial"/>
              </w:rPr>
              <w:t>.</w:t>
            </w:r>
          </w:p>
          <w:p w14:paraId="56F4BC61" w14:textId="77777777" w:rsidR="00F94030" w:rsidRPr="00E95EA8" w:rsidRDefault="00F94030" w:rsidP="001A63E5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3F6BFF" w14:textId="4008933F" w:rsidR="00F94030" w:rsidRPr="00F94030" w:rsidRDefault="00F94030" w:rsidP="00F94030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4030">
              <w:rPr>
                <w:rFonts w:ascii="Arial" w:hAnsi="Arial" w:cs="Arial"/>
              </w:rPr>
              <w:t>Why was a formal investigation not conducted?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C02E04A" w14:textId="6D088F53" w:rsidR="00F94030" w:rsidRPr="00AA0450" w:rsidRDefault="00AA0450" w:rsidP="001A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F94030" w:rsidRPr="00E95EA8" w14:paraId="507EC2DB" w14:textId="77777777" w:rsidTr="007C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6CCF84" w14:textId="77777777" w:rsidR="00F94030" w:rsidRPr="00F94030" w:rsidRDefault="00F94030" w:rsidP="00F9403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12723B" w14:textId="11DB02F8" w:rsidR="00F94030" w:rsidRPr="00F94030" w:rsidRDefault="00F94030" w:rsidP="00F94030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4030">
              <w:rPr>
                <w:rFonts w:ascii="Arial" w:hAnsi="Arial" w:cs="Arial"/>
              </w:rPr>
              <w:t>What follow-up steps were taken and by whom (name, title, unit)?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61AEE1" w14:textId="4D976103" w:rsidR="00F94030" w:rsidRPr="00AA0450" w:rsidRDefault="00AA0450" w:rsidP="001A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F94030" w:rsidRPr="00E95EA8" w14:paraId="13C704B8" w14:textId="77777777" w:rsidTr="007C067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  <w:tcBorders>
              <w:right w:val="single" w:sz="4" w:space="0" w:color="auto"/>
            </w:tcBorders>
          </w:tcPr>
          <w:p w14:paraId="2A063296" w14:textId="77777777" w:rsidR="00F94030" w:rsidRPr="00F94030" w:rsidRDefault="00F94030" w:rsidP="00F9403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71859CE" w14:textId="78BAC800" w:rsidR="00F94030" w:rsidRPr="00F94030" w:rsidRDefault="00F94030" w:rsidP="00F94030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4030">
              <w:rPr>
                <w:rFonts w:ascii="Arial" w:hAnsi="Arial" w:cs="Arial"/>
              </w:rPr>
              <w:t>Who was contacted (name, title, unit)?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CF74F7" w14:textId="2C50B4E4" w:rsidR="00F94030" w:rsidRPr="00AA0450" w:rsidRDefault="00AA0450" w:rsidP="001A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F94030" w:rsidRPr="00E95EA8" w14:paraId="60257BF7" w14:textId="77777777" w:rsidTr="007C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0CCA47" w14:textId="77777777" w:rsidR="00F94030" w:rsidRPr="00F94030" w:rsidRDefault="00F94030" w:rsidP="00F9403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DD0B65" w14:textId="77775C47" w:rsidR="00F94030" w:rsidRPr="00F94030" w:rsidRDefault="00F94030" w:rsidP="00F94030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4030">
              <w:rPr>
                <w:rFonts w:ascii="Arial" w:hAnsi="Arial" w:cs="Arial"/>
              </w:rPr>
              <w:t>What other follow-up steps are anticipated?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B8F1EA" w14:textId="654B8A94" w:rsidR="00F94030" w:rsidRPr="00AA0450" w:rsidRDefault="00AA0450" w:rsidP="001A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0450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Pr="00AA045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AA0450">
              <w:rPr>
                <w:rFonts w:ascii="Arial" w:hAnsi="Arial" w:cs="Arial"/>
              </w:rPr>
            </w:r>
            <w:r w:rsidRPr="00AA0450">
              <w:rPr>
                <w:rFonts w:ascii="Arial" w:hAnsi="Arial" w:cs="Arial"/>
              </w:rPr>
              <w:fldChar w:fldCharType="separate"/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="003F1012">
              <w:rPr>
                <w:rFonts w:ascii="Arial" w:hAnsi="Arial" w:cs="Arial"/>
                <w:noProof/>
              </w:rPr>
              <w:t> </w:t>
            </w:r>
            <w:r w:rsidRPr="00AA0450">
              <w:rPr>
                <w:rFonts w:ascii="Arial" w:hAnsi="Arial" w:cs="Arial"/>
              </w:rPr>
              <w:fldChar w:fldCharType="end"/>
            </w:r>
            <w:bookmarkEnd w:id="44"/>
          </w:p>
        </w:tc>
      </w:tr>
    </w:tbl>
    <w:p w14:paraId="521ED285" w14:textId="77777777" w:rsidR="006E2E22" w:rsidRDefault="006E2E22" w:rsidP="006E2E22"/>
    <w:sectPr w:rsidR="006E2E22" w:rsidSect="00BF60D2">
      <w:headerReference w:type="default" r:id="rId8"/>
      <w:footerReference w:type="default" r:id="rId9"/>
      <w:pgSz w:w="12240" w:h="15840"/>
      <w:pgMar w:top="126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F455" w14:textId="77777777" w:rsidR="000F3EF7" w:rsidRDefault="000F3EF7" w:rsidP="000630B1">
      <w:pPr>
        <w:spacing w:after="0" w:line="240" w:lineRule="auto"/>
      </w:pPr>
      <w:r>
        <w:separator/>
      </w:r>
    </w:p>
  </w:endnote>
  <w:endnote w:type="continuationSeparator" w:id="0">
    <w:p w14:paraId="191F584A" w14:textId="77777777" w:rsidR="000F3EF7" w:rsidRDefault="000F3EF7" w:rsidP="0006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55AA" w14:textId="1DC04C49" w:rsidR="00620827" w:rsidRDefault="00620827">
    <w:pPr>
      <w:pStyle w:val="Footer"/>
    </w:pPr>
    <w:r>
      <w:t>Revised on: July 2, 2019</w:t>
    </w:r>
  </w:p>
  <w:p w14:paraId="2CAED7AE" w14:textId="77777777" w:rsidR="00AA0450" w:rsidRDefault="00AA0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C2F5" w14:textId="77777777" w:rsidR="000F3EF7" w:rsidRDefault="000F3EF7" w:rsidP="000630B1">
      <w:pPr>
        <w:spacing w:after="0" w:line="240" w:lineRule="auto"/>
      </w:pPr>
      <w:r>
        <w:separator/>
      </w:r>
    </w:p>
  </w:footnote>
  <w:footnote w:type="continuationSeparator" w:id="0">
    <w:p w14:paraId="33B8A7B9" w14:textId="77777777" w:rsidR="000F3EF7" w:rsidRDefault="000F3EF7" w:rsidP="0006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9659" w14:textId="30EACF2E" w:rsidR="00AA0450" w:rsidRPr="00BF60D2" w:rsidRDefault="00AA0450" w:rsidP="00BF60D2">
    <w:pPr>
      <w:pStyle w:val="Header"/>
      <w:jc w:val="right"/>
      <w:rPr>
        <w:rFonts w:ascii="Arial" w:hAnsi="Arial" w:cs="Arial"/>
        <w:b/>
        <w:color w:val="948A54" w:themeColor="background2" w:themeShade="80"/>
        <w:sz w:val="24"/>
        <w:szCs w:val="24"/>
        <w:u w:val="single"/>
      </w:rPr>
    </w:pPr>
    <w:r>
      <w:rPr>
        <w:rFonts w:ascii="Arial" w:hAnsi="Arial" w:cs="Arial"/>
        <w:b/>
        <w:color w:val="948A54" w:themeColor="background2" w:themeShade="80"/>
        <w:sz w:val="24"/>
        <w:szCs w:val="24"/>
        <w:u w:val="single"/>
      </w:rPr>
      <w:t>Investigation Summary (UReport)</w:t>
    </w:r>
  </w:p>
  <w:p w14:paraId="5924B00B" w14:textId="77777777" w:rsidR="00AA0450" w:rsidRDefault="00AA0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9D5"/>
    <w:multiLevelType w:val="hybridMultilevel"/>
    <w:tmpl w:val="5A2CAA58"/>
    <w:lvl w:ilvl="0" w:tplc="0E2619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26193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7CE5"/>
    <w:multiLevelType w:val="hybridMultilevel"/>
    <w:tmpl w:val="43A8F62E"/>
    <w:lvl w:ilvl="0" w:tplc="0E2619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26193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1C3F"/>
    <w:multiLevelType w:val="hybridMultilevel"/>
    <w:tmpl w:val="B89A7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175F"/>
    <w:multiLevelType w:val="hybridMultilevel"/>
    <w:tmpl w:val="189679F2"/>
    <w:lvl w:ilvl="0" w:tplc="0E2619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C39AD"/>
    <w:multiLevelType w:val="hybridMultilevel"/>
    <w:tmpl w:val="F5CC52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342DB"/>
    <w:multiLevelType w:val="hybridMultilevel"/>
    <w:tmpl w:val="299E0706"/>
    <w:lvl w:ilvl="0" w:tplc="0E2619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744A"/>
    <w:multiLevelType w:val="hybridMultilevel"/>
    <w:tmpl w:val="FC280D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E123E"/>
    <w:multiLevelType w:val="hybridMultilevel"/>
    <w:tmpl w:val="EB9C43B2"/>
    <w:lvl w:ilvl="0" w:tplc="0E2619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93BB1"/>
    <w:multiLevelType w:val="hybridMultilevel"/>
    <w:tmpl w:val="F58CB570"/>
    <w:lvl w:ilvl="0" w:tplc="0E2619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0B44"/>
    <w:multiLevelType w:val="hybridMultilevel"/>
    <w:tmpl w:val="3E163694"/>
    <w:lvl w:ilvl="0" w:tplc="0E2619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B4145"/>
    <w:multiLevelType w:val="hybridMultilevel"/>
    <w:tmpl w:val="685C29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CA4F2A"/>
    <w:multiLevelType w:val="hybridMultilevel"/>
    <w:tmpl w:val="8530F368"/>
    <w:lvl w:ilvl="0" w:tplc="AF388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570D"/>
    <w:multiLevelType w:val="hybridMultilevel"/>
    <w:tmpl w:val="40AC7EB4"/>
    <w:lvl w:ilvl="0" w:tplc="0E2619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975813"/>
    <w:multiLevelType w:val="hybridMultilevel"/>
    <w:tmpl w:val="CEB0EEA8"/>
    <w:lvl w:ilvl="0" w:tplc="0E2619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A3010"/>
    <w:multiLevelType w:val="hybridMultilevel"/>
    <w:tmpl w:val="5E9871EC"/>
    <w:lvl w:ilvl="0" w:tplc="0E2619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902C8"/>
    <w:multiLevelType w:val="hybridMultilevel"/>
    <w:tmpl w:val="CE146A84"/>
    <w:lvl w:ilvl="0" w:tplc="0E26193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4B56C1"/>
    <w:multiLevelType w:val="hybridMultilevel"/>
    <w:tmpl w:val="C6B464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75209B"/>
    <w:multiLevelType w:val="hybridMultilevel"/>
    <w:tmpl w:val="14126CC0"/>
    <w:lvl w:ilvl="0" w:tplc="650AAB86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605B4"/>
    <w:multiLevelType w:val="hybridMultilevel"/>
    <w:tmpl w:val="11ECE41E"/>
    <w:lvl w:ilvl="0" w:tplc="0E2619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710DF"/>
    <w:multiLevelType w:val="hybridMultilevel"/>
    <w:tmpl w:val="A05C6B4C"/>
    <w:lvl w:ilvl="0" w:tplc="0E2619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002E2"/>
    <w:multiLevelType w:val="hybridMultilevel"/>
    <w:tmpl w:val="826C0F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651C97"/>
    <w:multiLevelType w:val="hybridMultilevel"/>
    <w:tmpl w:val="17A45FFC"/>
    <w:lvl w:ilvl="0" w:tplc="B3C8AD26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5"/>
  </w:num>
  <w:num w:numId="5">
    <w:abstractNumId w:val="7"/>
  </w:num>
  <w:num w:numId="6">
    <w:abstractNumId w:val="13"/>
  </w:num>
  <w:num w:numId="7">
    <w:abstractNumId w:val="5"/>
  </w:num>
  <w:num w:numId="8">
    <w:abstractNumId w:val="12"/>
  </w:num>
  <w:num w:numId="9">
    <w:abstractNumId w:val="18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0"/>
  </w:num>
  <w:num w:numId="16">
    <w:abstractNumId w:val="21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A9"/>
    <w:rsid w:val="000155EB"/>
    <w:rsid w:val="00026E25"/>
    <w:rsid w:val="00044732"/>
    <w:rsid w:val="000630B1"/>
    <w:rsid w:val="000A6C2C"/>
    <w:rsid w:val="000B607F"/>
    <w:rsid w:val="000D510D"/>
    <w:rsid w:val="000F3EF7"/>
    <w:rsid w:val="000F6089"/>
    <w:rsid w:val="0014512C"/>
    <w:rsid w:val="00156AF8"/>
    <w:rsid w:val="001578C7"/>
    <w:rsid w:val="00161953"/>
    <w:rsid w:val="0016546B"/>
    <w:rsid w:val="0018032D"/>
    <w:rsid w:val="00184CE7"/>
    <w:rsid w:val="001970F1"/>
    <w:rsid w:val="001A07EC"/>
    <w:rsid w:val="001A63E5"/>
    <w:rsid w:val="001B759C"/>
    <w:rsid w:val="001C5242"/>
    <w:rsid w:val="001C72B5"/>
    <w:rsid w:val="001D09BA"/>
    <w:rsid w:val="001D66F8"/>
    <w:rsid w:val="001E1CF5"/>
    <w:rsid w:val="001E6505"/>
    <w:rsid w:val="001E74A8"/>
    <w:rsid w:val="00233062"/>
    <w:rsid w:val="00236167"/>
    <w:rsid w:val="00240261"/>
    <w:rsid w:val="00252AE0"/>
    <w:rsid w:val="002558D9"/>
    <w:rsid w:val="002C1E09"/>
    <w:rsid w:val="002C64D9"/>
    <w:rsid w:val="002C6C51"/>
    <w:rsid w:val="002E0D58"/>
    <w:rsid w:val="002E16E6"/>
    <w:rsid w:val="002E36B9"/>
    <w:rsid w:val="002F6C1A"/>
    <w:rsid w:val="002F7A43"/>
    <w:rsid w:val="00300931"/>
    <w:rsid w:val="0030399E"/>
    <w:rsid w:val="00322FD7"/>
    <w:rsid w:val="0034459A"/>
    <w:rsid w:val="003560C1"/>
    <w:rsid w:val="003B21E1"/>
    <w:rsid w:val="003D0157"/>
    <w:rsid w:val="003D5D4E"/>
    <w:rsid w:val="003D7814"/>
    <w:rsid w:val="003F1012"/>
    <w:rsid w:val="003F2C12"/>
    <w:rsid w:val="00401561"/>
    <w:rsid w:val="004176CD"/>
    <w:rsid w:val="0043121A"/>
    <w:rsid w:val="00431334"/>
    <w:rsid w:val="004352A3"/>
    <w:rsid w:val="00450EF5"/>
    <w:rsid w:val="004518F8"/>
    <w:rsid w:val="00474DE0"/>
    <w:rsid w:val="004837D7"/>
    <w:rsid w:val="004A3A7A"/>
    <w:rsid w:val="004A5BA7"/>
    <w:rsid w:val="004E0373"/>
    <w:rsid w:val="004E4BA3"/>
    <w:rsid w:val="004E5F23"/>
    <w:rsid w:val="004F0B6A"/>
    <w:rsid w:val="004F517B"/>
    <w:rsid w:val="004F59E3"/>
    <w:rsid w:val="00507A6B"/>
    <w:rsid w:val="00536F31"/>
    <w:rsid w:val="005545FE"/>
    <w:rsid w:val="0059737F"/>
    <w:rsid w:val="005A0686"/>
    <w:rsid w:val="005A59EB"/>
    <w:rsid w:val="005B659B"/>
    <w:rsid w:val="005C5C52"/>
    <w:rsid w:val="005D4ED7"/>
    <w:rsid w:val="005F0D66"/>
    <w:rsid w:val="00620827"/>
    <w:rsid w:val="0062773B"/>
    <w:rsid w:val="00633EED"/>
    <w:rsid w:val="00640900"/>
    <w:rsid w:val="006553F1"/>
    <w:rsid w:val="00663135"/>
    <w:rsid w:val="0068134E"/>
    <w:rsid w:val="006831DD"/>
    <w:rsid w:val="0068669B"/>
    <w:rsid w:val="006974FC"/>
    <w:rsid w:val="006A3A0A"/>
    <w:rsid w:val="006A4191"/>
    <w:rsid w:val="006A44D9"/>
    <w:rsid w:val="006B4806"/>
    <w:rsid w:val="006C08D2"/>
    <w:rsid w:val="006E2E22"/>
    <w:rsid w:val="006E6861"/>
    <w:rsid w:val="006F1D3D"/>
    <w:rsid w:val="006F200B"/>
    <w:rsid w:val="00700A58"/>
    <w:rsid w:val="00715203"/>
    <w:rsid w:val="00720E8F"/>
    <w:rsid w:val="00742425"/>
    <w:rsid w:val="00755067"/>
    <w:rsid w:val="007769C8"/>
    <w:rsid w:val="00794826"/>
    <w:rsid w:val="007B51EB"/>
    <w:rsid w:val="007B6B2B"/>
    <w:rsid w:val="007C0674"/>
    <w:rsid w:val="007C2BAE"/>
    <w:rsid w:val="007D048C"/>
    <w:rsid w:val="007D4DE8"/>
    <w:rsid w:val="007F33CF"/>
    <w:rsid w:val="00816F44"/>
    <w:rsid w:val="00817D05"/>
    <w:rsid w:val="00846BD1"/>
    <w:rsid w:val="00847D32"/>
    <w:rsid w:val="008550A2"/>
    <w:rsid w:val="008617EE"/>
    <w:rsid w:val="00865213"/>
    <w:rsid w:val="00875DF5"/>
    <w:rsid w:val="008978D7"/>
    <w:rsid w:val="008A0249"/>
    <w:rsid w:val="008A151C"/>
    <w:rsid w:val="008C265B"/>
    <w:rsid w:val="008C3479"/>
    <w:rsid w:val="008E39E0"/>
    <w:rsid w:val="008E4424"/>
    <w:rsid w:val="008E738C"/>
    <w:rsid w:val="00945B86"/>
    <w:rsid w:val="00955669"/>
    <w:rsid w:val="00957A33"/>
    <w:rsid w:val="009840E7"/>
    <w:rsid w:val="00985175"/>
    <w:rsid w:val="009A3066"/>
    <w:rsid w:val="009B3777"/>
    <w:rsid w:val="009C3150"/>
    <w:rsid w:val="009C420D"/>
    <w:rsid w:val="009D798B"/>
    <w:rsid w:val="009F09A9"/>
    <w:rsid w:val="00A016DB"/>
    <w:rsid w:val="00A353CB"/>
    <w:rsid w:val="00A60B01"/>
    <w:rsid w:val="00A675C2"/>
    <w:rsid w:val="00A71D37"/>
    <w:rsid w:val="00A71D53"/>
    <w:rsid w:val="00A7655D"/>
    <w:rsid w:val="00AA0450"/>
    <w:rsid w:val="00AA3A23"/>
    <w:rsid w:val="00AC1984"/>
    <w:rsid w:val="00AC51F6"/>
    <w:rsid w:val="00AD3E5B"/>
    <w:rsid w:val="00B218C7"/>
    <w:rsid w:val="00B239E1"/>
    <w:rsid w:val="00B26DC9"/>
    <w:rsid w:val="00B41245"/>
    <w:rsid w:val="00B628FF"/>
    <w:rsid w:val="00B63806"/>
    <w:rsid w:val="00B801F2"/>
    <w:rsid w:val="00BA47E7"/>
    <w:rsid w:val="00BB3BF0"/>
    <w:rsid w:val="00BC7147"/>
    <w:rsid w:val="00BD48D8"/>
    <w:rsid w:val="00BF60D2"/>
    <w:rsid w:val="00C32B51"/>
    <w:rsid w:val="00C336B9"/>
    <w:rsid w:val="00C6777A"/>
    <w:rsid w:val="00C771B8"/>
    <w:rsid w:val="00CA50AF"/>
    <w:rsid w:val="00CB21F4"/>
    <w:rsid w:val="00CC0C72"/>
    <w:rsid w:val="00CF0712"/>
    <w:rsid w:val="00CF7B62"/>
    <w:rsid w:val="00D011C8"/>
    <w:rsid w:val="00D25059"/>
    <w:rsid w:val="00D52503"/>
    <w:rsid w:val="00D61CF1"/>
    <w:rsid w:val="00D66BD6"/>
    <w:rsid w:val="00D7263D"/>
    <w:rsid w:val="00D727FB"/>
    <w:rsid w:val="00D743AC"/>
    <w:rsid w:val="00D86A32"/>
    <w:rsid w:val="00D92BA5"/>
    <w:rsid w:val="00DD3719"/>
    <w:rsid w:val="00DD49FE"/>
    <w:rsid w:val="00E05E19"/>
    <w:rsid w:val="00E12FFD"/>
    <w:rsid w:val="00E2797A"/>
    <w:rsid w:val="00E57EA8"/>
    <w:rsid w:val="00E7636A"/>
    <w:rsid w:val="00E95EA8"/>
    <w:rsid w:val="00EF0037"/>
    <w:rsid w:val="00EF190B"/>
    <w:rsid w:val="00F041A4"/>
    <w:rsid w:val="00F80804"/>
    <w:rsid w:val="00F85160"/>
    <w:rsid w:val="00F924E9"/>
    <w:rsid w:val="00F94030"/>
    <w:rsid w:val="00FA6DE5"/>
    <w:rsid w:val="00FB4457"/>
    <w:rsid w:val="00FC12E1"/>
    <w:rsid w:val="00FE6E4B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ED0A"/>
  <w15:docId w15:val="{07BC9E7B-BD25-4CF5-8425-ABAB28E0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9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0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F09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09A9"/>
    <w:pPr>
      <w:ind w:left="720"/>
      <w:contextualSpacing/>
    </w:pPr>
  </w:style>
  <w:style w:type="table" w:styleId="TableGrid">
    <w:name w:val="Table Grid"/>
    <w:basedOn w:val="TableNormal"/>
    <w:uiPriority w:val="59"/>
    <w:rsid w:val="003F2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2">
    <w:name w:val="Colorful List Accent 2"/>
    <w:basedOn w:val="TableNormal"/>
    <w:uiPriority w:val="72"/>
    <w:rsid w:val="00B638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DDD9C3" w:themeFill="background2" w:themeFillShade="E6"/>
      </w:tcPr>
    </w:tblStylePr>
  </w:style>
  <w:style w:type="table" w:styleId="LightShading-Accent2">
    <w:name w:val="Light Shading Accent 2"/>
    <w:basedOn w:val="TableNormal"/>
    <w:uiPriority w:val="60"/>
    <w:rsid w:val="008550A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50A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2330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B1"/>
  </w:style>
  <w:style w:type="paragraph" w:styleId="Footer">
    <w:name w:val="footer"/>
    <w:basedOn w:val="Normal"/>
    <w:link w:val="FooterChar"/>
    <w:uiPriority w:val="99"/>
    <w:unhideWhenUsed/>
    <w:rsid w:val="0006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B1"/>
  </w:style>
  <w:style w:type="paragraph" w:styleId="BalloonText">
    <w:name w:val="Balloon Text"/>
    <w:basedOn w:val="Normal"/>
    <w:link w:val="BalloonTextChar"/>
    <w:uiPriority w:val="99"/>
    <w:semiHidden/>
    <w:unhideWhenUsed/>
    <w:rsid w:val="0077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5597-7135-4DD7-B996-D852ED8A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rosan003</dc:creator>
  <cp:lastModifiedBy>young041@umn.edu</cp:lastModifiedBy>
  <cp:revision>4</cp:revision>
  <cp:lastPrinted>2019-03-08T15:29:00Z</cp:lastPrinted>
  <dcterms:created xsi:type="dcterms:W3CDTF">2020-08-05T14:36:00Z</dcterms:created>
  <dcterms:modified xsi:type="dcterms:W3CDTF">2020-08-11T20:44:00Z</dcterms:modified>
</cp:coreProperties>
</file>