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34E6">
      <w:pPr>
        <w:rPr>
          <w:rFonts w:ascii="Times" w:hAnsi="Times"/>
          <w:sz w:val="21"/>
        </w:rPr>
      </w:pPr>
      <w:r>
        <w:rPr>
          <w:rFonts w:ascii="Times" w:hAnsi="Times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-226060</wp:posOffset>
                </wp:positionV>
                <wp:extent cx="2286000" cy="842645"/>
                <wp:effectExtent l="0" t="0" r="0" b="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42645"/>
                          <a:chOff x="8145" y="765"/>
                          <a:chExt cx="3615" cy="1147"/>
                        </a:xfrm>
                      </wpg:grpSpPr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145" y="765"/>
                            <a:ext cx="3615" cy="10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35" y="780"/>
                            <a:ext cx="2099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445D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Ro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ute this form to:</w:t>
                              </w:r>
                            </w:p>
                            <w:p w:rsidR="00000000" w:rsidRDefault="0056445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Risk Management Office</w:t>
                              </w:r>
                            </w:p>
                            <w:p w:rsidR="00000000" w:rsidRDefault="0056445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208 WBOB</w:t>
                              </w:r>
                            </w:p>
                            <w:p w:rsidR="00000000" w:rsidRDefault="0056445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Minneapolis, MN 55454</w:t>
                              </w:r>
                            </w:p>
                            <w:p w:rsidR="00000000" w:rsidRDefault="0056445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Email: 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sz w:val="16"/>
                                  </w:rPr>
                                  <w:t>orm@umn.edu</w:t>
                                </w:r>
                              </w:hyperlink>
                            </w:p>
                            <w:p w:rsidR="00000000" w:rsidRDefault="0056445D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Fax:  612-625-7384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65" y="780"/>
                            <a:ext cx="135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445D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U Wide Form: </w:t>
                              </w:r>
                            </w:p>
                            <w:p w:rsidR="00000000" w:rsidRDefault="0056445D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UM  1707</w:t>
                              </w:r>
                            </w:p>
                            <w:p w:rsidR="00000000" w:rsidRDefault="0056445D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  <w:p w:rsidR="00000000" w:rsidRDefault="0056445D">
                              <w:pPr>
                                <w:jc w:val="right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Rev: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4/13/09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10245" y="825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373.05pt;margin-top:-17.8pt;width:180pt;height:66.35pt;z-index:251657728" coordorigin="8145,765" coordsize="3615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">
                <v:roundrect id="AutoShape 9" o:spid="_x0000_s1027" style="position:absolute;left:8145;top:765;width:3615;height:10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LX8EA&#10;AADbAAAADwAAAGRycy9kb3ducmV2LnhtbERPS2vCQBC+F/wPywheim7ioQ2pq4iy0lvxAe1xzE6T&#10;YHY2ZldN/70rCL3Nx/ec2aK3jbhS52vHCtJJAoK4cKbmUsFhr8cZCB+QDTaOScEfeVjMBy8zzI27&#10;8Zauu1CKGMI+RwVVCG0upS8qsugnriWO3K/rLIYIu1KaDm8x3DZymiRv0mLNsaHCllYVFafdxSoo&#10;M/31zj8609/1ekOvGtPj+qzUaNgvP0AE6sO/+On+NHF+Co9f4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C1/BAAAA2wAAAA8AAAAAAAAAAAAAAAAAmAIAAGRycy9kb3du&#10;cmV2LnhtbFBLBQYAAAAABAAEAPUAAACGAw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235;top:780;width:2099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00000" w:rsidRDefault="0056445D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Ro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ute this form to:</w:t>
                        </w:r>
                      </w:p>
                      <w:p w:rsidR="00000000" w:rsidRDefault="0056445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Risk Management Office</w:t>
                        </w:r>
                      </w:p>
                      <w:p w:rsidR="00000000" w:rsidRDefault="0056445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208 WBOB</w:t>
                        </w:r>
                      </w:p>
                      <w:p w:rsidR="00000000" w:rsidRDefault="0056445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Minneapolis, MN 55454</w:t>
                        </w:r>
                      </w:p>
                      <w:p w:rsidR="00000000" w:rsidRDefault="0056445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Email: 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hAnsi="Arial"/>
                              <w:sz w:val="16"/>
                            </w:rPr>
                            <w:t>orm@umn.edu</w:t>
                          </w:r>
                        </w:hyperlink>
                      </w:p>
                      <w:p w:rsidR="00000000" w:rsidRDefault="0056445D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Fax:  612-625-7384</w:t>
                        </w:r>
                      </w:p>
                    </w:txbxContent>
                  </v:textbox>
                </v:shape>
                <v:shape id="Text Box 11" o:spid="_x0000_s1029" type="#_x0000_t202" style="position:absolute;left:10365;top:780;width:135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00000" w:rsidRDefault="0056445D">
                        <w:pPr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U Wide Form: </w:t>
                        </w:r>
                      </w:p>
                      <w:p w:rsidR="00000000" w:rsidRDefault="0056445D">
                        <w:pPr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UM  1707</w:t>
                        </w:r>
                      </w:p>
                      <w:p w:rsidR="00000000" w:rsidRDefault="0056445D">
                        <w:pPr>
                          <w:jc w:val="righ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  <w:p w:rsidR="00000000" w:rsidRDefault="0056445D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Rev: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4/13/09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2" o:spid="_x0000_s1030" style="position:absolute;visibility:visible;mso-wrap-style:square" from="10245,825" to="10245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0" b="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734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1" type="#_x0000_t202" style="position:absolute;margin-left:-14.6pt;margin-top:-4.55pt;width:172.6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tTuA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" o:allowincell="f" filled="f" stroked="f">
                <v:textbox>
                  <w:txbxContent>
                    <w:p w:rsidR="00000000" w:rsidRDefault="003734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6445D">
      <w:pPr>
        <w:rPr>
          <w:sz w:val="21"/>
        </w:rPr>
      </w:pPr>
    </w:p>
    <w:p w:rsidR="00000000" w:rsidRDefault="0056445D">
      <w:pPr>
        <w:pStyle w:val="Heading1"/>
        <w:spacing w:after="120"/>
        <w:rPr>
          <w:bCs/>
        </w:rPr>
      </w:pPr>
      <w:r>
        <w:t>Bodily Injury/Property Damage Incident Report</w:t>
      </w:r>
    </w:p>
    <w:p w:rsidR="00000000" w:rsidRDefault="003734E6">
      <w:pPr>
        <w:pStyle w:val="Heading2"/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70459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5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45pt" to="555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5z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" o:allowincell="f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704088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7.4pt" to="554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rq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" o:allowincell="f" strokeweight=".5pt"/>
            </w:pict>
          </mc:Fallback>
        </mc:AlternateContent>
      </w:r>
      <w:r w:rsidR="0056445D">
        <w:rPr>
          <w:b/>
          <w:noProof/>
        </w:rPr>
        <w:t xml:space="preserve">For University Employee Work Related Injuries – </w:t>
      </w:r>
      <w:hyperlink r:id="rId11" w:history="1">
        <w:r w:rsidR="0056445D">
          <w:rPr>
            <w:rStyle w:val="Hyperlink"/>
            <w:b/>
            <w:noProof/>
          </w:rPr>
          <w:t>Refer to Repo</w:t>
        </w:r>
        <w:r w:rsidR="0056445D">
          <w:rPr>
            <w:rStyle w:val="Hyperlink"/>
            <w:b/>
            <w:noProof/>
          </w:rPr>
          <w:t>r</w:t>
        </w:r>
        <w:r w:rsidR="0056445D">
          <w:rPr>
            <w:rStyle w:val="Hyperlink"/>
            <w:b/>
            <w:noProof/>
          </w:rPr>
          <w:t>ting Wor</w:t>
        </w:r>
        <w:r w:rsidR="0056445D">
          <w:rPr>
            <w:rStyle w:val="Hyperlink"/>
            <w:b/>
            <w:noProof/>
          </w:rPr>
          <w:t>k</w:t>
        </w:r>
        <w:r w:rsidR="0056445D">
          <w:rPr>
            <w:rStyle w:val="Hyperlink"/>
            <w:b/>
            <w:noProof/>
          </w:rPr>
          <w:t>ers Compensation Related Injuries Policy</w:t>
        </w:r>
      </w:hyperlink>
      <w:r w:rsidR="0056445D">
        <w:rPr>
          <w:b/>
          <w:noProof/>
        </w:rPr>
        <w:br/>
        <w:t xml:space="preserve">For </w:t>
      </w:r>
      <w:r w:rsidR="0056445D">
        <w:rPr>
          <w:b/>
          <w:noProof/>
        </w:rPr>
        <w:t>Damage to University Property – Report Damage to the Office of Risk Management</w:t>
      </w:r>
    </w:p>
    <w:p w:rsidR="00000000" w:rsidRDefault="0056445D">
      <w:pPr>
        <w:ind w:right="-360"/>
        <w:rPr>
          <w:rFonts w:ascii="Arial" w:hAnsi="Arial"/>
          <w:i/>
          <w:noProof/>
          <w:sz w:val="18"/>
        </w:rPr>
      </w:pPr>
    </w:p>
    <w:p w:rsidR="00000000" w:rsidRDefault="0056445D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INCIDENT INFORMATION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520"/>
        <w:gridCol w:w="2340"/>
        <w:gridCol w:w="26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600" w:type="dxa"/>
          </w:tcPr>
          <w:p w:rsidR="00000000" w:rsidRDefault="0056445D">
            <w:pPr>
              <w:pStyle w:val="BodyText"/>
              <w:spacing w:before="60" w:after="60"/>
            </w:pPr>
            <w:r>
              <w:t xml:space="preserve">      </w:t>
            </w:r>
            <w:bookmarkStart w:id="0" w:name="_GoBack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Bodily Injury</w:t>
            </w:r>
          </w:p>
          <w:p w:rsidR="00000000" w:rsidRDefault="0056445D">
            <w:pPr>
              <w:pStyle w:val="BodyText"/>
              <w:spacing w:before="60" w:after="60"/>
            </w:pPr>
            <w:r>
              <w:t xml:space="preserve">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Damage to Property of Others</w:t>
            </w:r>
          </w:p>
        </w:tc>
        <w:tc>
          <w:tcPr>
            <w:tcW w:w="252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Report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234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Incident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 of Incident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070" w:type="dxa"/>
            <w:gridSpan w:val="4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Specific location of incident (Street, Building, Room, etc)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</w:tbl>
    <w:p w:rsidR="00000000" w:rsidRDefault="0056445D">
      <w:pPr>
        <w:spacing w:before="120"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BODILY INJURY </w:t>
      </w:r>
      <w:r>
        <w:rPr>
          <w:rFonts w:ascii="Arial" w:hAnsi="Arial" w:cs="Arial"/>
          <w:b/>
          <w:bCs/>
          <w:i/>
          <w:sz w:val="18"/>
          <w:szCs w:val="18"/>
        </w:rPr>
        <w:t>(Not for University Employee Work Related Injuries)</w:t>
      </w: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3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56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Injured Person (L</w:t>
            </w:r>
            <w:r>
              <w:rPr>
                <w:rFonts w:ascii="Arial" w:hAnsi="Arial" w:cs="Arial"/>
                <w:sz w:val="16"/>
              </w:rPr>
              <w:t>ast, First, MI):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3528" w:type="dxa"/>
          </w:tcPr>
          <w:p w:rsidR="00000000" w:rsidRDefault="0056445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Student</w:t>
            </w:r>
          </w:p>
          <w:p w:rsidR="00000000" w:rsidRDefault="0056445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Public/Visitor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560" w:type="dxa"/>
          </w:tcPr>
          <w:p w:rsidR="00000000" w:rsidRDefault="0056445D">
            <w:pPr>
              <w:pStyle w:val="BodyText"/>
            </w:pPr>
            <w:r>
              <w:t>Address (Street, City, State, ZIP):</w:t>
            </w:r>
          </w:p>
          <w:p w:rsidR="00000000" w:rsidRDefault="0056445D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528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 No.: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Incident – Explain in detail how the injury</w:t>
            </w:r>
            <w:r>
              <w:rPr>
                <w:rFonts w:ascii="Arial" w:hAnsi="Arial" w:cs="Arial"/>
                <w:sz w:val="16"/>
              </w:rPr>
              <w:t xml:space="preserve"> occurred and the conditions present at the time of loss (e.g., weather, construction, cleaning, etc):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Extent of Injuries: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Medical Care Provided (First Aid at Scene, Transported to Medical Facility, etc):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</w:rPr>
              <w:instrText xml:space="preserve"> FORMT</w:instrText>
            </w:r>
            <w:r>
              <w:rPr>
                <w:rFonts w:ascii="Arial" w:hAnsi="Arial" w:cs="Arial"/>
                <w:sz w:val="16"/>
              </w:rPr>
              <w:instrText xml:space="preserve">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What could be done to prevent recurrence?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</w:tr>
    </w:tbl>
    <w:p w:rsidR="00000000" w:rsidRDefault="0056445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PROPERTY DAMAGE </w:t>
      </w:r>
      <w:r>
        <w:rPr>
          <w:rFonts w:ascii="Arial" w:hAnsi="Arial" w:cs="Arial"/>
          <w:b/>
          <w:bCs/>
          <w:i/>
          <w:sz w:val="18"/>
          <w:szCs w:val="18"/>
        </w:rPr>
        <w:t>(Non-University Property)</w:t>
      </w: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5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 Property Owner(Last, First, MI):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580" w:type="dxa"/>
          </w:tcPr>
          <w:p w:rsidR="00000000" w:rsidRDefault="0056445D">
            <w:pPr>
              <w:pStyle w:val="BodyText"/>
            </w:pPr>
            <w:r>
              <w:t>Address (Street, City, State, ZIP):</w:t>
            </w:r>
          </w:p>
          <w:p w:rsidR="00000000" w:rsidRDefault="0056445D">
            <w:pPr>
              <w:pStyle w:val="Body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508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 No.: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16"/>
              </w:rPr>
              <w:instrText xml:space="preserve"> FORMT</w:instrText>
            </w:r>
            <w:r>
              <w:rPr>
                <w:rFonts w:ascii="Arial" w:hAnsi="Arial" w:cs="Arial"/>
                <w:sz w:val="16"/>
              </w:rPr>
              <w:instrText xml:space="preserve">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Description of Damaged Property: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Description of Incident – Explain in detail how the property damage occurred: 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08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University Police Report #: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</w:tr>
    </w:tbl>
    <w:p w:rsidR="00000000" w:rsidRDefault="0056445D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WITNESSES</w:t>
      </w: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790"/>
        <w:gridCol w:w="3069"/>
        <w:gridCol w:w="24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79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Witness Name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3069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Witness Name: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439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80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(Street, City, State, ZIP):</w:t>
            </w:r>
          </w:p>
          <w:p w:rsidR="00000000" w:rsidRDefault="0056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50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(Street, City, State, ZIP):</w:t>
            </w:r>
          </w:p>
          <w:p w:rsidR="00000000" w:rsidRDefault="0056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000000" w:rsidRDefault="0056445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REPORTED BY</w:t>
      </w:r>
    </w:p>
    <w:tbl>
      <w:tblPr>
        <w:tblW w:w="11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970"/>
        <w:gridCol w:w="1350"/>
        <w:gridCol w:w="1260"/>
        <w:gridCol w:w="271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79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970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Campus Addre</w:t>
            </w:r>
            <w:r>
              <w:rPr>
                <w:rFonts w:ascii="Arial" w:hAnsi="Arial" w:cs="Arial"/>
                <w:sz w:val="16"/>
              </w:rPr>
              <w:t>ss: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610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Phone: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718" w:type="dxa"/>
          </w:tcPr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  <w:p w:rsidR="00000000" w:rsidRDefault="0056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110" w:type="dxa"/>
            <w:gridSpan w:val="3"/>
          </w:tcPr>
          <w:p w:rsidR="00000000" w:rsidRDefault="0056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3978" w:type="dxa"/>
            <w:gridSpan w:val="2"/>
          </w:tcPr>
          <w:p w:rsidR="00000000" w:rsidRDefault="005644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:rsidR="00000000" w:rsidRDefault="0056445D">
      <w:pPr>
        <w:ind w:right="-475"/>
        <w:rPr>
          <w:rFonts w:ascii="Arial" w:hAnsi="Arial" w:cs="Arial"/>
        </w:rPr>
      </w:pPr>
    </w:p>
    <w:p w:rsidR="0056445D" w:rsidRDefault="003734E6">
      <w:pPr>
        <w:ind w:right="-47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237490</wp:posOffset>
                </wp:positionV>
                <wp:extent cx="7077075" cy="447675"/>
                <wp:effectExtent l="0" t="0" r="0" b="0"/>
                <wp:wrapNone/>
                <wp:docPr id="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447675"/>
                          <a:chOff x="441" y="15124"/>
                          <a:chExt cx="11145" cy="705"/>
                        </a:xfrm>
                      </wpg:grpSpPr>
                      <wps:wsp>
                        <wps:cNvPr id="3" name="Line 187"/>
                        <wps:cNvCnPr/>
                        <wps:spPr bwMode="auto">
                          <a:xfrm>
                            <a:off x="441" y="15163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8"/>
                        <wps:cNvCnPr/>
                        <wps:spPr bwMode="auto">
                          <a:xfrm>
                            <a:off x="441" y="15124"/>
                            <a:ext cx="110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5124"/>
                            <a:ext cx="517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445D">
                              <w:pPr>
                                <w:jc w:val="center"/>
                                <w:rPr>
                                  <w:rFonts w:ascii="Times" w:hAnsi="Times"/>
                                  <w:sz w:val="16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t>The University of Minnesota is an equal opportunity educator &amp; employer.</w:t>
                              </w:r>
                            </w:p>
                            <w:p w:rsidR="00000000" w:rsidRDefault="0056445D">
                              <w:pPr>
                                <w:jc w:val="center"/>
                              </w:pPr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sym w:font="Symbol" w:char="F0E3"/>
                              </w:r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t xml:space="preserve"> 2000 by the Regents of the University of Minnesota.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15124"/>
                            <a:ext cx="12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445D">
                              <w:pPr>
                                <w:jc w:val="right"/>
                                <w:rPr>
                                  <w:rFonts w:ascii="6" w:hAnsi="6"/>
                                  <w:sz w:val="16"/>
                                </w:rPr>
                              </w:pPr>
                              <w:r>
                                <w:rPr>
                                  <w:rFonts w:ascii="6" w:hAnsi="6"/>
                                  <w:sz w:val="16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32" style="position:absolute;margin-left:-13.95pt;margin-top:18.7pt;width:557.25pt;height:35.25pt;z-index:251659776" coordorigin="441,15124" coordsize="1114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">
                <v:line id="Line 187" o:spid="_x0000_s1033" style="position:absolute;visibility:visible;mso-wrap-style:square" from="441,15163" to="11529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188" o:spid="_x0000_s1034" style="position:absolute;visibility:visible;mso-wrap-style:square" from="441,15124" to="11537,1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v:shape id="Text Box 189" o:spid="_x0000_s1035" type="#_x0000_t202" style="position:absolute;left:3861;top:15124;width:517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0000" w:rsidRDefault="0056445D">
                        <w:pPr>
                          <w:jc w:val="center"/>
                          <w:rPr>
                            <w:rFonts w:ascii="Times" w:hAnsi="Times"/>
                            <w:sz w:val="16"/>
                          </w:rPr>
                        </w:pPr>
                        <w:r>
                          <w:rPr>
                            <w:rFonts w:ascii="Times" w:hAnsi="Times"/>
                            <w:sz w:val="16"/>
                          </w:rPr>
                          <w:t>The University of Minnesota is an equal opportunity educator &amp; employer.</w:t>
                        </w:r>
                      </w:p>
                      <w:p w:rsidR="00000000" w:rsidRDefault="0056445D">
                        <w:pPr>
                          <w:jc w:val="center"/>
                        </w:pPr>
                        <w:r>
                          <w:rPr>
                            <w:rFonts w:ascii="Times" w:hAnsi="Times"/>
                            <w:sz w:val="16"/>
                          </w:rPr>
                          <w:sym w:font="Symbol" w:char="F0E3"/>
                        </w:r>
                        <w:r>
                          <w:rPr>
                            <w:rFonts w:ascii="Times" w:hAnsi="Times"/>
                            <w:sz w:val="16"/>
                          </w:rPr>
                          <w:t xml:space="preserve"> 2000 by the Regents of the University of Minnesota.</w:t>
                        </w:r>
                      </w:p>
                    </w:txbxContent>
                  </v:textbox>
                </v:shape>
                <v:shape id="Text Box 190" o:spid="_x0000_s1036" type="#_x0000_t202" style="position:absolute;left:10341;top:15124;width:124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00000" w:rsidRDefault="0056445D">
                        <w:pPr>
                          <w:jc w:val="right"/>
                          <w:rPr>
                            <w:rFonts w:ascii="6" w:hAnsi="6"/>
                            <w:sz w:val="16"/>
                          </w:rPr>
                        </w:pPr>
                        <w:r>
                          <w:rPr>
                            <w:rFonts w:ascii="6" w:hAnsi="6"/>
                            <w:sz w:val="16"/>
                          </w:rPr>
                          <w:t>Page 1 of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6445D"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5D" w:rsidRDefault="0056445D">
      <w:r>
        <w:separator/>
      </w:r>
    </w:p>
  </w:endnote>
  <w:endnote w:type="continuationSeparator" w:id="0">
    <w:p w:rsidR="0056445D" w:rsidRDefault="0056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5D" w:rsidRDefault="0056445D">
      <w:r>
        <w:separator/>
      </w:r>
    </w:p>
  </w:footnote>
  <w:footnote w:type="continuationSeparator" w:id="0">
    <w:p w:rsidR="0056445D" w:rsidRDefault="0056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A1"/>
    <w:multiLevelType w:val="hybridMultilevel"/>
    <w:tmpl w:val="2E70F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3A0B"/>
    <w:multiLevelType w:val="hybridMultilevel"/>
    <w:tmpl w:val="DEAE41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845AC"/>
    <w:multiLevelType w:val="multilevel"/>
    <w:tmpl w:val="487062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17387"/>
    <w:multiLevelType w:val="hybridMultilevel"/>
    <w:tmpl w:val="BAD4D1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117AA"/>
    <w:multiLevelType w:val="hybridMultilevel"/>
    <w:tmpl w:val="F18E94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D5045"/>
    <w:multiLevelType w:val="hybridMultilevel"/>
    <w:tmpl w:val="3A509D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1537F"/>
    <w:multiLevelType w:val="multilevel"/>
    <w:tmpl w:val="36282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3547A"/>
    <w:multiLevelType w:val="multilevel"/>
    <w:tmpl w:val="BAD4D1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12521F"/>
    <w:multiLevelType w:val="multilevel"/>
    <w:tmpl w:val="2E70F5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A4FC6"/>
    <w:multiLevelType w:val="hybridMultilevel"/>
    <w:tmpl w:val="362825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9E7740"/>
    <w:multiLevelType w:val="hybridMultilevel"/>
    <w:tmpl w:val="4AFAC9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856D3"/>
    <w:multiLevelType w:val="hybridMultilevel"/>
    <w:tmpl w:val="487062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97EF7"/>
    <w:multiLevelType w:val="multilevel"/>
    <w:tmpl w:val="38C444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C3B50"/>
    <w:multiLevelType w:val="hybridMultilevel"/>
    <w:tmpl w:val="38C44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E6"/>
    <w:rsid w:val="003734E6"/>
    <w:rsid w:val="005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16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BodyText2">
    <w:name w:val="Body Text 2"/>
    <w:basedOn w:val="Normal"/>
    <w:semiHidden/>
    <w:rPr>
      <w:i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16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styleId="BodyText2">
    <w:name w:val="Body Text 2"/>
    <w:basedOn w:val="Normal"/>
    <w:semiHidden/>
    <w:rPr>
      <w:i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@um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icy.umn.edu/groups/ppd/documents/policy/workers_comp.cf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orm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2110</CharactersWithSpaces>
  <SharedDoc>false</SharedDoc>
  <HLinks>
    <vt:vector size="18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http://www.policy.umn.edu/groups/ppd/documents/policy/workers_comp.cfm</vt:lpwstr>
      </vt:variant>
      <vt:variant>
        <vt:lpwstr/>
      </vt:variant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mailto:orm@umn.edu</vt:lpwstr>
      </vt:variant>
      <vt:variant>
        <vt:lpwstr/>
      </vt:variant>
      <vt:variant>
        <vt:i4>983066</vt:i4>
      </vt:variant>
      <vt:variant>
        <vt:i4>5309</vt:i4>
      </vt:variant>
      <vt:variant>
        <vt:i4>1025</vt:i4>
      </vt:variant>
      <vt:variant>
        <vt:i4>1</vt:i4>
      </vt:variant>
      <vt:variant>
        <vt:lpwstr>wdmk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2009-04-13T13:27:00Z</cp:lastPrinted>
  <dcterms:created xsi:type="dcterms:W3CDTF">2015-11-05T21:49:00Z</dcterms:created>
  <dcterms:modified xsi:type="dcterms:W3CDTF">2015-11-05T21:49:00Z</dcterms:modified>
</cp:coreProperties>
</file>